
<file path=[Content_Types].xml><?xml version="1.0" encoding="utf-8"?>
<Types xmlns="http://schemas.openxmlformats.org/package/2006/content-types">
  <Default Extension="xml" ContentType="application/xml"/>
  <Default Extension="sldx" ContentType="application/vnd.openxmlformats-officedocument.presentationml.slide"/>
  <Default Extension="png" ContentType="image/png"/>
  <Default Extension="jpeg" ContentType="image/jpeg"/>
  <Default Extension="JPG" ContentType="image/.jpg"/>
  <Default Extension="wdp" ContentType="image/vnd.ms-photo"/>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diagrams/colors1.xml" ContentType="application/vnd.openxmlformats-officedocument.drawingml.diagramColors+xml"/>
  <Override PartName="/word/diagrams/data1.xml" ContentType="application/vnd.openxmlformats-officedocument.drawingml.diagramData+xml"/>
  <Override PartName="/word/diagrams/drawing1.xml" ContentType="application/vnd.ms-office.drawingml.diagramDrawing+xml"/>
  <Override PartName="/word/diagrams/layout1.xml" ContentType="application/vnd.openxmlformats-officedocument.drawingml.diagramLayout+xml"/>
  <Override PartName="/word/diagrams/quickStyle1.xml" ContentType="application/vnd.openxmlformats-officedocument.drawingml.diagramStyle+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after="0"/>
        <w:jc w:val="center"/>
        <w:rPr>
          <w:rFonts w:ascii="Times New Roman" w:hAnsi="Times New Roman" w:cs="Times New Roman"/>
          <w:b/>
          <w:color w:val="0000FF"/>
          <w:sz w:val="28"/>
          <w:szCs w:val="28"/>
          <w:lang w:val="kk-KZ"/>
        </w:rPr>
      </w:pPr>
      <w:bookmarkStart w:id="1" w:name="_GoBack"/>
      <w:bookmarkEnd w:id="1"/>
    </w:p>
    <w:p>
      <w:pPr>
        <w:spacing w:after="0"/>
        <w:jc w:val="center"/>
        <w:rPr>
          <w:rFonts w:ascii="Times New Roman" w:hAnsi="Times New Roman" w:cs="Times New Roman"/>
          <w:b/>
          <w:color w:val="0000FF"/>
          <w:sz w:val="28"/>
          <w:szCs w:val="28"/>
          <w:lang w:val="kk-KZ"/>
        </w:rPr>
      </w:pPr>
      <w:r>
        <w:rPr>
          <w:rFonts w:ascii="Times New Roman" w:hAnsi="Times New Roman" w:cs="Times New Roman"/>
          <w:b/>
          <w:color w:val="0000FF"/>
          <w:sz w:val="28"/>
          <w:szCs w:val="28"/>
          <w:lang w:val="kk-KZ"/>
        </w:rPr>
        <w:t>ҚАЗАҚСТАН РЕСПУБЛИКАСЫ ОҚУ-АҒАРТУ МИНИСТРЛІГІ</w:t>
      </w:r>
    </w:p>
    <w:p>
      <w:pPr>
        <w:spacing w:after="0"/>
        <w:jc w:val="center"/>
        <w:rPr>
          <w:rFonts w:ascii="Times New Roman" w:hAnsi="Times New Roman" w:cs="Times New Roman"/>
          <w:b/>
          <w:color w:val="0000FF"/>
          <w:sz w:val="28"/>
          <w:szCs w:val="28"/>
          <w:lang w:val="kk-KZ"/>
        </w:rPr>
      </w:pPr>
      <w:r>
        <w:rPr>
          <w:rFonts w:ascii="Times New Roman" w:hAnsi="Times New Roman" w:cs="Times New Roman"/>
          <w:b/>
          <w:color w:val="0000FF"/>
          <w:sz w:val="28"/>
          <w:szCs w:val="28"/>
          <w:lang w:val="kk-KZ"/>
        </w:rPr>
        <w:t>ЖАМБЫЛ ОБЛЫСЫ ӘКІМДІГІНІҢ БІЛІМ БАСҚАРМАСЫ</w:t>
      </w:r>
    </w:p>
    <w:p>
      <w:pPr>
        <w:spacing w:after="0"/>
        <w:jc w:val="center"/>
        <w:rPr>
          <w:rFonts w:ascii="Times New Roman" w:hAnsi="Times New Roman" w:cs="Times New Roman"/>
          <w:b/>
          <w:color w:val="0000FF"/>
          <w:sz w:val="28"/>
          <w:szCs w:val="28"/>
          <w:lang w:val="kk-KZ"/>
        </w:rPr>
      </w:pPr>
      <w:r>
        <w:rPr>
          <w:rFonts w:ascii="Times New Roman" w:hAnsi="Times New Roman" w:cs="Times New Roman"/>
          <w:b/>
          <w:color w:val="0000FF"/>
          <w:sz w:val="28"/>
          <w:szCs w:val="28"/>
          <w:lang w:val="kk-KZ"/>
        </w:rPr>
        <w:t>ҚАЗІРГІ ЗАМАН ГУМАНИТАРЛЫҚ-ТЕХНИКАЛЫҚ КОЛЛЕДЖІ</w:t>
      </w:r>
    </w:p>
    <w:p>
      <w:pPr>
        <w:spacing w:after="0"/>
        <w:rPr>
          <w:rFonts w:ascii="Times New Roman" w:hAnsi="Times New Roman" w:cs="Times New Roman"/>
          <w:b/>
          <w:color w:val="0000FF"/>
          <w:sz w:val="28"/>
          <w:szCs w:val="28"/>
          <w:lang w:val="kk-KZ"/>
        </w:rPr>
      </w:pPr>
    </w:p>
    <w:p>
      <w:pPr>
        <w:spacing w:after="0"/>
        <w:rPr>
          <w:rFonts w:ascii="Times New Roman" w:hAnsi="Times New Roman" w:cs="Times New Roman"/>
          <w:b/>
          <w:color w:val="0000FF"/>
          <w:sz w:val="28"/>
          <w:szCs w:val="28"/>
          <w:lang w:val="kk-KZ"/>
        </w:rPr>
      </w:pPr>
    </w:p>
    <w:p>
      <w:pPr>
        <w:spacing w:after="0"/>
        <w:rPr>
          <w:rFonts w:ascii="Times New Roman" w:hAnsi="Times New Roman" w:cs="Times New Roman"/>
          <w:color w:val="0000FF"/>
          <w:sz w:val="28"/>
          <w:szCs w:val="28"/>
          <w:lang w:val="kk-KZ"/>
        </w:rPr>
      </w:pPr>
    </w:p>
    <w:p>
      <w:pPr>
        <w:spacing w:after="0"/>
        <w:rPr>
          <w:rFonts w:ascii="Times New Roman" w:hAnsi="Times New Roman" w:cs="Times New Roman"/>
          <w:b/>
          <w:color w:val="0000FF"/>
          <w:sz w:val="28"/>
          <w:szCs w:val="28"/>
          <w:lang w:val="kk-KZ"/>
        </w:rPr>
      </w:pPr>
    </w:p>
    <w:p>
      <w:pPr>
        <w:spacing w:after="0"/>
        <w:jc w:val="center"/>
        <w:rPr>
          <w:rFonts w:ascii="Times New Roman" w:hAnsi="Times New Roman" w:cs="Times New Roman"/>
          <w:b/>
          <w:color w:val="0000FF"/>
          <w:sz w:val="28"/>
          <w:szCs w:val="28"/>
          <w:lang w:val="kk-KZ"/>
        </w:rPr>
      </w:pPr>
      <w:r>
        <w:rPr>
          <w:rFonts w:ascii="Times New Roman" w:hAnsi="Times New Roman" w:cs="Times New Roman"/>
          <w:color w:val="0000FF"/>
          <w:sz w:val="28"/>
          <w:szCs w:val="28"/>
        </w:rPr>
        <w:drawing>
          <wp:inline distT="0" distB="0" distL="0" distR="0">
            <wp:extent cx="2567940" cy="2289810"/>
            <wp:effectExtent l="19050" t="0" r="3479" b="0"/>
            <wp:docPr id="19" name="Рисунок 1"/>
            <wp:cNvGraphicFramePr/>
            <a:graphic xmlns:a="http://schemas.openxmlformats.org/drawingml/2006/main">
              <a:graphicData uri="http://schemas.openxmlformats.org/drawingml/2006/picture">
                <pic:pic xmlns:pic="http://schemas.openxmlformats.org/drawingml/2006/picture">
                  <pic:nvPicPr>
                    <pic:cNvPr id="19" name="Рисунок 1"/>
                    <pic:cNvPicPr/>
                  </pic:nvPicPr>
                  <pic:blipFill>
                    <a:blip r:embed="rId7" cstate="print"/>
                    <a:srcRect/>
                    <a:stretch>
                      <a:fillRect/>
                    </a:stretch>
                  </pic:blipFill>
                  <pic:spPr>
                    <a:xfrm>
                      <a:off x="0" y="0"/>
                      <a:ext cx="2582417" cy="2302589"/>
                    </a:xfrm>
                    <a:prstGeom prst="rect">
                      <a:avLst/>
                    </a:prstGeom>
                    <a:noFill/>
                    <a:ln w="9525">
                      <a:noFill/>
                      <a:miter lim="800000"/>
                      <a:headEnd/>
                      <a:tailEnd/>
                    </a:ln>
                  </pic:spPr>
                </pic:pic>
              </a:graphicData>
            </a:graphic>
          </wp:inline>
        </w:drawing>
      </w:r>
    </w:p>
    <w:p>
      <w:pPr>
        <w:spacing w:after="0"/>
        <w:rPr>
          <w:rFonts w:ascii="Times New Roman" w:hAnsi="Times New Roman" w:cs="Times New Roman"/>
          <w:b/>
          <w:color w:val="0000FF"/>
          <w:sz w:val="28"/>
          <w:szCs w:val="28"/>
          <w:lang w:val="kk-KZ"/>
        </w:rPr>
      </w:pPr>
    </w:p>
    <w:p>
      <w:pPr>
        <w:spacing w:after="0"/>
        <w:rPr>
          <w:rFonts w:ascii="Times New Roman" w:hAnsi="Times New Roman" w:cs="Times New Roman"/>
          <w:b/>
          <w:color w:val="0000FF"/>
          <w:sz w:val="28"/>
          <w:szCs w:val="28"/>
          <w:lang w:val="kk-KZ"/>
        </w:rPr>
      </w:pPr>
    </w:p>
    <w:p>
      <w:pPr>
        <w:spacing w:after="0"/>
        <w:rPr>
          <w:rFonts w:ascii="Times New Roman" w:hAnsi="Times New Roman" w:cs="Times New Roman"/>
          <w:b/>
          <w:color w:val="0000FF"/>
          <w:sz w:val="28"/>
          <w:szCs w:val="28"/>
          <w:lang w:val="kk-KZ"/>
        </w:rPr>
      </w:pPr>
    </w:p>
    <w:p>
      <w:pPr>
        <w:spacing w:after="0"/>
        <w:rPr>
          <w:rFonts w:ascii="Times New Roman" w:hAnsi="Times New Roman" w:cs="Times New Roman"/>
          <w:b/>
          <w:color w:val="0000FF"/>
          <w:sz w:val="28"/>
          <w:szCs w:val="28"/>
          <w:lang w:val="kk-KZ"/>
        </w:rPr>
      </w:pPr>
    </w:p>
    <w:p>
      <w:pPr>
        <w:pStyle w:val="22"/>
        <w:numPr>
          <w:ilvl w:val="0"/>
          <w:numId w:val="1"/>
        </w:numPr>
        <w:spacing w:after="0" w:line="240" w:lineRule="auto"/>
        <w:jc w:val="center"/>
        <w:rPr>
          <w:b/>
          <w:color w:val="0000FF"/>
          <w:sz w:val="28"/>
          <w:szCs w:val="28"/>
        </w:rPr>
      </w:pPr>
    </w:p>
    <w:p>
      <w:pPr>
        <w:pStyle w:val="22"/>
        <w:numPr>
          <w:ilvl w:val="0"/>
          <w:numId w:val="1"/>
        </w:numPr>
        <w:spacing w:after="0"/>
        <w:jc w:val="center"/>
        <w:rPr>
          <w:rFonts w:ascii="Times New Roman" w:hAnsi="Times New Roman"/>
          <w:b/>
          <w:color w:val="0000FF"/>
          <w:sz w:val="28"/>
          <w:szCs w:val="28"/>
        </w:rPr>
      </w:pPr>
      <w:r>
        <w:rPr>
          <w:rFonts w:ascii="Times New Roman" w:hAnsi="Times New Roman"/>
          <w:b/>
          <w:color w:val="0000FF"/>
          <w:sz w:val="28"/>
          <w:szCs w:val="28"/>
        </w:rPr>
        <w:t>Өзін-өзі бағалау жөніндегі есеп</w:t>
      </w:r>
    </w:p>
    <w:p>
      <w:pPr>
        <w:pStyle w:val="22"/>
        <w:numPr>
          <w:ilvl w:val="0"/>
          <w:numId w:val="1"/>
        </w:numPr>
        <w:spacing w:after="0"/>
        <w:jc w:val="center"/>
        <w:rPr>
          <w:rFonts w:ascii="Times New Roman" w:hAnsi="Times New Roman"/>
          <w:b/>
          <w:color w:val="0000FF"/>
          <w:sz w:val="28"/>
          <w:szCs w:val="28"/>
          <w:lang w:val="kk-KZ"/>
        </w:rPr>
      </w:pPr>
      <w:r>
        <w:rPr>
          <w:rFonts w:ascii="Times New Roman" w:hAnsi="Times New Roman"/>
          <w:b/>
          <w:color w:val="0000FF"/>
          <w:sz w:val="28"/>
          <w:szCs w:val="28"/>
        </w:rPr>
        <w:t>«Қазіргі заманғы гуманитарлық-техникалық колледж</w:t>
      </w:r>
      <w:r>
        <w:rPr>
          <w:rFonts w:ascii="Times New Roman" w:hAnsi="Times New Roman"/>
          <w:b/>
          <w:color w:val="0000FF"/>
          <w:sz w:val="28"/>
          <w:szCs w:val="28"/>
          <w:lang w:val="kk-KZ"/>
        </w:rPr>
        <w:t>і</w:t>
      </w:r>
      <w:r>
        <w:rPr>
          <w:rFonts w:ascii="Times New Roman" w:hAnsi="Times New Roman"/>
          <w:b/>
          <w:color w:val="0000FF"/>
          <w:sz w:val="28"/>
          <w:szCs w:val="28"/>
        </w:rPr>
        <w:t xml:space="preserve">» </w:t>
      </w:r>
    </w:p>
    <w:p>
      <w:pPr>
        <w:pStyle w:val="22"/>
        <w:numPr>
          <w:ilvl w:val="0"/>
          <w:numId w:val="1"/>
        </w:numPr>
        <w:spacing w:after="0"/>
        <w:jc w:val="center"/>
        <w:rPr>
          <w:rFonts w:ascii="Times New Roman" w:hAnsi="Times New Roman"/>
          <w:b/>
          <w:color w:val="0000FF"/>
          <w:sz w:val="28"/>
          <w:szCs w:val="28"/>
          <w:lang w:val="kk-KZ"/>
        </w:rPr>
      </w:pPr>
      <w:r>
        <w:rPr>
          <w:rFonts w:ascii="Times New Roman" w:hAnsi="Times New Roman"/>
          <w:b/>
          <w:color w:val="0000FF"/>
          <w:sz w:val="28"/>
          <w:szCs w:val="28"/>
          <w:lang w:val="kk-KZ"/>
        </w:rPr>
        <w:t>мемлекеттік емес мекемесі</w:t>
      </w:r>
    </w:p>
    <w:p>
      <w:pPr>
        <w:spacing w:after="0"/>
        <w:rPr>
          <w:rFonts w:ascii="Times New Roman" w:hAnsi="Times New Roman" w:cs="Times New Roman"/>
          <w:b/>
          <w:color w:val="0000FF"/>
          <w:sz w:val="28"/>
          <w:szCs w:val="28"/>
          <w:lang w:val="kk-KZ"/>
        </w:rPr>
      </w:pPr>
    </w:p>
    <w:p>
      <w:pPr>
        <w:spacing w:after="0"/>
        <w:rPr>
          <w:rFonts w:ascii="Times New Roman" w:hAnsi="Times New Roman" w:cs="Times New Roman"/>
          <w:color w:val="0000FF"/>
          <w:sz w:val="28"/>
          <w:szCs w:val="28"/>
          <w:lang w:val="kk-KZ"/>
        </w:rPr>
      </w:pPr>
    </w:p>
    <w:p>
      <w:pPr>
        <w:spacing w:after="0"/>
        <w:rPr>
          <w:rFonts w:ascii="Times New Roman" w:hAnsi="Times New Roman" w:cs="Times New Roman"/>
          <w:color w:val="0000FF"/>
          <w:sz w:val="28"/>
          <w:szCs w:val="28"/>
          <w:lang w:val="kk-KZ"/>
        </w:rPr>
      </w:pPr>
    </w:p>
    <w:p>
      <w:pPr>
        <w:spacing w:after="0"/>
        <w:rPr>
          <w:rFonts w:ascii="Times New Roman" w:hAnsi="Times New Roman" w:cs="Times New Roman"/>
          <w:color w:val="0000FF"/>
          <w:sz w:val="28"/>
          <w:szCs w:val="28"/>
          <w:lang w:val="kk-KZ"/>
        </w:rPr>
      </w:pPr>
    </w:p>
    <w:p>
      <w:pPr>
        <w:spacing w:after="0"/>
        <w:rPr>
          <w:rFonts w:ascii="Times New Roman" w:hAnsi="Times New Roman" w:cs="Times New Roman"/>
          <w:color w:val="0000FF"/>
          <w:sz w:val="28"/>
          <w:szCs w:val="28"/>
          <w:lang w:val="kk-KZ"/>
        </w:rPr>
      </w:pPr>
    </w:p>
    <w:p>
      <w:pPr>
        <w:spacing w:after="0"/>
        <w:jc w:val="center"/>
        <w:rPr>
          <w:rFonts w:ascii="Times New Roman" w:hAnsi="Times New Roman" w:cs="Times New Roman"/>
          <w:b/>
          <w:color w:val="0000FF"/>
          <w:sz w:val="28"/>
          <w:szCs w:val="28"/>
          <w:lang w:val="kk-KZ"/>
        </w:rPr>
      </w:pPr>
    </w:p>
    <w:p>
      <w:pPr>
        <w:spacing w:after="0"/>
        <w:jc w:val="center"/>
        <w:rPr>
          <w:rFonts w:ascii="Times New Roman" w:hAnsi="Times New Roman" w:cs="Times New Roman"/>
          <w:b/>
          <w:color w:val="0000FF"/>
          <w:sz w:val="28"/>
          <w:szCs w:val="28"/>
          <w:lang w:val="kk-KZ"/>
        </w:rPr>
      </w:pPr>
    </w:p>
    <w:p>
      <w:pPr>
        <w:spacing w:after="0"/>
        <w:jc w:val="center"/>
        <w:rPr>
          <w:rFonts w:ascii="Times New Roman" w:hAnsi="Times New Roman" w:cs="Times New Roman"/>
          <w:b/>
          <w:color w:val="0000FF"/>
          <w:sz w:val="28"/>
          <w:szCs w:val="28"/>
          <w:lang w:val="kk-KZ"/>
        </w:rPr>
      </w:pPr>
    </w:p>
    <w:p>
      <w:pPr>
        <w:spacing w:after="0"/>
        <w:jc w:val="center"/>
        <w:rPr>
          <w:rFonts w:ascii="Times New Roman" w:hAnsi="Times New Roman" w:cs="Times New Roman"/>
          <w:b/>
          <w:color w:val="0000FF"/>
          <w:sz w:val="28"/>
          <w:szCs w:val="28"/>
          <w:lang w:val="kk-KZ"/>
        </w:rPr>
      </w:pPr>
    </w:p>
    <w:p>
      <w:pPr>
        <w:spacing w:after="0"/>
        <w:rPr>
          <w:rFonts w:ascii="Times New Roman" w:hAnsi="Times New Roman" w:cs="Times New Roman"/>
          <w:b/>
          <w:color w:val="0000FF"/>
          <w:sz w:val="28"/>
          <w:szCs w:val="28"/>
          <w:lang w:val="kk-KZ"/>
        </w:rPr>
      </w:pPr>
    </w:p>
    <w:p>
      <w:pPr>
        <w:spacing w:after="0"/>
        <w:jc w:val="center"/>
        <w:rPr>
          <w:rFonts w:ascii="Times New Roman" w:hAnsi="Times New Roman" w:cs="Times New Roman"/>
          <w:b/>
          <w:color w:val="0000FF"/>
          <w:sz w:val="28"/>
          <w:szCs w:val="28"/>
          <w:lang w:val="kk-KZ"/>
        </w:rPr>
      </w:pPr>
      <w:r>
        <w:rPr>
          <w:rFonts w:ascii="Times New Roman" w:hAnsi="Times New Roman" w:cs="Times New Roman"/>
          <w:b/>
          <w:color w:val="0000FF"/>
          <w:sz w:val="28"/>
          <w:szCs w:val="28"/>
          <w:lang w:val="kk-KZ"/>
        </w:rPr>
        <w:t>Тараз қаласы</w:t>
      </w:r>
    </w:p>
    <w:p>
      <w:pPr>
        <w:spacing w:after="0"/>
        <w:jc w:val="center"/>
        <w:rPr>
          <w:rFonts w:ascii="Times New Roman" w:hAnsi="Times New Roman" w:cs="Times New Roman"/>
          <w:b/>
          <w:color w:val="0000FF"/>
          <w:sz w:val="28"/>
          <w:szCs w:val="28"/>
          <w:lang w:val="kk-KZ"/>
        </w:rPr>
      </w:pPr>
    </w:p>
    <w:p>
      <w:pPr>
        <w:spacing w:after="0"/>
        <w:jc w:val="center"/>
        <w:rPr>
          <w:rFonts w:ascii="Times New Roman" w:hAnsi="Times New Roman" w:cs="Times New Roman"/>
          <w:b/>
          <w:color w:val="0000FF"/>
          <w:sz w:val="28"/>
          <w:szCs w:val="28"/>
          <w:lang w:val="kk-KZ"/>
        </w:rPr>
      </w:pPr>
    </w:p>
    <w:p>
      <w:pPr>
        <w:pStyle w:val="22"/>
        <w:numPr>
          <w:ilvl w:val="0"/>
          <w:numId w:val="1"/>
        </w:numPr>
        <w:spacing w:after="0" w:line="240" w:lineRule="auto"/>
        <w:jc w:val="center"/>
        <w:rPr>
          <w:rFonts w:ascii="Times New Roman" w:hAnsi="Times New Roman"/>
          <w:b/>
          <w:color w:val="0000FF"/>
          <w:sz w:val="28"/>
          <w:szCs w:val="28"/>
        </w:rPr>
      </w:pPr>
      <w:r>
        <w:rPr>
          <w:rFonts w:ascii="Times New Roman" w:hAnsi="Times New Roman"/>
          <w:b/>
          <w:color w:val="0000FF"/>
          <w:sz w:val="28"/>
          <w:szCs w:val="28"/>
          <w:lang w:val="kk-KZ"/>
        </w:rPr>
        <w:t>«Қазіргі заман гуманитарлық-техникалық колледжі»</w:t>
      </w:r>
    </w:p>
    <w:p>
      <w:pPr>
        <w:pStyle w:val="22"/>
        <w:numPr>
          <w:ilvl w:val="0"/>
          <w:numId w:val="1"/>
        </w:numPr>
        <w:spacing w:after="0" w:line="240" w:lineRule="auto"/>
        <w:jc w:val="center"/>
        <w:rPr>
          <w:rFonts w:ascii="Times New Roman" w:hAnsi="Times New Roman"/>
          <w:b/>
          <w:color w:val="0000FF"/>
          <w:sz w:val="28"/>
          <w:szCs w:val="28"/>
        </w:rPr>
      </w:pPr>
      <w:r>
        <w:rPr>
          <w:rFonts w:ascii="Times New Roman" w:hAnsi="Times New Roman"/>
          <w:b/>
          <w:color w:val="0000FF"/>
          <w:sz w:val="28"/>
          <w:szCs w:val="28"/>
          <w:lang w:val="kk-KZ"/>
        </w:rPr>
        <w:t xml:space="preserve">коммуналдық мемлекеттік емем мекемесі </w:t>
      </w:r>
      <w:r>
        <w:rPr>
          <w:rFonts w:ascii="Times New Roman" w:hAnsi="Times New Roman"/>
          <w:b/>
          <w:color w:val="0000FF"/>
          <w:sz w:val="28"/>
          <w:szCs w:val="28"/>
        </w:rPr>
        <w:t>өзін-өзі бағалау</w:t>
      </w:r>
    </w:p>
    <w:p>
      <w:pPr>
        <w:pStyle w:val="22"/>
        <w:numPr>
          <w:ilvl w:val="0"/>
          <w:numId w:val="1"/>
        </w:numPr>
        <w:spacing w:after="0" w:line="240" w:lineRule="auto"/>
        <w:jc w:val="center"/>
        <w:rPr>
          <w:rFonts w:ascii="Times New Roman" w:hAnsi="Times New Roman"/>
          <w:b/>
          <w:color w:val="0000FF"/>
          <w:sz w:val="28"/>
          <w:szCs w:val="28"/>
          <w:lang w:val="kk-KZ"/>
        </w:rPr>
      </w:pPr>
      <w:r>
        <w:rPr>
          <w:rFonts w:ascii="Times New Roman" w:hAnsi="Times New Roman"/>
          <w:b/>
          <w:color w:val="0000FF"/>
          <w:sz w:val="28"/>
          <w:szCs w:val="28"/>
          <w:lang w:val="kk-KZ"/>
        </w:rPr>
        <w:t>ҚОРЫТЫНДЫСЫ</w:t>
      </w:r>
    </w:p>
    <w:p>
      <w:pPr>
        <w:jc w:val="center"/>
        <w:rPr>
          <w:rFonts w:ascii="Times New Roman" w:hAnsi="Times New Roman" w:cs="Times New Roman"/>
          <w:color w:val="0000FF"/>
          <w:sz w:val="28"/>
          <w:szCs w:val="28"/>
          <w:lang w:val="kk-KZ"/>
        </w:rPr>
      </w:pPr>
    </w:p>
    <w:p>
      <w:pPr>
        <w:ind w:firstLine="75"/>
        <w:jc w:val="center"/>
        <w:rPr>
          <w:rFonts w:ascii="Times New Roman" w:hAnsi="Times New Roman" w:cs="Times New Roman"/>
          <w:color w:val="0000FF"/>
          <w:sz w:val="28"/>
          <w:szCs w:val="28"/>
          <w:lang w:val="kk-KZ"/>
        </w:rPr>
      </w:pPr>
    </w:p>
    <w:p>
      <w:pPr>
        <w:pStyle w:val="36"/>
        <w:ind w:left="131"/>
        <w:rPr>
          <w:color w:val="0000FF"/>
          <w:sz w:val="28"/>
          <w:szCs w:val="28"/>
        </w:rPr>
      </w:pPr>
      <w:r>
        <w:rPr>
          <w:b/>
          <w:bCs/>
          <w:color w:val="0000FF"/>
          <w:sz w:val="28"/>
          <w:szCs w:val="28"/>
          <w:lang w:val="kk-KZ"/>
        </w:rPr>
        <w:t xml:space="preserve">Тараз  </w:t>
      </w:r>
      <w:r>
        <w:rPr>
          <w:bCs/>
          <w:color w:val="0000FF"/>
          <w:sz w:val="28"/>
          <w:szCs w:val="28"/>
          <w:lang w:val="kk-KZ"/>
        </w:rPr>
        <w:t>қаласы</w:t>
      </w:r>
      <w:r>
        <w:rPr>
          <w:color w:val="0000FF"/>
          <w:sz w:val="28"/>
          <w:szCs w:val="28"/>
        </w:rPr>
        <w:t xml:space="preserve">           </w:t>
      </w:r>
      <w:r>
        <w:rPr>
          <w:color w:val="0000FF"/>
          <w:sz w:val="28"/>
          <w:szCs w:val="28"/>
          <w:lang w:val="kk-KZ"/>
        </w:rPr>
        <w:t xml:space="preserve">                             </w:t>
      </w:r>
      <w:r>
        <w:rPr>
          <w:color w:val="0000FF"/>
          <w:sz w:val="28"/>
          <w:szCs w:val="28"/>
        </w:rPr>
        <w:t xml:space="preserve"> </w:t>
      </w:r>
      <w:r>
        <w:rPr>
          <w:color w:val="0000FF"/>
          <w:sz w:val="28"/>
          <w:szCs w:val="28"/>
          <w:lang w:val="kk-KZ"/>
        </w:rPr>
        <w:t xml:space="preserve">                     </w:t>
      </w:r>
      <w:r>
        <w:rPr>
          <w:color w:val="0000FF"/>
          <w:sz w:val="28"/>
          <w:szCs w:val="28"/>
        </w:rPr>
        <w:t>«</w:t>
      </w:r>
      <w:r>
        <w:rPr>
          <w:color w:val="0000FF"/>
          <w:sz w:val="28"/>
          <w:szCs w:val="28"/>
          <w:lang w:val="kk-KZ"/>
        </w:rPr>
        <w:t xml:space="preserve">      </w:t>
      </w:r>
      <w:r>
        <w:rPr>
          <w:color w:val="0000FF"/>
          <w:sz w:val="28"/>
          <w:szCs w:val="28"/>
        </w:rPr>
        <w:t>»</w:t>
      </w:r>
      <w:r>
        <w:rPr>
          <w:color w:val="0000FF"/>
          <w:sz w:val="28"/>
          <w:szCs w:val="28"/>
          <w:lang w:val="kk-KZ"/>
        </w:rPr>
        <w:t xml:space="preserve"> қараша </w:t>
      </w:r>
      <w:r>
        <w:rPr>
          <w:color w:val="0000FF"/>
          <w:sz w:val="28"/>
          <w:szCs w:val="28"/>
        </w:rPr>
        <w:t>20</w:t>
      </w:r>
      <w:r>
        <w:rPr>
          <w:color w:val="0000FF"/>
          <w:sz w:val="28"/>
          <w:szCs w:val="28"/>
          <w:lang w:val="kk-KZ"/>
        </w:rPr>
        <w:t>23</w:t>
      </w:r>
      <w:r>
        <w:rPr>
          <w:color w:val="0000FF"/>
          <w:sz w:val="28"/>
          <w:szCs w:val="28"/>
        </w:rPr>
        <w:t>жыл</w:t>
      </w:r>
    </w:p>
    <w:p>
      <w:pPr>
        <w:spacing w:after="0"/>
        <w:jc w:val="center"/>
        <w:rPr>
          <w:rFonts w:ascii="Times New Roman" w:hAnsi="Times New Roman" w:cs="Times New Roman"/>
          <w:b/>
          <w:color w:val="0000FF"/>
          <w:sz w:val="28"/>
          <w:szCs w:val="28"/>
          <w:lang w:val="kk-KZ"/>
        </w:rPr>
      </w:pPr>
    </w:p>
    <w:p>
      <w:pPr>
        <w:spacing w:after="0"/>
        <w:jc w:val="center"/>
        <w:rPr>
          <w:rFonts w:ascii="Times New Roman" w:hAnsi="Times New Roman" w:cs="Times New Roman"/>
          <w:b/>
          <w:color w:val="0000FF"/>
          <w:sz w:val="28"/>
          <w:szCs w:val="28"/>
          <w:lang w:val="kk-KZ"/>
        </w:rPr>
      </w:pPr>
    </w:p>
    <w:p>
      <w:pPr>
        <w:spacing w:after="0"/>
        <w:rPr>
          <w:rFonts w:ascii="Times New Roman" w:hAnsi="Times New Roman" w:cs="Times New Roman"/>
          <w:b/>
          <w:color w:val="0000FF"/>
          <w:sz w:val="28"/>
          <w:szCs w:val="28"/>
          <w:lang w:val="kk-KZ"/>
        </w:rPr>
      </w:pPr>
      <w:r>
        <w:rPr>
          <w:rFonts w:ascii="Times New Roman" w:hAnsi="Times New Roman" w:cs="Times New Roman"/>
          <w:b/>
          <w:color w:val="0000FF"/>
          <w:sz w:val="28"/>
          <w:szCs w:val="28"/>
          <w:lang w:val="kk-KZ"/>
        </w:rPr>
        <w:t>1. Білім беру ұйымының жалпы сипаттамасы</w:t>
      </w:r>
    </w:p>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1) білім беру ұйымының толық атауы</w:t>
      </w:r>
    </w:p>
    <w:p>
      <w:pPr>
        <w:spacing w:after="0"/>
        <w:rPr>
          <w:rFonts w:ascii="Times New Roman" w:hAnsi="Times New Roman" w:cs="Times New Roman"/>
          <w:b/>
          <w:color w:val="0000FF"/>
          <w:sz w:val="28"/>
          <w:szCs w:val="28"/>
          <w:lang w:val="kk-KZ"/>
        </w:rPr>
      </w:pPr>
      <w:r>
        <w:rPr>
          <w:rFonts w:ascii="Times New Roman" w:hAnsi="Times New Roman" w:cs="Times New Roman"/>
          <w:b/>
          <w:color w:val="0000FF"/>
          <w:sz w:val="28"/>
          <w:szCs w:val="28"/>
          <w:lang w:val="kk-KZ"/>
        </w:rPr>
        <w:t>Жамбыл облысы әкімдігі білім басқармасының «Қазіргі заманғы гуманитарлық-техникалық колледж» мекемесі</w:t>
      </w:r>
    </w:p>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2) Білім беру ұйымының орналасқан жері (заңды менкенжайы және нақты орналасқан жерінің мекенжайы):</w:t>
      </w:r>
    </w:p>
    <w:p>
      <w:pPr>
        <w:spacing w:after="0"/>
        <w:rPr>
          <w:rFonts w:ascii="Times New Roman" w:hAnsi="Times New Roman" w:cs="Times New Roman"/>
          <w:b/>
          <w:color w:val="0000FF"/>
          <w:sz w:val="28"/>
          <w:szCs w:val="28"/>
          <w:lang w:val="kk-KZ"/>
        </w:rPr>
      </w:pPr>
      <w:r>
        <w:rPr>
          <w:rFonts w:ascii="Times New Roman" w:hAnsi="Times New Roman" w:cs="Times New Roman"/>
          <w:b/>
          <w:color w:val="0000FF"/>
          <w:sz w:val="28"/>
          <w:szCs w:val="28"/>
          <w:lang w:val="kk-KZ"/>
        </w:rPr>
        <w:t>Заңды мекенжайы:</w:t>
      </w:r>
    </w:p>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080019, Тараз қаласы,</w:t>
      </w:r>
    </w:p>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Мыңбұлақ шағын ауданы, 23 үй</w:t>
      </w:r>
    </w:p>
    <w:p>
      <w:pPr>
        <w:spacing w:after="0"/>
        <w:rPr>
          <w:rFonts w:ascii="Times New Roman" w:hAnsi="Times New Roman" w:cs="Times New Roman"/>
          <w:b/>
          <w:color w:val="0000FF"/>
          <w:sz w:val="28"/>
          <w:szCs w:val="28"/>
          <w:lang w:val="kk-KZ"/>
        </w:rPr>
      </w:pPr>
      <w:r>
        <w:rPr>
          <w:rFonts w:ascii="Times New Roman" w:hAnsi="Times New Roman" w:cs="Times New Roman"/>
          <w:b/>
          <w:color w:val="0000FF"/>
          <w:sz w:val="28"/>
          <w:szCs w:val="28"/>
          <w:lang w:val="kk-KZ"/>
        </w:rPr>
        <w:t>Нақты орналасқан жерінің мекенжайы:</w:t>
      </w:r>
    </w:p>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080019, Тараз қаласы,</w:t>
      </w:r>
    </w:p>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Мыңбұлақ шағын ауданы, 23 үй</w:t>
      </w:r>
    </w:p>
    <w:p>
      <w:pPr>
        <w:pStyle w:val="22"/>
        <w:spacing w:after="0"/>
        <w:ind w:left="0" w:firstLine="131"/>
        <w:jc w:val="both"/>
        <w:rPr>
          <w:rFonts w:ascii="Times New Roman" w:hAnsi="Times New Roman"/>
          <w:color w:val="0000FF"/>
          <w:sz w:val="28"/>
          <w:szCs w:val="28"/>
          <w:lang w:val="kk-KZ"/>
        </w:rPr>
      </w:pPr>
      <w:r>
        <w:rPr>
          <w:rFonts w:ascii="Times New Roman" w:hAnsi="Times New Roman"/>
          <w:color w:val="0000FF"/>
          <w:sz w:val="28"/>
          <w:szCs w:val="28"/>
          <w:lang w:val="kk-KZ"/>
        </w:rPr>
        <w:t>3) Заңды тұлғаның байланыс деректері (телефон,электрондық пошта,</w:t>
      </w:r>
      <w:r>
        <w:rPr>
          <w:color w:val="0000FF"/>
          <w:sz w:val="28"/>
          <w:szCs w:val="28"/>
          <w:lang w:val="kk-KZ"/>
        </w:rPr>
        <w:t xml:space="preserve"> </w:t>
      </w:r>
      <w:r>
        <w:rPr>
          <w:rFonts w:ascii="Times New Roman" w:hAnsi="Times New Roman"/>
          <w:color w:val="0000FF"/>
          <w:sz w:val="28"/>
          <w:szCs w:val="28"/>
          <w:lang w:val="kk-KZ"/>
        </w:rPr>
        <w:t>Веб-сайт):</w:t>
      </w:r>
    </w:p>
    <w:p>
      <w:pPr>
        <w:spacing w:after="0"/>
        <w:jc w:val="both"/>
        <w:rPr>
          <w:rFonts w:ascii="Times New Roman" w:hAnsi="Times New Roman"/>
          <w:color w:val="0000FF"/>
          <w:sz w:val="28"/>
          <w:szCs w:val="28"/>
          <w:lang w:val="kk-KZ"/>
        </w:rPr>
      </w:pPr>
      <w:r>
        <w:rPr>
          <w:rFonts w:ascii="Times New Roman" w:hAnsi="Times New Roman"/>
          <w:color w:val="0000FF"/>
          <w:sz w:val="28"/>
          <w:szCs w:val="28"/>
          <w:lang w:val="kk-KZ"/>
        </w:rPr>
        <w:t>Телефон 8 (726) 2 54-52-77</w:t>
      </w:r>
    </w:p>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Факс 8 (726) 2 54-00-38</w:t>
      </w:r>
    </w:p>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E-mail:sgtk2000@mail.ru , sgtk@mail.kz</w:t>
      </w:r>
    </w:p>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Вебсайт: </w:t>
      </w:r>
      <w:r>
        <w:fldChar w:fldCharType="begin"/>
      </w:r>
      <w:r>
        <w:instrText xml:space="preserve"> HYPERLINK "http://www.gzgtk.kz" </w:instrText>
      </w:r>
      <w:r>
        <w:fldChar w:fldCharType="separate"/>
      </w:r>
      <w:r>
        <w:rPr>
          <w:rStyle w:val="6"/>
          <w:rFonts w:ascii="Times New Roman" w:hAnsi="Times New Roman" w:cs="Times New Roman"/>
          <w:color w:val="0000FF"/>
          <w:sz w:val="28"/>
          <w:szCs w:val="28"/>
          <w:lang w:val="kk-KZ"/>
        </w:rPr>
        <w:t>www.gzgtk.kz</w:t>
      </w:r>
      <w:r>
        <w:rPr>
          <w:rStyle w:val="6"/>
          <w:rFonts w:ascii="Times New Roman" w:hAnsi="Times New Roman" w:cs="Times New Roman"/>
          <w:color w:val="0000FF"/>
          <w:sz w:val="28"/>
          <w:szCs w:val="28"/>
          <w:lang w:val="kk-KZ"/>
        </w:rPr>
        <w:fldChar w:fldCharType="end"/>
      </w:r>
    </w:p>
    <w:p>
      <w:pPr>
        <w:spacing w:after="0"/>
        <w:ind w:firstLine="131"/>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4) Заңды тұлға өкілінің байланыс деректері (басшының Т.А.Ә., лауазымға тағайындау туралы бұйрық):                                                                               Колледж директоры  Нақыш Фарида Фаридқызы                                                     Жамбыл облысы әкімдігінің білім басқармасының № 1/170-П 2013 жыл директоры болып тағайындалды.</w:t>
      </w:r>
    </w:p>
    <w:p>
      <w:pPr>
        <w:spacing w:after="0"/>
        <w:ind w:firstLine="131"/>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5) Құқық белгілейтін және құрылтай құжаттары (заңды тұлғаны және жарғыны мемлекеттік тіркеу не қайта тіркеу туралы анықтама/куәлік):</w:t>
      </w:r>
    </w:p>
    <w:p>
      <w:pPr>
        <w:pStyle w:val="22"/>
        <w:numPr>
          <w:ilvl w:val="0"/>
          <w:numId w:val="1"/>
        </w:numPr>
        <w:spacing w:after="0" w:line="240" w:lineRule="auto"/>
        <w:ind w:left="0" w:firstLine="131"/>
        <w:jc w:val="both"/>
        <w:rPr>
          <w:rFonts w:ascii="Times New Roman" w:hAnsi="Times New Roman"/>
          <w:color w:val="0000FF"/>
          <w:sz w:val="28"/>
          <w:szCs w:val="28"/>
          <w:lang w:val="kk-KZ"/>
        </w:rPr>
      </w:pPr>
      <w:r>
        <w:rPr>
          <w:rFonts w:ascii="Times New Roman" w:hAnsi="Times New Roman"/>
          <w:color w:val="0000FF"/>
          <w:sz w:val="28"/>
          <w:szCs w:val="28"/>
          <w:lang w:val="kk-KZ"/>
        </w:rPr>
        <w:t>Заңды тұлғаны мемлекеттік тіркеу туралы куәлік № 6245-1919-У-е , бизнес-сәйкестендіру нөмірі: БСН 000540002172 13.10.2008 ж.</w:t>
      </w:r>
    </w:p>
    <w:p>
      <w:pPr>
        <w:pStyle w:val="22"/>
        <w:spacing w:after="0"/>
        <w:ind w:left="131"/>
        <w:jc w:val="both"/>
        <w:rPr>
          <w:rFonts w:ascii="Times New Roman" w:hAnsi="Times New Roman"/>
          <w:color w:val="0000FF"/>
          <w:sz w:val="28"/>
          <w:szCs w:val="28"/>
          <w:lang w:val="kk-KZ"/>
        </w:rPr>
      </w:pPr>
      <w:r>
        <w:rPr>
          <w:rFonts w:ascii="Times New Roman" w:hAnsi="Times New Roman"/>
          <w:color w:val="0000FF"/>
          <w:sz w:val="28"/>
          <w:szCs w:val="28"/>
          <w:lang w:val="kk-KZ"/>
        </w:rPr>
        <w:t>колледж Жарғысы ҚР "Білім туралы" Заңының 10 бабының талаптарына сәйкес, құрылтайшылардың 07.10.2008 жылғы шешімімен өзгерістер мен толықтырулар енгізілуіне байланысты 13.10. 2008 жылы Жамбыл облысы әділет Департаментінде қайтадан тіркеуден өтті</w:t>
      </w:r>
    </w:p>
    <w:p>
      <w:pPr>
        <w:pStyle w:val="22"/>
        <w:spacing w:after="0"/>
        <w:ind w:left="131"/>
        <w:jc w:val="both"/>
        <w:rPr>
          <w:rFonts w:ascii="Times New Roman" w:hAnsi="Times New Roman"/>
          <w:color w:val="0000FF"/>
          <w:sz w:val="28"/>
          <w:szCs w:val="28"/>
          <w:lang w:val="kk-KZ"/>
        </w:rPr>
      </w:pPr>
      <w:r>
        <w:rPr>
          <w:rFonts w:ascii="Times New Roman" w:hAnsi="Times New Roman"/>
          <w:color w:val="0000FF"/>
          <w:sz w:val="28"/>
          <w:szCs w:val="28"/>
          <w:lang w:val="kk-KZ"/>
        </w:rPr>
        <w:t>6) Рұқсат беру құжаттары (білім беру қызметімен айналысуға берілген лицензия және қосымшасы):</w:t>
      </w:r>
    </w:p>
    <w:p>
      <w:pPr>
        <w:spacing w:after="0" w:line="240" w:lineRule="auto"/>
        <w:ind w:firstLine="567"/>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меншік құқығына арналған құжат (жалпы алаңы 2200,20 ш/ м, 2 қабат), 20.03.2003 жылы ғимаратты өтеусіз пайдалануға беру, № 04/1309, ҚР Әділет министрлігі Тіркеу қызметі комитетінің "Жамбыл облысы бойынша жылжымайтын мүлік орталығы" РМК.</w:t>
      </w:r>
    </w:p>
    <w:p>
      <w:pPr>
        <w:spacing w:after="0" w:line="240" w:lineRule="auto"/>
        <w:ind w:firstLine="567"/>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- 27.09.2009 жылғы тізбеге сәйкес (қосымшасына) медициналық қызметпен айналысу лицензиясы .</w:t>
      </w:r>
    </w:p>
    <w:p>
      <w:pPr>
        <w:spacing w:after="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Колледждің білім беру қызметі Қазақстан Республикасы Білім және ғылым министрлігі Білім және ғылым саласындағы бақылау комитетінің Жамбыл облысының Білім саласындағы бақылау департаменті берген 31.12.2013 ж. № KZ63 LAA00001298 лицензиясына сәйкес жүзеге асырады </w:t>
      </w:r>
    </w:p>
    <w:p>
      <w:pPr>
        <w:spacing w:after="0"/>
        <w:jc w:val="both"/>
        <w:rPr>
          <w:rFonts w:ascii="Times New Roman" w:hAnsi="Times New Roman" w:cs="Times New Roman"/>
          <w:color w:val="0000FF"/>
          <w:sz w:val="28"/>
          <w:szCs w:val="28"/>
          <w:lang w:val="kk-KZ"/>
        </w:rPr>
      </w:pPr>
    </w:p>
    <w:tbl>
      <w:tblPr>
        <w:tblStyle w:val="16"/>
        <w:tblW w:w="9498" w:type="dxa"/>
        <w:tblInd w:w="-17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8"/>
        <w:gridCol w:w="1253"/>
        <w:gridCol w:w="4176"/>
        <w:gridCol w:w="1777"/>
        <w:gridCol w:w="17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8" w:type="dxa"/>
          </w:tcPr>
          <w:p>
            <w:pPr>
              <w:pStyle w:val="33"/>
              <w:spacing w:line="276" w:lineRule="auto"/>
              <w:contextualSpacing/>
              <w:jc w:val="both"/>
              <w:rPr>
                <w:rFonts w:ascii="Times New Roman" w:hAnsi="Times New Roman"/>
                <w:b/>
                <w:color w:val="0000FF"/>
                <w:sz w:val="28"/>
                <w:szCs w:val="28"/>
              </w:rPr>
            </w:pPr>
            <w:r>
              <w:rPr>
                <w:rFonts w:ascii="Times New Roman" w:hAnsi="Times New Roman"/>
                <w:b/>
                <w:color w:val="0000FF"/>
                <w:sz w:val="28"/>
                <w:szCs w:val="28"/>
              </w:rPr>
              <w:t>№</w:t>
            </w:r>
          </w:p>
        </w:tc>
        <w:tc>
          <w:tcPr>
            <w:tcW w:w="1105" w:type="dxa"/>
          </w:tcPr>
          <w:p>
            <w:pPr>
              <w:pStyle w:val="33"/>
              <w:spacing w:line="276" w:lineRule="auto"/>
              <w:contextualSpacing/>
              <w:jc w:val="both"/>
              <w:rPr>
                <w:rFonts w:ascii="Times New Roman" w:hAnsi="Times New Roman"/>
                <w:b/>
                <w:color w:val="0000FF"/>
                <w:sz w:val="28"/>
                <w:szCs w:val="28"/>
                <w:lang w:val="kk-KZ"/>
              </w:rPr>
            </w:pPr>
            <w:r>
              <w:rPr>
                <w:rFonts w:ascii="Times New Roman" w:hAnsi="Times New Roman"/>
                <w:b/>
                <w:color w:val="0000FF"/>
                <w:sz w:val="28"/>
                <w:szCs w:val="28"/>
              </w:rPr>
              <w:t>Шифр</w:t>
            </w:r>
            <w:r>
              <w:rPr>
                <w:rFonts w:ascii="Times New Roman" w:hAnsi="Times New Roman"/>
                <w:b/>
                <w:color w:val="0000FF"/>
                <w:sz w:val="28"/>
                <w:szCs w:val="28"/>
                <w:lang w:val="kk-KZ"/>
              </w:rPr>
              <w:t>ы</w:t>
            </w:r>
          </w:p>
        </w:tc>
        <w:tc>
          <w:tcPr>
            <w:tcW w:w="4314" w:type="dxa"/>
          </w:tcPr>
          <w:p>
            <w:pPr>
              <w:pStyle w:val="33"/>
              <w:spacing w:line="276" w:lineRule="auto"/>
              <w:contextualSpacing/>
              <w:jc w:val="both"/>
              <w:rPr>
                <w:rFonts w:ascii="Times New Roman" w:hAnsi="Times New Roman"/>
                <w:b/>
                <w:color w:val="0000FF"/>
                <w:sz w:val="28"/>
                <w:szCs w:val="28"/>
              </w:rPr>
            </w:pPr>
            <w:r>
              <w:rPr>
                <w:rFonts w:ascii="Times New Roman" w:hAnsi="Times New Roman"/>
                <w:b/>
                <w:color w:val="0000FF"/>
                <w:sz w:val="28"/>
                <w:szCs w:val="28"/>
              </w:rPr>
              <w:t>Мамандығы, біліктілігі</w:t>
            </w:r>
          </w:p>
        </w:tc>
        <w:tc>
          <w:tcPr>
            <w:tcW w:w="1815" w:type="dxa"/>
          </w:tcPr>
          <w:p>
            <w:pPr>
              <w:pStyle w:val="33"/>
              <w:spacing w:line="276" w:lineRule="auto"/>
              <w:contextualSpacing/>
              <w:jc w:val="both"/>
              <w:rPr>
                <w:rFonts w:ascii="Times New Roman" w:hAnsi="Times New Roman"/>
                <w:b/>
                <w:color w:val="0000FF"/>
                <w:sz w:val="28"/>
                <w:szCs w:val="28"/>
              </w:rPr>
            </w:pPr>
            <w:r>
              <w:rPr>
                <w:rFonts w:ascii="Times New Roman" w:hAnsi="Times New Roman"/>
                <w:b/>
                <w:color w:val="0000FF"/>
                <w:sz w:val="28"/>
                <w:szCs w:val="28"/>
              </w:rPr>
              <w:t>Оқу мерзімі</w:t>
            </w:r>
          </w:p>
        </w:tc>
        <w:tc>
          <w:tcPr>
            <w:tcW w:w="1806" w:type="dxa"/>
          </w:tcPr>
          <w:p>
            <w:pPr>
              <w:pStyle w:val="33"/>
              <w:spacing w:line="276" w:lineRule="auto"/>
              <w:contextualSpacing/>
              <w:jc w:val="both"/>
              <w:rPr>
                <w:rFonts w:ascii="Times New Roman" w:hAnsi="Times New Roman"/>
                <w:b/>
                <w:color w:val="0000FF"/>
                <w:sz w:val="28"/>
                <w:szCs w:val="28"/>
              </w:rPr>
            </w:pPr>
            <w:r>
              <w:rPr>
                <w:rFonts w:ascii="Times New Roman" w:hAnsi="Times New Roman"/>
                <w:b/>
                <w:color w:val="0000FF"/>
                <w:sz w:val="28"/>
                <w:szCs w:val="28"/>
              </w:rPr>
              <w:t>№ лицензии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8" w:type="dxa"/>
          </w:tcPr>
          <w:p>
            <w:pPr>
              <w:pStyle w:val="33"/>
              <w:spacing w:line="276" w:lineRule="auto"/>
              <w:contextualSpacing/>
              <w:jc w:val="both"/>
              <w:rPr>
                <w:rFonts w:ascii="Times New Roman" w:hAnsi="Times New Roman"/>
                <w:color w:val="0000FF"/>
                <w:sz w:val="28"/>
                <w:szCs w:val="28"/>
              </w:rPr>
            </w:pPr>
            <w:r>
              <w:rPr>
                <w:rFonts w:ascii="Times New Roman" w:hAnsi="Times New Roman"/>
                <w:color w:val="0000FF"/>
                <w:sz w:val="28"/>
                <w:szCs w:val="28"/>
              </w:rPr>
              <w:t xml:space="preserve">  1.</w:t>
            </w:r>
          </w:p>
        </w:tc>
        <w:tc>
          <w:tcPr>
            <w:tcW w:w="1105" w:type="dxa"/>
          </w:tcPr>
          <w:p>
            <w:pPr>
              <w:pStyle w:val="33"/>
              <w:spacing w:line="276" w:lineRule="auto"/>
              <w:contextualSpacing/>
              <w:jc w:val="both"/>
              <w:rPr>
                <w:rFonts w:ascii="Times New Roman" w:hAnsi="Times New Roman"/>
                <w:color w:val="0000FF"/>
                <w:sz w:val="28"/>
                <w:szCs w:val="28"/>
              </w:rPr>
            </w:pPr>
            <w:r>
              <w:rPr>
                <w:rFonts w:ascii="Times New Roman" w:hAnsi="Times New Roman"/>
                <w:color w:val="0000FF"/>
                <w:sz w:val="28"/>
                <w:szCs w:val="28"/>
              </w:rPr>
              <w:t>0101000</w:t>
            </w:r>
          </w:p>
          <w:p>
            <w:pPr>
              <w:pStyle w:val="33"/>
              <w:spacing w:line="276" w:lineRule="auto"/>
              <w:contextualSpacing/>
              <w:jc w:val="both"/>
              <w:rPr>
                <w:rFonts w:ascii="Times New Roman" w:hAnsi="Times New Roman"/>
                <w:color w:val="0000FF"/>
                <w:sz w:val="28"/>
                <w:szCs w:val="28"/>
              </w:rPr>
            </w:pPr>
          </w:p>
          <w:p>
            <w:pPr>
              <w:pStyle w:val="33"/>
              <w:spacing w:line="276" w:lineRule="auto"/>
              <w:contextualSpacing/>
              <w:jc w:val="both"/>
              <w:rPr>
                <w:rFonts w:ascii="Times New Roman" w:hAnsi="Times New Roman"/>
                <w:color w:val="0000FF"/>
                <w:sz w:val="28"/>
                <w:szCs w:val="28"/>
              </w:rPr>
            </w:pPr>
          </w:p>
          <w:p>
            <w:pPr>
              <w:pStyle w:val="33"/>
              <w:spacing w:line="276" w:lineRule="auto"/>
              <w:contextualSpacing/>
              <w:jc w:val="both"/>
              <w:rPr>
                <w:rFonts w:ascii="Times New Roman" w:hAnsi="Times New Roman"/>
                <w:color w:val="0000FF"/>
                <w:sz w:val="28"/>
                <w:szCs w:val="28"/>
              </w:rPr>
            </w:pPr>
            <w:r>
              <w:rPr>
                <w:rFonts w:ascii="Times New Roman" w:hAnsi="Times New Roman"/>
                <w:color w:val="0000FF"/>
                <w:sz w:val="28"/>
                <w:szCs w:val="28"/>
              </w:rPr>
              <w:t>0101013</w:t>
            </w:r>
          </w:p>
        </w:tc>
        <w:tc>
          <w:tcPr>
            <w:tcW w:w="4314" w:type="dxa"/>
          </w:tcPr>
          <w:p>
            <w:pPr>
              <w:pStyle w:val="33"/>
              <w:spacing w:line="276" w:lineRule="auto"/>
              <w:contextualSpacing/>
              <w:jc w:val="both"/>
              <w:rPr>
                <w:rFonts w:ascii="Times New Roman" w:hAnsi="Times New Roman"/>
                <w:bCs/>
                <w:color w:val="0000FF"/>
                <w:sz w:val="28"/>
                <w:szCs w:val="28"/>
              </w:rPr>
            </w:pPr>
            <w:r>
              <w:rPr>
                <w:rFonts w:ascii="Times New Roman" w:hAnsi="Times New Roman"/>
                <w:bCs/>
                <w:color w:val="0000FF"/>
                <w:sz w:val="28"/>
                <w:szCs w:val="28"/>
              </w:rPr>
              <w:t>Мектепке дейінгі тәрбие және оқыту</w:t>
            </w:r>
          </w:p>
          <w:p>
            <w:pPr>
              <w:pStyle w:val="33"/>
              <w:spacing w:line="276" w:lineRule="auto"/>
              <w:contextualSpacing/>
              <w:jc w:val="both"/>
              <w:rPr>
                <w:rFonts w:ascii="Times New Roman" w:hAnsi="Times New Roman"/>
                <w:b/>
                <w:bCs/>
                <w:i/>
                <w:color w:val="0000FF"/>
                <w:sz w:val="28"/>
                <w:szCs w:val="28"/>
              </w:rPr>
            </w:pPr>
            <w:r>
              <w:rPr>
                <w:rFonts w:ascii="Times New Roman" w:hAnsi="Times New Roman"/>
                <w:b/>
                <w:bCs/>
                <w:i/>
                <w:color w:val="0000FF"/>
                <w:sz w:val="28"/>
                <w:szCs w:val="28"/>
              </w:rPr>
              <w:t>Біліктілігі:</w:t>
            </w:r>
          </w:p>
          <w:p>
            <w:pPr>
              <w:pStyle w:val="33"/>
              <w:spacing w:line="276" w:lineRule="auto"/>
              <w:contextualSpacing/>
              <w:jc w:val="both"/>
              <w:rPr>
                <w:rFonts w:ascii="Times New Roman" w:hAnsi="Times New Roman"/>
                <w:color w:val="0000FF"/>
                <w:sz w:val="28"/>
                <w:szCs w:val="28"/>
              </w:rPr>
            </w:pPr>
            <w:r>
              <w:rPr>
                <w:rFonts w:ascii="Times New Roman" w:hAnsi="Times New Roman"/>
                <w:bCs/>
                <w:color w:val="0000FF"/>
                <w:sz w:val="28"/>
                <w:szCs w:val="28"/>
              </w:rPr>
              <w:t>Мектепке дейінгі ұйымдардың тәрбиешісі</w:t>
            </w:r>
          </w:p>
        </w:tc>
        <w:tc>
          <w:tcPr>
            <w:tcW w:w="1815" w:type="dxa"/>
          </w:tcPr>
          <w:p>
            <w:pPr>
              <w:pStyle w:val="33"/>
              <w:spacing w:line="276" w:lineRule="auto"/>
              <w:contextualSpacing/>
              <w:jc w:val="both"/>
              <w:rPr>
                <w:rFonts w:ascii="Times New Roman" w:hAnsi="Times New Roman"/>
                <w:bCs/>
                <w:color w:val="0000FF"/>
                <w:sz w:val="28"/>
                <w:szCs w:val="28"/>
                <w:lang w:val="kk-KZ"/>
              </w:rPr>
            </w:pPr>
            <w:r>
              <w:rPr>
                <w:rFonts w:ascii="Times New Roman" w:hAnsi="Times New Roman"/>
                <w:bCs/>
                <w:color w:val="0000FF"/>
                <w:sz w:val="28"/>
                <w:szCs w:val="28"/>
              </w:rPr>
              <w:t xml:space="preserve">3 </w:t>
            </w:r>
            <w:r>
              <w:rPr>
                <w:rFonts w:ascii="Times New Roman" w:hAnsi="Times New Roman"/>
                <w:bCs/>
                <w:color w:val="0000FF"/>
                <w:sz w:val="28"/>
                <w:szCs w:val="28"/>
                <w:lang w:val="kk-KZ"/>
              </w:rPr>
              <w:t>жыл</w:t>
            </w:r>
            <w:r>
              <w:rPr>
                <w:rFonts w:ascii="Times New Roman" w:hAnsi="Times New Roman"/>
                <w:bCs/>
                <w:color w:val="0000FF"/>
                <w:sz w:val="28"/>
                <w:szCs w:val="28"/>
              </w:rPr>
              <w:t xml:space="preserve"> 10 </w:t>
            </w:r>
            <w:r>
              <w:rPr>
                <w:rFonts w:ascii="Times New Roman" w:hAnsi="Times New Roman"/>
                <w:bCs/>
                <w:color w:val="0000FF"/>
                <w:sz w:val="28"/>
                <w:szCs w:val="28"/>
                <w:lang w:val="kk-KZ"/>
              </w:rPr>
              <w:t>ай</w:t>
            </w:r>
          </w:p>
          <w:p>
            <w:pPr>
              <w:pStyle w:val="33"/>
              <w:spacing w:line="276" w:lineRule="auto"/>
              <w:contextualSpacing/>
              <w:jc w:val="both"/>
              <w:rPr>
                <w:rFonts w:ascii="Times New Roman" w:hAnsi="Times New Roman"/>
                <w:bCs/>
                <w:color w:val="0000FF"/>
                <w:sz w:val="28"/>
                <w:szCs w:val="28"/>
                <w:lang w:val="kk-KZ"/>
              </w:rPr>
            </w:pPr>
            <w:r>
              <w:rPr>
                <w:rFonts w:ascii="Times New Roman" w:hAnsi="Times New Roman"/>
                <w:bCs/>
                <w:color w:val="0000FF"/>
                <w:sz w:val="28"/>
                <w:szCs w:val="28"/>
              </w:rPr>
              <w:t xml:space="preserve">2 </w:t>
            </w:r>
            <w:r>
              <w:rPr>
                <w:rFonts w:ascii="Times New Roman" w:hAnsi="Times New Roman"/>
                <w:bCs/>
                <w:color w:val="0000FF"/>
                <w:sz w:val="28"/>
                <w:szCs w:val="28"/>
                <w:lang w:val="kk-KZ"/>
              </w:rPr>
              <w:t>жыл</w:t>
            </w:r>
            <w:r>
              <w:rPr>
                <w:rFonts w:ascii="Times New Roman" w:hAnsi="Times New Roman"/>
                <w:bCs/>
                <w:color w:val="0000FF"/>
                <w:sz w:val="28"/>
                <w:szCs w:val="28"/>
              </w:rPr>
              <w:t xml:space="preserve"> 10 </w:t>
            </w:r>
            <w:r>
              <w:rPr>
                <w:rFonts w:ascii="Times New Roman" w:hAnsi="Times New Roman"/>
                <w:bCs/>
                <w:color w:val="0000FF"/>
                <w:sz w:val="28"/>
                <w:szCs w:val="28"/>
                <w:lang w:val="kk-KZ"/>
              </w:rPr>
              <w:t>ай</w:t>
            </w:r>
          </w:p>
          <w:p>
            <w:pPr>
              <w:pStyle w:val="33"/>
              <w:spacing w:line="276" w:lineRule="auto"/>
              <w:contextualSpacing/>
              <w:jc w:val="both"/>
              <w:rPr>
                <w:rFonts w:ascii="Times New Roman" w:hAnsi="Times New Roman"/>
                <w:color w:val="0000FF"/>
                <w:sz w:val="28"/>
                <w:szCs w:val="28"/>
              </w:rPr>
            </w:pPr>
          </w:p>
        </w:tc>
        <w:tc>
          <w:tcPr>
            <w:tcW w:w="1806" w:type="dxa"/>
          </w:tcPr>
          <w:p>
            <w:pPr>
              <w:pStyle w:val="33"/>
              <w:spacing w:line="276" w:lineRule="auto"/>
              <w:contextualSpacing/>
              <w:jc w:val="both"/>
              <w:rPr>
                <w:rFonts w:ascii="Times New Roman" w:hAnsi="Times New Roman"/>
                <w:bCs/>
                <w:color w:val="0000FF"/>
                <w:sz w:val="28"/>
                <w:szCs w:val="28"/>
                <w:lang w:val="kk-KZ"/>
              </w:rPr>
            </w:pPr>
            <w:r>
              <w:rPr>
                <w:rFonts w:ascii="Times New Roman" w:hAnsi="Times New Roman"/>
                <w:color w:val="0000FF"/>
                <w:sz w:val="28"/>
                <w:szCs w:val="28"/>
              </w:rPr>
              <w:t xml:space="preserve"> </w:t>
            </w:r>
            <w:r>
              <w:rPr>
                <w:rFonts w:ascii="Times New Roman" w:hAnsi="Times New Roman"/>
                <w:color w:val="0000FF"/>
                <w:sz w:val="28"/>
                <w:szCs w:val="28"/>
                <w:lang w:val="kk-KZ"/>
              </w:rPr>
              <w:t>№</w:t>
            </w:r>
            <w:r>
              <w:rPr>
                <w:rFonts w:ascii="Times New Roman" w:hAnsi="Times New Roman"/>
                <w:color w:val="0000FF"/>
                <w:sz w:val="28"/>
                <w:szCs w:val="28"/>
              </w:rPr>
              <w:t xml:space="preserve">13020701 </w:t>
            </w:r>
            <w:r>
              <w:rPr>
                <w:rFonts w:ascii="Times New Roman" w:hAnsi="Times New Roman"/>
                <w:color w:val="0000FF"/>
                <w:sz w:val="28"/>
                <w:szCs w:val="28"/>
                <w:lang w:val="kk-KZ"/>
              </w:rPr>
              <w:t xml:space="preserve">             </w:t>
            </w:r>
            <w:r>
              <w:rPr>
                <w:rFonts w:ascii="Times New Roman" w:hAnsi="Times New Roman"/>
                <w:color w:val="0000FF"/>
                <w:sz w:val="28"/>
                <w:szCs w:val="28"/>
              </w:rPr>
              <w:t xml:space="preserve"> 31.12.2013 </w:t>
            </w:r>
            <w:r>
              <w:rPr>
                <w:rFonts w:ascii="Times New Roman" w:hAnsi="Times New Roman"/>
                <w:color w:val="0000FF"/>
                <w:sz w:val="28"/>
                <w:szCs w:val="28"/>
                <w:lang w:val="kk-KZ"/>
              </w:rPr>
              <w:t>ж</w:t>
            </w:r>
          </w:p>
          <w:p>
            <w:pPr>
              <w:pStyle w:val="33"/>
              <w:spacing w:line="276" w:lineRule="auto"/>
              <w:contextualSpacing/>
              <w:jc w:val="both"/>
              <w:rPr>
                <w:rFonts w:ascii="Times New Roman" w:hAnsi="Times New Roman"/>
                <w:color w:val="0000FF"/>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7" w:hRule="atLeast"/>
        </w:trPr>
        <w:tc>
          <w:tcPr>
            <w:tcW w:w="458" w:type="dxa"/>
          </w:tcPr>
          <w:p>
            <w:pPr>
              <w:pStyle w:val="33"/>
              <w:spacing w:line="276" w:lineRule="auto"/>
              <w:contextualSpacing/>
              <w:jc w:val="both"/>
              <w:rPr>
                <w:rFonts w:ascii="Times New Roman" w:hAnsi="Times New Roman"/>
                <w:color w:val="0000FF"/>
                <w:sz w:val="28"/>
                <w:szCs w:val="28"/>
              </w:rPr>
            </w:pPr>
          </w:p>
          <w:p>
            <w:pPr>
              <w:pStyle w:val="33"/>
              <w:spacing w:line="276" w:lineRule="auto"/>
              <w:contextualSpacing/>
              <w:jc w:val="both"/>
              <w:rPr>
                <w:rFonts w:ascii="Times New Roman" w:hAnsi="Times New Roman"/>
                <w:color w:val="0000FF"/>
                <w:sz w:val="28"/>
                <w:szCs w:val="28"/>
              </w:rPr>
            </w:pPr>
          </w:p>
          <w:p>
            <w:pPr>
              <w:pStyle w:val="33"/>
              <w:spacing w:line="276" w:lineRule="auto"/>
              <w:contextualSpacing/>
              <w:jc w:val="both"/>
              <w:rPr>
                <w:rFonts w:ascii="Times New Roman" w:hAnsi="Times New Roman"/>
                <w:color w:val="0000FF"/>
                <w:sz w:val="28"/>
                <w:szCs w:val="28"/>
              </w:rPr>
            </w:pPr>
            <w:r>
              <w:rPr>
                <w:rFonts w:ascii="Times New Roman" w:hAnsi="Times New Roman"/>
                <w:color w:val="0000FF"/>
                <w:sz w:val="28"/>
                <w:szCs w:val="28"/>
              </w:rPr>
              <w:t>3</w:t>
            </w:r>
          </w:p>
        </w:tc>
        <w:tc>
          <w:tcPr>
            <w:tcW w:w="1105" w:type="dxa"/>
          </w:tcPr>
          <w:p>
            <w:pPr>
              <w:pStyle w:val="33"/>
              <w:spacing w:line="276" w:lineRule="auto"/>
              <w:contextualSpacing/>
              <w:jc w:val="both"/>
              <w:rPr>
                <w:rFonts w:ascii="Times New Roman" w:hAnsi="Times New Roman"/>
                <w:color w:val="0000FF"/>
                <w:sz w:val="28"/>
                <w:szCs w:val="28"/>
              </w:rPr>
            </w:pPr>
            <w:r>
              <w:rPr>
                <w:rFonts w:ascii="Times New Roman" w:hAnsi="Times New Roman"/>
                <w:color w:val="0000FF"/>
                <w:sz w:val="28"/>
                <w:szCs w:val="28"/>
              </w:rPr>
              <w:t>0713000</w:t>
            </w:r>
          </w:p>
          <w:p>
            <w:pPr>
              <w:pStyle w:val="33"/>
              <w:spacing w:line="276" w:lineRule="auto"/>
              <w:contextualSpacing/>
              <w:jc w:val="both"/>
              <w:rPr>
                <w:rFonts w:ascii="Times New Roman" w:hAnsi="Times New Roman"/>
                <w:color w:val="0000FF"/>
                <w:sz w:val="28"/>
                <w:szCs w:val="28"/>
              </w:rPr>
            </w:pPr>
          </w:p>
          <w:p>
            <w:pPr>
              <w:pStyle w:val="33"/>
              <w:spacing w:line="276" w:lineRule="auto"/>
              <w:contextualSpacing/>
              <w:jc w:val="both"/>
              <w:rPr>
                <w:rFonts w:ascii="Times New Roman" w:hAnsi="Times New Roman"/>
                <w:color w:val="0000FF"/>
                <w:sz w:val="28"/>
                <w:szCs w:val="28"/>
                <w:lang w:val="kk-KZ"/>
              </w:rPr>
            </w:pPr>
            <w:r>
              <w:rPr>
                <w:rFonts w:ascii="Times New Roman" w:hAnsi="Times New Roman"/>
                <w:color w:val="0000FF"/>
                <w:sz w:val="28"/>
                <w:szCs w:val="28"/>
              </w:rPr>
              <w:t>0713013</w:t>
            </w:r>
          </w:p>
        </w:tc>
        <w:tc>
          <w:tcPr>
            <w:tcW w:w="4314" w:type="dxa"/>
          </w:tcPr>
          <w:p>
            <w:pPr>
              <w:pStyle w:val="33"/>
              <w:spacing w:line="276" w:lineRule="auto"/>
              <w:contextualSpacing/>
              <w:jc w:val="both"/>
              <w:rPr>
                <w:rFonts w:ascii="Times New Roman" w:hAnsi="Times New Roman"/>
                <w:color w:val="0000FF"/>
                <w:kern w:val="24"/>
                <w:sz w:val="28"/>
                <w:szCs w:val="28"/>
              </w:rPr>
            </w:pPr>
            <w:r>
              <w:rPr>
                <w:rFonts w:ascii="Times New Roman" w:hAnsi="Times New Roman"/>
                <w:color w:val="0000FF"/>
                <w:kern w:val="24"/>
                <w:sz w:val="28"/>
                <w:szCs w:val="28"/>
              </w:rPr>
              <w:t>Геодезия және картография</w:t>
            </w:r>
          </w:p>
          <w:p>
            <w:pPr>
              <w:pStyle w:val="33"/>
              <w:spacing w:line="276" w:lineRule="auto"/>
              <w:contextualSpacing/>
              <w:jc w:val="both"/>
              <w:rPr>
                <w:rFonts w:ascii="Times New Roman" w:hAnsi="Times New Roman"/>
                <w:b/>
                <w:i/>
                <w:color w:val="0000FF"/>
                <w:kern w:val="24"/>
                <w:sz w:val="28"/>
                <w:szCs w:val="28"/>
              </w:rPr>
            </w:pPr>
            <w:r>
              <w:rPr>
                <w:rFonts w:ascii="Times New Roman" w:hAnsi="Times New Roman"/>
                <w:b/>
                <w:i/>
                <w:color w:val="0000FF"/>
                <w:kern w:val="24"/>
                <w:sz w:val="28"/>
                <w:szCs w:val="28"/>
              </w:rPr>
              <w:t>Біліктілігі:</w:t>
            </w:r>
          </w:p>
          <w:p>
            <w:pPr>
              <w:pStyle w:val="33"/>
              <w:spacing w:line="276" w:lineRule="auto"/>
              <w:contextualSpacing/>
              <w:jc w:val="both"/>
              <w:rPr>
                <w:rFonts w:ascii="Times New Roman" w:hAnsi="Times New Roman"/>
                <w:color w:val="0000FF"/>
                <w:sz w:val="28"/>
                <w:szCs w:val="28"/>
              </w:rPr>
            </w:pPr>
            <w:r>
              <w:rPr>
                <w:rFonts w:ascii="Times New Roman" w:hAnsi="Times New Roman"/>
                <w:color w:val="0000FF"/>
                <w:kern w:val="24"/>
                <w:sz w:val="28"/>
                <w:szCs w:val="28"/>
              </w:rPr>
              <w:t>Техник-геодезист</w:t>
            </w:r>
          </w:p>
        </w:tc>
        <w:tc>
          <w:tcPr>
            <w:tcW w:w="1815" w:type="dxa"/>
          </w:tcPr>
          <w:p>
            <w:pPr>
              <w:pStyle w:val="33"/>
              <w:spacing w:line="276" w:lineRule="auto"/>
              <w:contextualSpacing/>
              <w:jc w:val="both"/>
              <w:rPr>
                <w:rFonts w:ascii="Times New Roman" w:hAnsi="Times New Roman"/>
                <w:bCs/>
                <w:color w:val="0000FF"/>
                <w:sz w:val="28"/>
                <w:szCs w:val="28"/>
                <w:lang w:val="kk-KZ"/>
              </w:rPr>
            </w:pPr>
            <w:r>
              <w:rPr>
                <w:rFonts w:ascii="Times New Roman" w:hAnsi="Times New Roman"/>
                <w:bCs/>
                <w:color w:val="0000FF"/>
                <w:sz w:val="28"/>
                <w:szCs w:val="28"/>
              </w:rPr>
              <w:t xml:space="preserve">3 </w:t>
            </w:r>
            <w:r>
              <w:rPr>
                <w:rFonts w:ascii="Times New Roman" w:hAnsi="Times New Roman"/>
                <w:bCs/>
                <w:color w:val="0000FF"/>
                <w:sz w:val="28"/>
                <w:szCs w:val="28"/>
                <w:lang w:val="kk-KZ"/>
              </w:rPr>
              <w:t>жыл</w:t>
            </w:r>
            <w:r>
              <w:rPr>
                <w:rFonts w:ascii="Times New Roman" w:hAnsi="Times New Roman"/>
                <w:bCs/>
                <w:color w:val="0000FF"/>
                <w:sz w:val="28"/>
                <w:szCs w:val="28"/>
              </w:rPr>
              <w:t xml:space="preserve"> 10 </w:t>
            </w:r>
            <w:r>
              <w:rPr>
                <w:rFonts w:ascii="Times New Roman" w:hAnsi="Times New Roman"/>
                <w:bCs/>
                <w:color w:val="0000FF"/>
                <w:sz w:val="28"/>
                <w:szCs w:val="28"/>
                <w:lang w:val="kk-KZ"/>
              </w:rPr>
              <w:t>ай</w:t>
            </w:r>
          </w:p>
          <w:p>
            <w:pPr>
              <w:pStyle w:val="33"/>
              <w:spacing w:line="276" w:lineRule="auto"/>
              <w:contextualSpacing/>
              <w:jc w:val="both"/>
              <w:rPr>
                <w:rFonts w:ascii="Times New Roman" w:hAnsi="Times New Roman"/>
                <w:bCs/>
                <w:color w:val="0000FF"/>
                <w:sz w:val="28"/>
                <w:szCs w:val="28"/>
                <w:lang w:val="kk-KZ"/>
              </w:rPr>
            </w:pPr>
            <w:r>
              <w:rPr>
                <w:rFonts w:ascii="Times New Roman" w:hAnsi="Times New Roman"/>
                <w:bCs/>
                <w:color w:val="0000FF"/>
                <w:sz w:val="28"/>
                <w:szCs w:val="28"/>
              </w:rPr>
              <w:t xml:space="preserve">2 </w:t>
            </w:r>
            <w:r>
              <w:rPr>
                <w:rFonts w:ascii="Times New Roman" w:hAnsi="Times New Roman"/>
                <w:bCs/>
                <w:color w:val="0000FF"/>
                <w:sz w:val="28"/>
                <w:szCs w:val="28"/>
                <w:lang w:val="kk-KZ"/>
              </w:rPr>
              <w:t>жыл</w:t>
            </w:r>
            <w:r>
              <w:rPr>
                <w:rFonts w:ascii="Times New Roman" w:hAnsi="Times New Roman"/>
                <w:bCs/>
                <w:color w:val="0000FF"/>
                <w:sz w:val="28"/>
                <w:szCs w:val="28"/>
              </w:rPr>
              <w:t xml:space="preserve"> 10 </w:t>
            </w:r>
            <w:r>
              <w:rPr>
                <w:rFonts w:ascii="Times New Roman" w:hAnsi="Times New Roman"/>
                <w:bCs/>
                <w:color w:val="0000FF"/>
                <w:sz w:val="28"/>
                <w:szCs w:val="28"/>
                <w:lang w:val="kk-KZ"/>
              </w:rPr>
              <w:t>ай</w:t>
            </w:r>
          </w:p>
          <w:p>
            <w:pPr>
              <w:pStyle w:val="33"/>
              <w:spacing w:line="276" w:lineRule="auto"/>
              <w:contextualSpacing/>
              <w:jc w:val="both"/>
              <w:rPr>
                <w:rFonts w:ascii="Times New Roman" w:hAnsi="Times New Roman"/>
                <w:color w:val="0000FF"/>
                <w:sz w:val="28"/>
                <w:szCs w:val="28"/>
              </w:rPr>
            </w:pPr>
          </w:p>
        </w:tc>
        <w:tc>
          <w:tcPr>
            <w:tcW w:w="1806" w:type="dxa"/>
          </w:tcPr>
          <w:p>
            <w:pPr>
              <w:pStyle w:val="33"/>
              <w:spacing w:line="276" w:lineRule="auto"/>
              <w:contextualSpacing/>
              <w:jc w:val="both"/>
              <w:rPr>
                <w:rFonts w:ascii="Times New Roman" w:hAnsi="Times New Roman"/>
                <w:bCs/>
                <w:color w:val="0000FF"/>
                <w:sz w:val="28"/>
                <w:szCs w:val="28"/>
                <w:lang w:val="kk-KZ"/>
              </w:rPr>
            </w:pPr>
            <w:r>
              <w:rPr>
                <w:rFonts w:ascii="Times New Roman" w:hAnsi="Times New Roman"/>
                <w:color w:val="0000FF"/>
                <w:sz w:val="28"/>
                <w:szCs w:val="28"/>
              </w:rPr>
              <w:t xml:space="preserve">  </w:t>
            </w:r>
            <w:r>
              <w:rPr>
                <w:rFonts w:ascii="Times New Roman" w:hAnsi="Times New Roman"/>
                <w:color w:val="0000FF"/>
                <w:sz w:val="28"/>
                <w:szCs w:val="28"/>
                <w:lang w:val="kk-KZ"/>
              </w:rPr>
              <w:t>№</w:t>
            </w:r>
            <w:r>
              <w:rPr>
                <w:rFonts w:ascii="Times New Roman" w:hAnsi="Times New Roman"/>
                <w:color w:val="0000FF"/>
                <w:sz w:val="28"/>
                <w:szCs w:val="28"/>
              </w:rPr>
              <w:t xml:space="preserve">13020701 </w:t>
            </w:r>
            <w:r>
              <w:rPr>
                <w:rFonts w:ascii="Times New Roman" w:hAnsi="Times New Roman"/>
                <w:color w:val="0000FF"/>
                <w:sz w:val="28"/>
                <w:szCs w:val="28"/>
                <w:lang w:val="kk-KZ"/>
              </w:rPr>
              <w:t xml:space="preserve">             </w:t>
            </w:r>
            <w:r>
              <w:rPr>
                <w:rFonts w:ascii="Times New Roman" w:hAnsi="Times New Roman"/>
                <w:color w:val="0000FF"/>
                <w:sz w:val="28"/>
                <w:szCs w:val="28"/>
              </w:rPr>
              <w:t xml:space="preserve"> 31.12.2013 </w:t>
            </w:r>
            <w:r>
              <w:rPr>
                <w:rFonts w:ascii="Times New Roman" w:hAnsi="Times New Roman"/>
                <w:color w:val="0000FF"/>
                <w:sz w:val="28"/>
                <w:szCs w:val="28"/>
                <w:lang w:val="kk-KZ"/>
              </w:rPr>
              <w:t>ж</w:t>
            </w:r>
          </w:p>
          <w:p>
            <w:pPr>
              <w:pStyle w:val="33"/>
              <w:spacing w:line="276" w:lineRule="auto"/>
              <w:contextualSpacing/>
              <w:jc w:val="both"/>
              <w:rPr>
                <w:rFonts w:ascii="Times New Roman" w:hAnsi="Times New Roman"/>
                <w:bCs/>
                <w:color w:val="0000FF"/>
                <w:sz w:val="28"/>
                <w:szCs w:val="28"/>
              </w:rPr>
            </w:pPr>
          </w:p>
          <w:p>
            <w:pPr>
              <w:pStyle w:val="33"/>
              <w:spacing w:line="276" w:lineRule="auto"/>
              <w:contextualSpacing/>
              <w:jc w:val="both"/>
              <w:rPr>
                <w:rFonts w:ascii="Times New Roman" w:hAnsi="Times New Roman"/>
                <w:color w:val="0000FF"/>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5" w:hRule="atLeast"/>
        </w:trPr>
        <w:tc>
          <w:tcPr>
            <w:tcW w:w="458" w:type="dxa"/>
          </w:tcPr>
          <w:p>
            <w:pPr>
              <w:pStyle w:val="33"/>
              <w:spacing w:line="276" w:lineRule="auto"/>
              <w:contextualSpacing/>
              <w:jc w:val="both"/>
              <w:rPr>
                <w:rFonts w:ascii="Times New Roman" w:hAnsi="Times New Roman"/>
                <w:color w:val="0000FF"/>
                <w:sz w:val="28"/>
                <w:szCs w:val="28"/>
              </w:rPr>
            </w:pPr>
          </w:p>
          <w:p>
            <w:pPr>
              <w:pStyle w:val="33"/>
              <w:spacing w:line="276" w:lineRule="auto"/>
              <w:contextualSpacing/>
              <w:jc w:val="both"/>
              <w:rPr>
                <w:rFonts w:ascii="Times New Roman" w:hAnsi="Times New Roman"/>
                <w:color w:val="0000FF"/>
                <w:sz w:val="28"/>
                <w:szCs w:val="28"/>
              </w:rPr>
            </w:pPr>
            <w:r>
              <w:rPr>
                <w:rFonts w:ascii="Times New Roman" w:hAnsi="Times New Roman"/>
                <w:color w:val="0000FF"/>
                <w:sz w:val="28"/>
                <w:szCs w:val="28"/>
              </w:rPr>
              <w:t>4</w:t>
            </w:r>
          </w:p>
        </w:tc>
        <w:tc>
          <w:tcPr>
            <w:tcW w:w="1105" w:type="dxa"/>
          </w:tcPr>
          <w:p>
            <w:pPr>
              <w:pStyle w:val="33"/>
              <w:spacing w:line="276" w:lineRule="auto"/>
              <w:contextualSpacing/>
              <w:jc w:val="both"/>
              <w:rPr>
                <w:rFonts w:ascii="Times New Roman" w:hAnsi="Times New Roman"/>
                <w:color w:val="0000FF"/>
                <w:sz w:val="28"/>
                <w:szCs w:val="28"/>
              </w:rPr>
            </w:pPr>
            <w:r>
              <w:rPr>
                <w:rFonts w:ascii="Times New Roman" w:hAnsi="Times New Roman"/>
                <w:color w:val="0000FF"/>
                <w:sz w:val="28"/>
                <w:szCs w:val="28"/>
              </w:rPr>
              <w:t>1006000</w:t>
            </w:r>
          </w:p>
          <w:p>
            <w:pPr>
              <w:pStyle w:val="33"/>
              <w:spacing w:line="276" w:lineRule="auto"/>
              <w:contextualSpacing/>
              <w:jc w:val="both"/>
              <w:rPr>
                <w:rFonts w:ascii="Times New Roman" w:hAnsi="Times New Roman"/>
                <w:color w:val="0000FF"/>
                <w:sz w:val="28"/>
                <w:szCs w:val="28"/>
              </w:rPr>
            </w:pPr>
          </w:p>
          <w:p>
            <w:pPr>
              <w:pStyle w:val="33"/>
              <w:spacing w:line="276" w:lineRule="auto"/>
              <w:contextualSpacing/>
              <w:jc w:val="both"/>
              <w:rPr>
                <w:rFonts w:ascii="Times New Roman" w:hAnsi="Times New Roman"/>
                <w:color w:val="0000FF"/>
                <w:sz w:val="28"/>
                <w:szCs w:val="28"/>
              </w:rPr>
            </w:pPr>
            <w:r>
              <w:rPr>
                <w:rFonts w:ascii="Times New Roman" w:hAnsi="Times New Roman"/>
                <w:color w:val="0000FF"/>
                <w:sz w:val="28"/>
                <w:szCs w:val="28"/>
              </w:rPr>
              <w:t>1006013</w:t>
            </w:r>
          </w:p>
        </w:tc>
        <w:tc>
          <w:tcPr>
            <w:tcW w:w="4314" w:type="dxa"/>
          </w:tcPr>
          <w:p>
            <w:pPr>
              <w:pStyle w:val="33"/>
              <w:spacing w:line="276" w:lineRule="auto"/>
              <w:contextualSpacing/>
              <w:jc w:val="both"/>
              <w:rPr>
                <w:rFonts w:ascii="Times New Roman" w:hAnsi="Times New Roman"/>
                <w:color w:val="0000FF"/>
                <w:kern w:val="24"/>
                <w:sz w:val="28"/>
                <w:szCs w:val="28"/>
              </w:rPr>
            </w:pPr>
            <w:r>
              <w:rPr>
                <w:rFonts w:ascii="Times New Roman" w:hAnsi="Times New Roman"/>
                <w:color w:val="0000FF"/>
                <w:kern w:val="24"/>
                <w:sz w:val="28"/>
                <w:szCs w:val="28"/>
              </w:rPr>
              <w:t>Металл өңдеу(түрлері бойынша)</w:t>
            </w:r>
          </w:p>
          <w:p>
            <w:pPr>
              <w:pStyle w:val="33"/>
              <w:spacing w:line="276" w:lineRule="auto"/>
              <w:contextualSpacing/>
              <w:jc w:val="both"/>
              <w:rPr>
                <w:rFonts w:ascii="Times New Roman" w:hAnsi="Times New Roman"/>
                <w:b/>
                <w:i/>
                <w:color w:val="0000FF"/>
                <w:kern w:val="24"/>
                <w:sz w:val="28"/>
                <w:szCs w:val="28"/>
              </w:rPr>
            </w:pPr>
            <w:r>
              <w:rPr>
                <w:rFonts w:ascii="Times New Roman" w:hAnsi="Times New Roman"/>
                <w:b/>
                <w:i/>
                <w:color w:val="0000FF"/>
                <w:kern w:val="24"/>
                <w:sz w:val="28"/>
                <w:szCs w:val="28"/>
              </w:rPr>
              <w:t>Біліктілігі:</w:t>
            </w:r>
          </w:p>
          <w:p>
            <w:pPr>
              <w:pStyle w:val="33"/>
              <w:spacing w:line="276" w:lineRule="auto"/>
              <w:contextualSpacing/>
              <w:jc w:val="both"/>
              <w:rPr>
                <w:rFonts w:ascii="Times New Roman" w:hAnsi="Times New Roman"/>
                <w:color w:val="0000FF"/>
                <w:kern w:val="24"/>
                <w:sz w:val="28"/>
                <w:szCs w:val="28"/>
              </w:rPr>
            </w:pPr>
            <w:r>
              <w:rPr>
                <w:rFonts w:ascii="Times New Roman" w:hAnsi="Times New Roman"/>
                <w:color w:val="0000FF"/>
                <w:kern w:val="24"/>
                <w:sz w:val="28"/>
                <w:szCs w:val="28"/>
              </w:rPr>
              <w:t>Техник-технолог</w:t>
            </w:r>
          </w:p>
        </w:tc>
        <w:tc>
          <w:tcPr>
            <w:tcW w:w="1815" w:type="dxa"/>
          </w:tcPr>
          <w:p>
            <w:pPr>
              <w:pStyle w:val="33"/>
              <w:spacing w:line="276" w:lineRule="auto"/>
              <w:contextualSpacing/>
              <w:jc w:val="both"/>
              <w:rPr>
                <w:rFonts w:ascii="Times New Roman" w:hAnsi="Times New Roman"/>
                <w:bCs/>
                <w:color w:val="0000FF"/>
                <w:sz w:val="28"/>
                <w:szCs w:val="28"/>
                <w:lang w:val="kk-KZ"/>
              </w:rPr>
            </w:pPr>
            <w:r>
              <w:rPr>
                <w:rFonts w:ascii="Times New Roman" w:hAnsi="Times New Roman"/>
                <w:bCs/>
                <w:color w:val="0000FF"/>
                <w:sz w:val="28"/>
                <w:szCs w:val="28"/>
              </w:rPr>
              <w:t xml:space="preserve">3 </w:t>
            </w:r>
            <w:r>
              <w:rPr>
                <w:rFonts w:ascii="Times New Roman" w:hAnsi="Times New Roman"/>
                <w:bCs/>
                <w:color w:val="0000FF"/>
                <w:sz w:val="28"/>
                <w:szCs w:val="28"/>
                <w:lang w:val="kk-KZ"/>
              </w:rPr>
              <w:t>жыл</w:t>
            </w:r>
            <w:r>
              <w:rPr>
                <w:rFonts w:ascii="Times New Roman" w:hAnsi="Times New Roman"/>
                <w:bCs/>
                <w:color w:val="0000FF"/>
                <w:sz w:val="28"/>
                <w:szCs w:val="28"/>
              </w:rPr>
              <w:t xml:space="preserve"> 10 </w:t>
            </w:r>
            <w:r>
              <w:rPr>
                <w:rFonts w:ascii="Times New Roman" w:hAnsi="Times New Roman"/>
                <w:bCs/>
                <w:color w:val="0000FF"/>
                <w:sz w:val="28"/>
                <w:szCs w:val="28"/>
                <w:lang w:val="kk-KZ"/>
              </w:rPr>
              <w:t>ай</w:t>
            </w:r>
          </w:p>
          <w:p>
            <w:pPr>
              <w:pStyle w:val="33"/>
              <w:spacing w:line="276" w:lineRule="auto"/>
              <w:contextualSpacing/>
              <w:jc w:val="both"/>
              <w:rPr>
                <w:rFonts w:ascii="Times New Roman" w:hAnsi="Times New Roman"/>
                <w:bCs/>
                <w:color w:val="0000FF"/>
                <w:sz w:val="28"/>
                <w:szCs w:val="28"/>
                <w:lang w:val="kk-KZ"/>
              </w:rPr>
            </w:pPr>
            <w:r>
              <w:rPr>
                <w:rFonts w:ascii="Times New Roman" w:hAnsi="Times New Roman"/>
                <w:bCs/>
                <w:color w:val="0000FF"/>
                <w:sz w:val="28"/>
                <w:szCs w:val="28"/>
              </w:rPr>
              <w:t xml:space="preserve">2 </w:t>
            </w:r>
            <w:r>
              <w:rPr>
                <w:rFonts w:ascii="Times New Roman" w:hAnsi="Times New Roman"/>
                <w:bCs/>
                <w:color w:val="0000FF"/>
                <w:sz w:val="28"/>
                <w:szCs w:val="28"/>
                <w:lang w:val="kk-KZ"/>
              </w:rPr>
              <w:t>жыл</w:t>
            </w:r>
            <w:r>
              <w:rPr>
                <w:rFonts w:ascii="Times New Roman" w:hAnsi="Times New Roman"/>
                <w:bCs/>
                <w:color w:val="0000FF"/>
                <w:sz w:val="28"/>
                <w:szCs w:val="28"/>
              </w:rPr>
              <w:t xml:space="preserve"> 10 </w:t>
            </w:r>
            <w:r>
              <w:rPr>
                <w:rFonts w:ascii="Times New Roman" w:hAnsi="Times New Roman"/>
                <w:bCs/>
                <w:color w:val="0000FF"/>
                <w:sz w:val="28"/>
                <w:szCs w:val="28"/>
                <w:lang w:val="kk-KZ"/>
              </w:rPr>
              <w:t>ай</w:t>
            </w:r>
          </w:p>
          <w:p>
            <w:pPr>
              <w:pStyle w:val="33"/>
              <w:spacing w:line="276" w:lineRule="auto"/>
              <w:contextualSpacing/>
              <w:jc w:val="both"/>
              <w:rPr>
                <w:rFonts w:ascii="Times New Roman" w:hAnsi="Times New Roman"/>
                <w:color w:val="0000FF"/>
                <w:sz w:val="28"/>
                <w:szCs w:val="28"/>
              </w:rPr>
            </w:pPr>
          </w:p>
        </w:tc>
        <w:tc>
          <w:tcPr>
            <w:tcW w:w="1806" w:type="dxa"/>
          </w:tcPr>
          <w:p>
            <w:pPr>
              <w:pStyle w:val="33"/>
              <w:spacing w:line="276" w:lineRule="auto"/>
              <w:contextualSpacing/>
              <w:jc w:val="both"/>
              <w:rPr>
                <w:rFonts w:ascii="Times New Roman" w:hAnsi="Times New Roman"/>
                <w:bCs/>
                <w:color w:val="0000FF"/>
                <w:sz w:val="28"/>
                <w:szCs w:val="28"/>
                <w:lang w:val="kk-KZ"/>
              </w:rPr>
            </w:pPr>
            <w:r>
              <w:rPr>
                <w:rFonts w:ascii="Times New Roman" w:hAnsi="Times New Roman"/>
                <w:color w:val="0000FF"/>
                <w:sz w:val="28"/>
                <w:szCs w:val="28"/>
              </w:rPr>
              <w:t xml:space="preserve">  </w:t>
            </w:r>
            <w:r>
              <w:rPr>
                <w:rFonts w:ascii="Times New Roman" w:hAnsi="Times New Roman"/>
                <w:color w:val="0000FF"/>
                <w:sz w:val="28"/>
                <w:szCs w:val="28"/>
                <w:lang w:val="kk-KZ"/>
              </w:rPr>
              <w:t>№</w:t>
            </w:r>
            <w:r>
              <w:rPr>
                <w:rFonts w:ascii="Times New Roman" w:hAnsi="Times New Roman"/>
                <w:color w:val="0000FF"/>
                <w:sz w:val="28"/>
                <w:szCs w:val="28"/>
              </w:rPr>
              <w:t xml:space="preserve">13020701 </w:t>
            </w:r>
            <w:r>
              <w:rPr>
                <w:rFonts w:ascii="Times New Roman" w:hAnsi="Times New Roman"/>
                <w:color w:val="0000FF"/>
                <w:sz w:val="28"/>
                <w:szCs w:val="28"/>
                <w:lang w:val="kk-KZ"/>
              </w:rPr>
              <w:t xml:space="preserve">             </w:t>
            </w:r>
            <w:r>
              <w:rPr>
                <w:rFonts w:ascii="Times New Roman" w:hAnsi="Times New Roman"/>
                <w:color w:val="0000FF"/>
                <w:sz w:val="28"/>
                <w:szCs w:val="28"/>
              </w:rPr>
              <w:t xml:space="preserve"> 31.12.2013 </w:t>
            </w:r>
            <w:r>
              <w:rPr>
                <w:rFonts w:ascii="Times New Roman" w:hAnsi="Times New Roman"/>
                <w:color w:val="0000FF"/>
                <w:sz w:val="28"/>
                <w:szCs w:val="28"/>
                <w:lang w:val="kk-KZ"/>
              </w:rPr>
              <w:t>ж</w:t>
            </w:r>
          </w:p>
          <w:p>
            <w:pPr>
              <w:pStyle w:val="33"/>
              <w:spacing w:line="276" w:lineRule="auto"/>
              <w:contextualSpacing/>
              <w:jc w:val="both"/>
              <w:rPr>
                <w:rFonts w:ascii="Times New Roman" w:hAnsi="Times New Roman"/>
                <w:color w:val="0000FF"/>
                <w:sz w:val="28"/>
                <w:szCs w:val="28"/>
                <w:lang w:val="kk-KZ"/>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8" w:type="dxa"/>
          </w:tcPr>
          <w:p>
            <w:pPr>
              <w:pStyle w:val="33"/>
              <w:spacing w:line="276" w:lineRule="auto"/>
              <w:contextualSpacing/>
              <w:jc w:val="both"/>
              <w:rPr>
                <w:rFonts w:ascii="Times New Roman" w:hAnsi="Times New Roman"/>
                <w:color w:val="0000FF"/>
                <w:sz w:val="28"/>
                <w:szCs w:val="28"/>
              </w:rPr>
            </w:pPr>
          </w:p>
          <w:p>
            <w:pPr>
              <w:pStyle w:val="33"/>
              <w:spacing w:line="276" w:lineRule="auto"/>
              <w:contextualSpacing/>
              <w:jc w:val="both"/>
              <w:rPr>
                <w:rFonts w:ascii="Times New Roman" w:hAnsi="Times New Roman"/>
                <w:color w:val="0000FF"/>
                <w:sz w:val="28"/>
                <w:szCs w:val="28"/>
              </w:rPr>
            </w:pPr>
          </w:p>
          <w:p>
            <w:pPr>
              <w:pStyle w:val="33"/>
              <w:spacing w:line="276" w:lineRule="auto"/>
              <w:contextualSpacing/>
              <w:jc w:val="both"/>
              <w:rPr>
                <w:rFonts w:ascii="Times New Roman" w:hAnsi="Times New Roman"/>
                <w:color w:val="0000FF"/>
                <w:sz w:val="28"/>
                <w:szCs w:val="28"/>
              </w:rPr>
            </w:pPr>
          </w:p>
          <w:p>
            <w:pPr>
              <w:pStyle w:val="33"/>
              <w:spacing w:line="276" w:lineRule="auto"/>
              <w:contextualSpacing/>
              <w:jc w:val="both"/>
              <w:rPr>
                <w:rFonts w:ascii="Times New Roman" w:hAnsi="Times New Roman"/>
                <w:color w:val="0000FF"/>
                <w:sz w:val="28"/>
                <w:szCs w:val="28"/>
              </w:rPr>
            </w:pPr>
            <w:r>
              <w:rPr>
                <w:rFonts w:ascii="Times New Roman" w:hAnsi="Times New Roman"/>
                <w:color w:val="0000FF"/>
                <w:sz w:val="28"/>
                <w:szCs w:val="28"/>
              </w:rPr>
              <w:t>5</w:t>
            </w:r>
          </w:p>
        </w:tc>
        <w:tc>
          <w:tcPr>
            <w:tcW w:w="1105" w:type="dxa"/>
          </w:tcPr>
          <w:p>
            <w:pPr>
              <w:pStyle w:val="33"/>
              <w:spacing w:line="276" w:lineRule="auto"/>
              <w:contextualSpacing/>
              <w:jc w:val="both"/>
              <w:rPr>
                <w:rFonts w:ascii="Times New Roman" w:hAnsi="Times New Roman"/>
                <w:color w:val="0000FF"/>
                <w:sz w:val="28"/>
                <w:szCs w:val="28"/>
              </w:rPr>
            </w:pPr>
            <w:r>
              <w:rPr>
                <w:rFonts w:ascii="Times New Roman" w:hAnsi="Times New Roman"/>
                <w:color w:val="0000FF"/>
                <w:sz w:val="28"/>
                <w:szCs w:val="28"/>
              </w:rPr>
              <w:t>1109000</w:t>
            </w:r>
          </w:p>
          <w:p>
            <w:pPr>
              <w:pStyle w:val="33"/>
              <w:spacing w:line="276" w:lineRule="auto"/>
              <w:contextualSpacing/>
              <w:jc w:val="both"/>
              <w:rPr>
                <w:rFonts w:ascii="Times New Roman" w:hAnsi="Times New Roman"/>
                <w:color w:val="0000FF"/>
                <w:sz w:val="28"/>
                <w:szCs w:val="28"/>
              </w:rPr>
            </w:pPr>
          </w:p>
          <w:p>
            <w:pPr>
              <w:pStyle w:val="33"/>
              <w:spacing w:line="276" w:lineRule="auto"/>
              <w:contextualSpacing/>
              <w:jc w:val="both"/>
              <w:rPr>
                <w:rFonts w:ascii="Times New Roman" w:hAnsi="Times New Roman"/>
                <w:color w:val="0000FF"/>
                <w:sz w:val="28"/>
                <w:szCs w:val="28"/>
              </w:rPr>
            </w:pPr>
            <w:r>
              <w:rPr>
                <w:rFonts w:ascii="Times New Roman" w:hAnsi="Times New Roman"/>
                <w:color w:val="0000FF"/>
                <w:sz w:val="28"/>
                <w:szCs w:val="28"/>
              </w:rPr>
              <w:t>1109012</w:t>
            </w:r>
          </w:p>
          <w:p>
            <w:pPr>
              <w:pStyle w:val="33"/>
              <w:spacing w:line="276" w:lineRule="auto"/>
              <w:contextualSpacing/>
              <w:jc w:val="both"/>
              <w:rPr>
                <w:rFonts w:ascii="Times New Roman" w:hAnsi="Times New Roman"/>
                <w:color w:val="0000FF"/>
                <w:sz w:val="28"/>
                <w:szCs w:val="28"/>
              </w:rPr>
            </w:pPr>
            <w:r>
              <w:rPr>
                <w:rFonts w:ascii="Times New Roman" w:hAnsi="Times New Roman"/>
                <w:color w:val="0000FF"/>
                <w:sz w:val="28"/>
                <w:szCs w:val="28"/>
              </w:rPr>
              <w:t>1109062</w:t>
            </w:r>
          </w:p>
        </w:tc>
        <w:tc>
          <w:tcPr>
            <w:tcW w:w="4314" w:type="dxa"/>
          </w:tcPr>
          <w:p>
            <w:pPr>
              <w:pStyle w:val="33"/>
              <w:spacing w:line="276" w:lineRule="auto"/>
              <w:contextualSpacing/>
              <w:jc w:val="both"/>
              <w:rPr>
                <w:rFonts w:ascii="Times New Roman" w:hAnsi="Times New Roman"/>
                <w:color w:val="0000FF"/>
                <w:kern w:val="24"/>
                <w:sz w:val="28"/>
                <w:szCs w:val="28"/>
              </w:rPr>
            </w:pPr>
            <w:r>
              <w:rPr>
                <w:rFonts w:ascii="Times New Roman" w:hAnsi="Times New Roman"/>
                <w:color w:val="0000FF"/>
                <w:kern w:val="24"/>
                <w:sz w:val="28"/>
                <w:szCs w:val="28"/>
              </w:rPr>
              <w:t>Токарлық іс және металл өңдеу</w:t>
            </w:r>
          </w:p>
          <w:p>
            <w:pPr>
              <w:pStyle w:val="33"/>
              <w:spacing w:line="276" w:lineRule="auto"/>
              <w:contextualSpacing/>
              <w:jc w:val="both"/>
              <w:rPr>
                <w:rFonts w:ascii="Times New Roman" w:hAnsi="Times New Roman"/>
                <w:b/>
                <w:i/>
                <w:color w:val="0000FF"/>
                <w:kern w:val="24"/>
                <w:sz w:val="28"/>
                <w:szCs w:val="28"/>
              </w:rPr>
            </w:pPr>
            <w:r>
              <w:rPr>
                <w:rFonts w:ascii="Times New Roman" w:hAnsi="Times New Roman"/>
                <w:b/>
                <w:i/>
                <w:color w:val="0000FF"/>
                <w:kern w:val="24"/>
                <w:sz w:val="28"/>
                <w:szCs w:val="28"/>
              </w:rPr>
              <w:t>Біліктілігін:</w:t>
            </w:r>
          </w:p>
          <w:p>
            <w:pPr>
              <w:pStyle w:val="33"/>
              <w:spacing w:line="276" w:lineRule="auto"/>
              <w:contextualSpacing/>
              <w:jc w:val="both"/>
              <w:rPr>
                <w:rFonts w:ascii="Times New Roman" w:hAnsi="Times New Roman"/>
                <w:color w:val="0000FF"/>
                <w:kern w:val="24"/>
                <w:sz w:val="28"/>
                <w:szCs w:val="28"/>
              </w:rPr>
            </w:pPr>
            <w:r>
              <w:rPr>
                <w:rFonts w:ascii="Times New Roman" w:hAnsi="Times New Roman"/>
                <w:color w:val="0000FF"/>
                <w:kern w:val="24"/>
                <w:sz w:val="28"/>
                <w:szCs w:val="28"/>
              </w:rPr>
              <w:t>Токарь;</w:t>
            </w:r>
          </w:p>
          <w:p>
            <w:pPr>
              <w:pStyle w:val="33"/>
              <w:spacing w:line="276" w:lineRule="auto"/>
              <w:contextualSpacing/>
              <w:jc w:val="both"/>
              <w:rPr>
                <w:rFonts w:ascii="Times New Roman" w:hAnsi="Times New Roman"/>
                <w:color w:val="0000FF"/>
                <w:kern w:val="24"/>
                <w:sz w:val="28"/>
                <w:szCs w:val="28"/>
              </w:rPr>
            </w:pPr>
            <w:r>
              <w:rPr>
                <w:rFonts w:ascii="Times New Roman" w:hAnsi="Times New Roman"/>
                <w:color w:val="0000FF"/>
                <w:kern w:val="24"/>
                <w:sz w:val="28"/>
                <w:szCs w:val="28"/>
              </w:rPr>
              <w:t>Фрезерлеуші.</w:t>
            </w:r>
          </w:p>
        </w:tc>
        <w:tc>
          <w:tcPr>
            <w:tcW w:w="1815" w:type="dxa"/>
          </w:tcPr>
          <w:p>
            <w:pPr>
              <w:pStyle w:val="33"/>
              <w:spacing w:line="276" w:lineRule="auto"/>
              <w:contextualSpacing/>
              <w:rPr>
                <w:rFonts w:ascii="Times New Roman" w:hAnsi="Times New Roman"/>
                <w:bCs/>
                <w:color w:val="0000FF"/>
                <w:sz w:val="28"/>
                <w:szCs w:val="28"/>
                <w:lang w:val="kk-KZ"/>
              </w:rPr>
            </w:pPr>
            <w:r>
              <w:rPr>
                <w:rFonts w:ascii="Times New Roman" w:hAnsi="Times New Roman"/>
                <w:bCs/>
                <w:color w:val="0000FF"/>
                <w:sz w:val="28"/>
                <w:szCs w:val="28"/>
              </w:rPr>
              <w:t xml:space="preserve">2 </w:t>
            </w:r>
            <w:r>
              <w:rPr>
                <w:rFonts w:ascii="Times New Roman" w:hAnsi="Times New Roman"/>
                <w:bCs/>
                <w:color w:val="0000FF"/>
                <w:sz w:val="28"/>
                <w:szCs w:val="28"/>
                <w:lang w:val="kk-KZ"/>
              </w:rPr>
              <w:t>жыл</w:t>
            </w:r>
            <w:r>
              <w:rPr>
                <w:rFonts w:ascii="Times New Roman" w:hAnsi="Times New Roman"/>
                <w:bCs/>
                <w:color w:val="0000FF"/>
                <w:sz w:val="28"/>
                <w:szCs w:val="28"/>
              </w:rPr>
              <w:t xml:space="preserve"> 10 </w:t>
            </w:r>
            <w:r>
              <w:rPr>
                <w:rFonts w:ascii="Times New Roman" w:hAnsi="Times New Roman"/>
                <w:bCs/>
                <w:color w:val="0000FF"/>
                <w:sz w:val="28"/>
                <w:szCs w:val="28"/>
                <w:lang w:val="kk-KZ"/>
              </w:rPr>
              <w:t>ай</w:t>
            </w:r>
            <w:r>
              <w:rPr>
                <w:rFonts w:ascii="Times New Roman" w:hAnsi="Times New Roman"/>
                <w:bCs/>
                <w:color w:val="0000FF"/>
                <w:sz w:val="28"/>
                <w:szCs w:val="28"/>
              </w:rPr>
              <w:t>,</w:t>
            </w:r>
          </w:p>
          <w:p>
            <w:pPr>
              <w:pStyle w:val="33"/>
              <w:spacing w:line="276" w:lineRule="auto"/>
              <w:contextualSpacing/>
              <w:rPr>
                <w:rFonts w:ascii="Times New Roman" w:hAnsi="Times New Roman"/>
                <w:bCs/>
                <w:color w:val="0000FF"/>
                <w:sz w:val="28"/>
                <w:szCs w:val="28"/>
                <w:lang w:val="kk-KZ"/>
              </w:rPr>
            </w:pPr>
            <w:r>
              <w:rPr>
                <w:rFonts w:ascii="Times New Roman" w:hAnsi="Times New Roman"/>
                <w:bCs/>
                <w:color w:val="0000FF"/>
                <w:sz w:val="28"/>
                <w:szCs w:val="28"/>
              </w:rPr>
              <w:t>1</w:t>
            </w:r>
            <w:r>
              <w:rPr>
                <w:rFonts w:ascii="Times New Roman" w:hAnsi="Times New Roman"/>
                <w:bCs/>
                <w:color w:val="0000FF"/>
                <w:sz w:val="28"/>
                <w:szCs w:val="28"/>
                <w:lang w:val="kk-KZ"/>
              </w:rPr>
              <w:t>жыл</w:t>
            </w:r>
            <w:r>
              <w:rPr>
                <w:rFonts w:ascii="Times New Roman" w:hAnsi="Times New Roman"/>
                <w:bCs/>
                <w:color w:val="0000FF"/>
                <w:sz w:val="28"/>
                <w:szCs w:val="28"/>
              </w:rPr>
              <w:t xml:space="preserve"> 10 </w:t>
            </w:r>
            <w:r>
              <w:rPr>
                <w:rFonts w:ascii="Times New Roman" w:hAnsi="Times New Roman"/>
                <w:bCs/>
                <w:color w:val="0000FF"/>
                <w:sz w:val="28"/>
                <w:szCs w:val="28"/>
                <w:lang w:val="kk-KZ"/>
              </w:rPr>
              <w:t>ай</w:t>
            </w:r>
          </w:p>
          <w:p>
            <w:pPr>
              <w:pStyle w:val="33"/>
              <w:spacing w:line="276" w:lineRule="auto"/>
              <w:contextualSpacing/>
              <w:rPr>
                <w:rFonts w:ascii="Times New Roman" w:hAnsi="Times New Roman"/>
                <w:color w:val="0000FF"/>
                <w:sz w:val="28"/>
                <w:szCs w:val="28"/>
              </w:rPr>
            </w:pPr>
          </w:p>
        </w:tc>
        <w:tc>
          <w:tcPr>
            <w:tcW w:w="1806" w:type="dxa"/>
          </w:tcPr>
          <w:p>
            <w:pPr>
              <w:spacing w:after="0" w:line="276" w:lineRule="auto"/>
              <w:rPr>
                <w:rFonts w:ascii="Times New Roman" w:hAnsi="Times New Roman" w:eastAsia="Times New Roman" w:cs="Times New Roman"/>
                <w:color w:val="0000FF"/>
                <w:sz w:val="28"/>
                <w:szCs w:val="28"/>
              </w:rPr>
            </w:pPr>
            <w:r>
              <w:rPr>
                <w:rFonts w:ascii="Times New Roman" w:hAnsi="Times New Roman" w:eastAsia="Times New Roman" w:cs="Times New Roman"/>
                <w:color w:val="0000FF"/>
                <w:sz w:val="28"/>
                <w:szCs w:val="28"/>
              </w:rPr>
              <w:t xml:space="preserve"> </w:t>
            </w:r>
            <w:r>
              <w:rPr>
                <w:rFonts w:ascii="Times New Roman" w:hAnsi="Times New Roman" w:eastAsia="Times New Roman" w:cs="Times New Roman"/>
                <w:color w:val="0000FF"/>
                <w:sz w:val="28"/>
                <w:szCs w:val="28"/>
                <w:lang w:val="kk-KZ"/>
              </w:rPr>
              <w:t>№</w:t>
            </w:r>
            <w:r>
              <w:rPr>
                <w:rFonts w:ascii="Times New Roman" w:hAnsi="Times New Roman" w:eastAsia="Times New Roman" w:cs="Times New Roman"/>
                <w:color w:val="0000FF"/>
                <w:sz w:val="28"/>
                <w:szCs w:val="28"/>
              </w:rPr>
              <w:t xml:space="preserve">13020701 </w:t>
            </w:r>
            <w:r>
              <w:rPr>
                <w:rFonts w:ascii="Times New Roman" w:hAnsi="Times New Roman" w:eastAsia="Times New Roman" w:cs="Times New Roman"/>
                <w:color w:val="0000FF"/>
                <w:sz w:val="28"/>
                <w:szCs w:val="28"/>
                <w:lang w:val="kk-KZ"/>
              </w:rPr>
              <w:t xml:space="preserve">             </w:t>
            </w:r>
            <w:r>
              <w:rPr>
                <w:rFonts w:ascii="Times New Roman" w:hAnsi="Times New Roman" w:eastAsia="Times New Roman" w:cs="Times New Roman"/>
                <w:color w:val="0000FF"/>
                <w:sz w:val="28"/>
                <w:szCs w:val="28"/>
              </w:rPr>
              <w:t xml:space="preserve"> 31.12.2013 </w:t>
            </w:r>
            <w:r>
              <w:rPr>
                <w:rFonts w:ascii="Times New Roman" w:hAnsi="Times New Roman" w:eastAsia="Times New Roman" w:cs="Times New Roman"/>
                <w:color w:val="0000FF"/>
                <w:sz w:val="28"/>
                <w:szCs w:val="28"/>
                <w:lang w:val="kk-KZ"/>
              </w:rPr>
              <w:t>ж</w:t>
            </w:r>
          </w:p>
        </w:tc>
      </w:tr>
    </w:tbl>
    <w:p>
      <w:pPr>
        <w:spacing w:after="0"/>
        <w:jc w:val="both"/>
        <w:rPr>
          <w:rFonts w:ascii="Times New Roman" w:hAnsi="Times New Roman" w:cs="Times New Roman"/>
          <w:b/>
          <w:color w:val="0000FF"/>
          <w:sz w:val="28"/>
          <w:szCs w:val="28"/>
          <w:lang w:val="kk-KZ"/>
        </w:rPr>
      </w:pPr>
    </w:p>
    <w:p>
      <w:pPr>
        <w:spacing w:after="0" w:line="240" w:lineRule="auto"/>
        <w:ind w:firstLine="567"/>
        <w:rPr>
          <w:rFonts w:ascii="Times New Roman" w:hAnsi="Times New Roman" w:cs="Times New Roman"/>
          <w:sz w:val="28"/>
          <w:szCs w:val="28"/>
          <w:lang w:val="kk-KZ"/>
        </w:rPr>
      </w:pPr>
    </w:p>
    <w:p>
      <w:pPr>
        <w:spacing w:after="0" w:line="240" w:lineRule="auto"/>
        <w:ind w:firstLine="567"/>
        <w:rPr>
          <w:rFonts w:ascii="Times New Roman" w:hAnsi="Times New Roman" w:cs="Times New Roman"/>
          <w:sz w:val="28"/>
          <w:szCs w:val="28"/>
          <w:lang w:val="kk-KZ"/>
        </w:rPr>
      </w:pPr>
    </w:p>
    <w:p>
      <w:pPr>
        <w:spacing w:after="0" w:line="240" w:lineRule="auto"/>
        <w:ind w:firstLine="567"/>
        <w:rPr>
          <w:rFonts w:ascii="Times New Roman" w:hAnsi="Times New Roman" w:cs="Times New Roman"/>
          <w:sz w:val="28"/>
          <w:szCs w:val="28"/>
          <w:lang w:val="kk-KZ"/>
        </w:rPr>
      </w:pPr>
    </w:p>
    <w:p>
      <w:pPr>
        <w:spacing w:after="0" w:line="240" w:lineRule="auto"/>
        <w:ind w:firstLine="567"/>
        <w:rPr>
          <w:rFonts w:ascii="Times New Roman" w:hAnsi="Times New Roman" w:cs="Times New Roman"/>
          <w:sz w:val="28"/>
          <w:szCs w:val="28"/>
          <w:lang w:val="kk-KZ"/>
        </w:rPr>
      </w:pPr>
    </w:p>
    <w:p>
      <w:pPr>
        <w:spacing w:after="0" w:line="240" w:lineRule="auto"/>
        <w:ind w:firstLine="567"/>
        <w:rPr>
          <w:rFonts w:ascii="Times New Roman" w:hAnsi="Times New Roman" w:cs="Times New Roman"/>
          <w:sz w:val="28"/>
          <w:szCs w:val="28"/>
          <w:lang w:val="kk-KZ"/>
        </w:rPr>
      </w:pPr>
    </w:p>
    <w:p>
      <w:pPr>
        <w:spacing w:after="0" w:line="240" w:lineRule="auto"/>
        <w:ind w:firstLine="567"/>
        <w:rPr>
          <w:rFonts w:ascii="Times New Roman" w:hAnsi="Times New Roman" w:cs="Times New Roman"/>
          <w:sz w:val="28"/>
          <w:szCs w:val="28"/>
          <w:lang w:val="kk-KZ"/>
        </w:rPr>
      </w:pPr>
    </w:p>
    <w:p>
      <w:pPr>
        <w:spacing w:after="0" w:line="240" w:lineRule="auto"/>
        <w:ind w:firstLine="567"/>
        <w:rPr>
          <w:rFonts w:ascii="Times New Roman" w:hAnsi="Times New Roman" w:cs="Times New Roman"/>
          <w:sz w:val="28"/>
          <w:szCs w:val="28"/>
          <w:lang w:val="kk-KZ"/>
        </w:rPr>
      </w:pPr>
    </w:p>
    <w:p>
      <w:pPr>
        <w:spacing w:after="0" w:line="240" w:lineRule="auto"/>
        <w:ind w:firstLine="567"/>
        <w:rPr>
          <w:rFonts w:ascii="Times New Roman" w:hAnsi="Times New Roman" w:cs="Times New Roman"/>
          <w:sz w:val="28"/>
          <w:szCs w:val="28"/>
          <w:lang w:val="kk-KZ"/>
        </w:rPr>
      </w:pPr>
    </w:p>
    <w:p>
      <w:pPr>
        <w:spacing w:after="0" w:line="240" w:lineRule="auto"/>
        <w:ind w:firstLine="567"/>
        <w:rPr>
          <w:rFonts w:ascii="Times New Roman" w:hAnsi="Times New Roman" w:cs="Times New Roman"/>
          <w:sz w:val="28"/>
          <w:szCs w:val="28"/>
          <w:lang w:val="kk-KZ"/>
        </w:rPr>
      </w:pPr>
    </w:p>
    <w:p>
      <w:pPr>
        <w:tabs>
          <w:tab w:val="left" w:pos="1185"/>
        </w:tabs>
        <w:spacing w:after="0"/>
        <w:rPr>
          <w:rFonts w:ascii="Times New Roman" w:hAnsi="Times New Roman" w:cs="Times New Roman"/>
          <w:sz w:val="28"/>
          <w:szCs w:val="28"/>
          <w:lang w:val="kk-KZ"/>
        </w:rPr>
      </w:pPr>
    </w:p>
    <w:p>
      <w:pPr>
        <w:spacing w:after="0"/>
        <w:jc w:val="center"/>
        <w:rPr>
          <w:rFonts w:ascii="Times New Roman" w:hAnsi="Times New Roman" w:cs="Times New Roman"/>
          <w:b/>
          <w:color w:val="0000FF"/>
          <w:sz w:val="28"/>
          <w:szCs w:val="28"/>
          <w:lang w:val="kk-KZ"/>
        </w:rPr>
      </w:pPr>
      <w:r>
        <w:rPr>
          <w:rFonts w:ascii="Times New Roman" w:hAnsi="Times New Roman" w:cs="Times New Roman"/>
          <w:b/>
          <w:color w:val="0000FF"/>
          <w:sz w:val="28"/>
          <w:szCs w:val="28"/>
          <w:lang w:val="kk-KZ"/>
        </w:rPr>
        <w:t>1. Колледждің жалпы құрылымы  және оқу материалдық базасы.</w:t>
      </w:r>
    </w:p>
    <w:p>
      <w:pPr>
        <w:spacing w:after="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Колледждің жалпы ауданы – 2200 ш/м құрайтын меншікті  ғимараты бар. Жалпы ауданы бір білімгерге шаққанда 7 ш/м келеді. Оның ішінде пайдалы оқу алаңының ауданы – 1800 ш/м.                                                                                                                                                                                                                                                                       </w:t>
      </w:r>
    </w:p>
    <w:p>
      <w:pPr>
        <w:spacing w:after="0"/>
        <w:ind w:firstLine="567"/>
        <w:jc w:val="both"/>
        <w:rPr>
          <w:rFonts w:ascii="Times New Roman" w:hAnsi="Times New Roman" w:cs="Times New Roman"/>
          <w:b/>
          <w:color w:val="0000FF"/>
          <w:sz w:val="28"/>
          <w:szCs w:val="28"/>
          <w:lang w:val="kk-KZ"/>
        </w:rPr>
      </w:pPr>
      <w:r>
        <w:rPr>
          <w:rFonts w:ascii="Times New Roman" w:hAnsi="Times New Roman" w:cs="Times New Roman"/>
          <w:color w:val="0000FF"/>
          <w:sz w:val="28"/>
          <w:szCs w:val="28"/>
          <w:lang w:val="kk-KZ"/>
        </w:rPr>
        <w:t xml:space="preserve">22 оқу кабинеті, 3 шеберхана, 3 зертхана, 1 акт залы, 1 спорттық-тренажерлық  зал, 3 медициналық кабинет, 1 кітапхана, 1 оқу залы және 1 буфет бар. </w:t>
      </w:r>
    </w:p>
    <w:p>
      <w:pPr>
        <w:spacing w:after="0"/>
        <w:ind w:firstLine="567"/>
        <w:jc w:val="center"/>
        <w:rPr>
          <w:rFonts w:ascii="Times New Roman" w:hAnsi="Times New Roman" w:cs="Times New Roman"/>
          <w:b/>
          <w:color w:val="0000FF"/>
          <w:sz w:val="28"/>
          <w:szCs w:val="28"/>
          <w:lang w:val="kk-KZ"/>
        </w:rPr>
      </w:pPr>
      <w:r>
        <w:rPr>
          <w:rFonts w:ascii="Times New Roman" w:hAnsi="Times New Roman" w:cs="Times New Roman"/>
          <w:b/>
          <w:color w:val="0000FF"/>
          <w:sz w:val="28"/>
          <w:szCs w:val="28"/>
          <w:lang w:val="kk-KZ"/>
        </w:rPr>
        <w:t>Оқу кабинеттері:</w:t>
      </w:r>
    </w:p>
    <w:p>
      <w:pPr>
        <w:numPr>
          <w:ilvl w:val="0"/>
          <w:numId w:val="2"/>
        </w:numPr>
        <w:spacing w:after="0"/>
        <w:ind w:left="0" w:firstLine="567"/>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Қазақ тілі және әдебиеті оқыту әдістемесімен, орыс тілі және әдебиеті оқыту әдістемесімен, шет тілі оқыту әдістемесімен (біріктірілген);</w:t>
      </w:r>
    </w:p>
    <w:p>
      <w:pPr>
        <w:numPr>
          <w:ilvl w:val="0"/>
          <w:numId w:val="2"/>
        </w:numPr>
        <w:spacing w:after="0"/>
        <w:ind w:left="0" w:firstLine="567"/>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Математика әдістемесімен</w:t>
      </w:r>
    </w:p>
    <w:p>
      <w:pPr>
        <w:numPr>
          <w:ilvl w:val="0"/>
          <w:numId w:val="2"/>
        </w:numPr>
        <w:spacing w:after="0"/>
        <w:ind w:left="0" w:firstLine="567"/>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Физика әдістемесімен;</w:t>
      </w:r>
    </w:p>
    <w:p>
      <w:pPr>
        <w:numPr>
          <w:ilvl w:val="0"/>
          <w:numId w:val="2"/>
        </w:numPr>
        <w:spacing w:after="0"/>
        <w:ind w:left="0" w:firstLine="567"/>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Химия және биология;</w:t>
      </w:r>
    </w:p>
    <w:p>
      <w:pPr>
        <w:numPr>
          <w:ilvl w:val="0"/>
          <w:numId w:val="2"/>
        </w:numPr>
        <w:spacing w:after="0"/>
        <w:ind w:left="0" w:firstLine="567"/>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Жағрафия және Қазақстан тарихы, мәдениеттану, саясаттану, философия, политология (біріктірілген);</w:t>
      </w:r>
    </w:p>
    <w:p>
      <w:pPr>
        <w:numPr>
          <w:ilvl w:val="0"/>
          <w:numId w:val="2"/>
        </w:numPr>
        <w:spacing w:after="0"/>
        <w:ind w:left="0" w:firstLine="567"/>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Информатика </w:t>
      </w:r>
    </w:p>
    <w:p>
      <w:pPr>
        <w:numPr>
          <w:ilvl w:val="0"/>
          <w:numId w:val="2"/>
        </w:numPr>
        <w:spacing w:after="0"/>
        <w:ind w:left="0" w:firstLine="567"/>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Лингофон кабинеті;</w:t>
      </w:r>
    </w:p>
    <w:p>
      <w:pPr>
        <w:numPr>
          <w:ilvl w:val="0"/>
          <w:numId w:val="2"/>
        </w:numPr>
        <w:spacing w:after="0"/>
        <w:ind w:left="0" w:firstLine="567"/>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Сот залы және қылмыстық, құқықтық, азаматтық құқық (біріктірілген);</w:t>
      </w:r>
    </w:p>
    <w:p>
      <w:pPr>
        <w:numPr>
          <w:ilvl w:val="0"/>
          <w:numId w:val="2"/>
        </w:numPr>
        <w:spacing w:after="0"/>
        <w:ind w:left="0" w:firstLine="567"/>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Мемлекеттік құқық теориясы, еңбектік, конституциялық құқық (біріктірілген);</w:t>
      </w:r>
    </w:p>
    <w:p>
      <w:pPr>
        <w:numPr>
          <w:ilvl w:val="0"/>
          <w:numId w:val="2"/>
        </w:numPr>
        <w:spacing w:after="0"/>
        <w:ind w:left="0" w:firstLine="567"/>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Педагогика және этнопедагогика;</w:t>
      </w:r>
    </w:p>
    <w:p>
      <w:pPr>
        <w:numPr>
          <w:ilvl w:val="0"/>
          <w:numId w:val="2"/>
        </w:numPr>
        <w:spacing w:after="0"/>
        <w:ind w:left="0" w:firstLine="567"/>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Психология;</w:t>
      </w:r>
    </w:p>
    <w:p>
      <w:pPr>
        <w:numPr>
          <w:ilvl w:val="0"/>
          <w:numId w:val="2"/>
        </w:numPr>
        <w:spacing w:after="0"/>
        <w:ind w:left="0" w:firstLine="567"/>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Мектепке дейінгі педагогика;</w:t>
      </w:r>
    </w:p>
    <w:p>
      <w:pPr>
        <w:numPr>
          <w:ilvl w:val="0"/>
          <w:numId w:val="2"/>
        </w:numPr>
        <w:spacing w:after="0"/>
        <w:ind w:left="0" w:firstLine="567"/>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Бейнелеу өнері;</w:t>
      </w:r>
    </w:p>
    <w:p>
      <w:pPr>
        <w:numPr>
          <w:ilvl w:val="0"/>
          <w:numId w:val="2"/>
        </w:numPr>
        <w:spacing w:after="0"/>
        <w:ind w:left="0" w:firstLine="567"/>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Бастауыш білім беру;</w:t>
      </w:r>
    </w:p>
    <w:p>
      <w:pPr>
        <w:numPr>
          <w:ilvl w:val="0"/>
          <w:numId w:val="2"/>
        </w:numPr>
        <w:spacing w:after="0"/>
        <w:ind w:left="0" w:firstLine="567"/>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Қаржы, банк  ісі және салық;</w:t>
      </w:r>
    </w:p>
    <w:p>
      <w:pPr>
        <w:numPr>
          <w:ilvl w:val="0"/>
          <w:numId w:val="2"/>
        </w:numPr>
        <w:spacing w:after="0"/>
        <w:ind w:left="0" w:firstLine="567"/>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Бастапқы әскери дайындық және өмір қауіпсіздігі;</w:t>
      </w:r>
    </w:p>
    <w:p>
      <w:pPr>
        <w:numPr>
          <w:ilvl w:val="0"/>
          <w:numId w:val="2"/>
        </w:numPr>
        <w:spacing w:after="0"/>
        <w:ind w:left="0" w:firstLine="567"/>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Топографиялық және картографиялық сызу;</w:t>
      </w:r>
    </w:p>
    <w:p>
      <w:pPr>
        <w:numPr>
          <w:ilvl w:val="0"/>
          <w:numId w:val="2"/>
        </w:numPr>
        <w:spacing w:after="0"/>
        <w:ind w:left="0" w:firstLine="567"/>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Геодезия, жоғары геодезия, фотограмметрия (біріктірілген);</w:t>
      </w:r>
    </w:p>
    <w:p>
      <w:pPr>
        <w:numPr>
          <w:ilvl w:val="0"/>
          <w:numId w:val="2"/>
        </w:numPr>
        <w:spacing w:after="0"/>
        <w:ind w:left="0" w:firstLine="567"/>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Техникалық механика, курстық, дипломдық жобалау;</w:t>
      </w:r>
    </w:p>
    <w:p>
      <w:pPr>
        <w:spacing w:after="0"/>
        <w:ind w:firstLine="567"/>
        <w:jc w:val="center"/>
        <w:rPr>
          <w:rFonts w:ascii="Times New Roman" w:hAnsi="Times New Roman" w:cs="Times New Roman"/>
          <w:b/>
          <w:color w:val="0000FF"/>
          <w:sz w:val="28"/>
          <w:szCs w:val="28"/>
          <w:lang w:val="kk-KZ"/>
        </w:rPr>
      </w:pPr>
      <w:r>
        <w:rPr>
          <w:rFonts w:ascii="Times New Roman" w:hAnsi="Times New Roman" w:cs="Times New Roman"/>
          <w:b/>
          <w:color w:val="0000FF"/>
          <w:sz w:val="28"/>
          <w:szCs w:val="28"/>
          <w:lang w:val="kk-KZ"/>
        </w:rPr>
        <w:t>Зертханалар:</w:t>
      </w:r>
    </w:p>
    <w:p>
      <w:pPr>
        <w:numPr>
          <w:ilvl w:val="0"/>
          <w:numId w:val="2"/>
        </w:numPr>
        <w:spacing w:after="0"/>
        <w:ind w:left="0" w:firstLine="567"/>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Оптикалық микроскопия, металдар физикасы, кристаллография және петрография (біріктірілген);</w:t>
      </w:r>
    </w:p>
    <w:p>
      <w:pPr>
        <w:numPr>
          <w:ilvl w:val="0"/>
          <w:numId w:val="2"/>
        </w:numPr>
        <w:spacing w:after="0"/>
        <w:ind w:left="0" w:firstLine="567"/>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Механикалық сынаулар, термиялық өңдеу және спектральді талдау (біріктірілген);</w:t>
      </w:r>
    </w:p>
    <w:p>
      <w:pPr>
        <w:numPr>
          <w:ilvl w:val="0"/>
          <w:numId w:val="2"/>
        </w:numPr>
        <w:spacing w:after="0"/>
        <w:ind w:left="0" w:firstLine="567"/>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Химиялық зертхана;</w:t>
      </w:r>
    </w:p>
    <w:p>
      <w:pPr>
        <w:numPr>
          <w:ilvl w:val="0"/>
          <w:numId w:val="2"/>
        </w:numPr>
        <w:spacing w:after="0"/>
        <w:ind w:left="0" w:firstLine="567"/>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Физикалық зертхана;</w:t>
      </w:r>
    </w:p>
    <w:p>
      <w:pPr>
        <w:spacing w:after="0"/>
        <w:ind w:left="567"/>
        <w:jc w:val="both"/>
        <w:rPr>
          <w:rFonts w:ascii="Times New Roman" w:hAnsi="Times New Roman" w:cs="Times New Roman"/>
          <w:color w:val="0000FF"/>
          <w:sz w:val="28"/>
          <w:szCs w:val="28"/>
          <w:lang w:val="kk-KZ"/>
        </w:rPr>
      </w:pPr>
    </w:p>
    <w:p>
      <w:pPr>
        <w:tabs>
          <w:tab w:val="left" w:pos="1134"/>
        </w:tabs>
        <w:spacing w:after="0"/>
        <w:ind w:firstLine="567"/>
        <w:jc w:val="center"/>
        <w:rPr>
          <w:rFonts w:ascii="Times New Roman" w:hAnsi="Times New Roman" w:cs="Times New Roman"/>
          <w:b/>
          <w:color w:val="0000FF"/>
          <w:sz w:val="28"/>
          <w:szCs w:val="28"/>
          <w:lang w:val="kk-KZ"/>
        </w:rPr>
      </w:pPr>
    </w:p>
    <w:p>
      <w:pPr>
        <w:tabs>
          <w:tab w:val="left" w:pos="1134"/>
        </w:tabs>
        <w:spacing w:after="0"/>
        <w:ind w:firstLine="567"/>
        <w:jc w:val="center"/>
        <w:rPr>
          <w:rFonts w:ascii="Times New Roman" w:hAnsi="Times New Roman" w:cs="Times New Roman"/>
          <w:b/>
          <w:color w:val="0000FF"/>
          <w:sz w:val="28"/>
          <w:szCs w:val="28"/>
          <w:lang w:val="kk-KZ"/>
        </w:rPr>
      </w:pPr>
      <w:r>
        <w:rPr>
          <w:rFonts w:ascii="Times New Roman" w:hAnsi="Times New Roman" w:cs="Times New Roman"/>
          <w:b/>
          <w:color w:val="0000FF"/>
          <w:sz w:val="28"/>
          <w:szCs w:val="28"/>
          <w:lang w:val="kk-KZ"/>
        </w:rPr>
        <w:t>Шеберханалар:</w:t>
      </w:r>
    </w:p>
    <w:p>
      <w:pPr>
        <w:numPr>
          <w:ilvl w:val="0"/>
          <w:numId w:val="2"/>
        </w:numPr>
        <w:spacing w:after="0"/>
        <w:ind w:left="0" w:firstLine="567"/>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Геодезия, жоғары геодезия және инженерлік геодезия, қолданбалы геодезия (біріктірілген);</w:t>
      </w:r>
    </w:p>
    <w:p>
      <w:pPr>
        <w:numPr>
          <w:ilvl w:val="0"/>
          <w:numId w:val="2"/>
        </w:numPr>
        <w:tabs>
          <w:tab w:val="left" w:pos="284"/>
        </w:tabs>
        <w:spacing w:after="0"/>
        <w:ind w:left="0" w:firstLine="567"/>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Слесарлы - механикалық (металдар) және электротехника;</w:t>
      </w:r>
    </w:p>
    <w:p>
      <w:pPr>
        <w:numPr>
          <w:ilvl w:val="0"/>
          <w:numId w:val="2"/>
        </w:numPr>
        <w:tabs>
          <w:tab w:val="left" w:pos="284"/>
        </w:tabs>
        <w:spacing w:after="0"/>
        <w:ind w:left="0" w:firstLine="567"/>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Технология</w:t>
      </w:r>
    </w:p>
    <w:p>
      <w:pPr>
        <w:spacing w:after="0"/>
        <w:ind w:firstLine="567"/>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Барлық кабинеттер қазіргі заман  талаптарына сай жабдықталған. Информатика және ЕТ (автоматтық өңдеу), технология кабинеттері және акт залы интерактивті (20) тақтамен жабдықталған. Қолданыста 63 компьютер бар. </w:t>
      </w:r>
    </w:p>
    <w:p>
      <w:pPr>
        <w:spacing w:after="0"/>
        <w:ind w:firstLine="567"/>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Кітапхана қоры – 19500 дана кітапты құрайды. Арнайы пәндерден – 2600, көркем әдебиет –3000, жалпы пәндер – 4000. Электронды оқулықтар саны– 1112 дана. </w:t>
      </w:r>
    </w:p>
    <w:p>
      <w:pPr>
        <w:spacing w:after="0"/>
        <w:ind w:firstLine="567"/>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Колледждің оқу материалдық базасын жетілдіру мақсатында  2019-2020 оқу жылында аудиторияларға 20 интерактивті тақта, моноблок -41, нотбук- 5, компьютер -63, МФУ-3,принтер лазерный -22,проектор ОРТОМА-20, бейнебақылау камералары-34 дана алынып, пәндерге сәйкес стенділер жасалып, сабақ өту барысында қолданылатын  көрнекілік құралдар,  зертханалық құралдар алынды.2019-2020 оқу жылында 2 орталық ашылды. (психологиялық және жастарға қызмет көрсету орталығы) алаңдары; </w:t>
      </w:r>
    </w:p>
    <w:p>
      <w:pPr>
        <w:spacing w:after="94"/>
        <w:jc w:val="both"/>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 xml:space="preserve">                                                     </w:t>
      </w:r>
    </w:p>
    <w:p>
      <w:pPr>
        <w:spacing w:after="94"/>
        <w:jc w:val="center"/>
        <w:rPr>
          <w:rFonts w:ascii="Times New Roman" w:hAnsi="Times New Roman" w:cs="Times New Roman"/>
          <w:b/>
          <w:color w:val="0000FF"/>
          <w:sz w:val="28"/>
          <w:szCs w:val="28"/>
          <w:lang w:val="kk-KZ"/>
        </w:rPr>
      </w:pPr>
      <w:r>
        <w:rPr>
          <w:rFonts w:ascii="Times New Roman" w:hAnsi="Times New Roman" w:cs="Times New Roman"/>
          <w:b/>
          <w:color w:val="0000FF"/>
          <w:sz w:val="28"/>
          <w:szCs w:val="28"/>
          <w:lang w:val="kk-KZ"/>
        </w:rPr>
        <w:t>2.Кадрлық әлеуетті талдау</w:t>
      </w:r>
    </w:p>
    <w:p>
      <w:pPr>
        <w:spacing w:after="0"/>
        <w:jc w:val="center"/>
        <w:rPr>
          <w:rFonts w:ascii="Times New Roman" w:hAnsi="Times New Roman" w:cs="Times New Roman"/>
          <w:b/>
          <w:color w:val="0000FF"/>
          <w:sz w:val="28"/>
          <w:szCs w:val="28"/>
          <w:lang w:val="kk-KZ"/>
        </w:rPr>
      </w:pPr>
      <w:r>
        <w:rPr>
          <w:rFonts w:ascii="Times New Roman" w:hAnsi="Times New Roman" w:cs="Times New Roman"/>
          <w:b/>
          <w:color w:val="0000FF"/>
          <w:sz w:val="28"/>
          <w:szCs w:val="28"/>
          <w:lang w:val="kk-KZ"/>
        </w:rPr>
        <w:t>Білім беру ұйымының педагогтармен жасақталуы:</w:t>
      </w:r>
    </w:p>
    <w:p>
      <w:pPr>
        <w:spacing w:after="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Қазіргі  жағдайларда  кадрлармен  жұмыс  кез – келген мекеме қызметінің ең маңызды  аясы, себебі, тұрақты  және білікті  кадрлық  әлеуетінсіз ұжым  алдына  қойылған мәселелерді  шешумен мақсаттарға  қол  жеткізуді  қамтамасыз ету мүмкін  емес.</w:t>
      </w:r>
    </w:p>
    <w:p>
      <w:pPr>
        <w:spacing w:after="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Қазіргі заман гуманитарлық-техникалық  колледжі  персоналды  басқару  стратегиясының  мақсаты – қызметкерлер құрамының сандық, сапалық мазмұнын сақтау және жаңару  үдерістерінің  оңтайлы  теңгерімін  қамтамасыз ету. Сонымен қатар ұжымның барлық  қызметкерлерінің  өз  қызмет  нәтижелілігіне  бағытталған мүдделерін ынталандыру мен мотивациясын көтеру.</w:t>
      </w:r>
    </w:p>
    <w:p>
      <w:pPr>
        <w:spacing w:after="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Қазіргі заман гуманитарлық-техникалық  колледжінің  кадрлық  саясаты  келесі  қағидаларға  негізделген: </w:t>
      </w:r>
    </w:p>
    <w:p>
      <w:pPr>
        <w:pStyle w:val="22"/>
        <w:numPr>
          <w:ilvl w:val="0"/>
          <w:numId w:val="3"/>
        </w:numPr>
        <w:spacing w:after="0"/>
        <w:ind w:left="284" w:firstLine="0"/>
        <w:jc w:val="both"/>
        <w:rPr>
          <w:rFonts w:ascii="Times New Roman" w:hAnsi="Times New Roman"/>
          <w:color w:val="0000FF"/>
          <w:sz w:val="28"/>
          <w:szCs w:val="28"/>
          <w:lang w:val="kk-KZ"/>
        </w:rPr>
      </w:pPr>
      <w:r>
        <w:rPr>
          <w:rFonts w:ascii="Times New Roman" w:hAnsi="Times New Roman"/>
          <w:color w:val="0000FF"/>
          <w:sz w:val="28"/>
          <w:szCs w:val="28"/>
          <w:lang w:val="kk-KZ"/>
        </w:rPr>
        <w:t>Кадрлық  қатынастағы  барлық  субьектілердің  құқықтар мен  міндеттерінің  айқындығы, олардың  қызметтерін  ұйымдастыру  әдістері  және  бақылаудың ашықтығы ;</w:t>
      </w:r>
    </w:p>
    <w:p>
      <w:pPr>
        <w:pStyle w:val="22"/>
        <w:numPr>
          <w:ilvl w:val="0"/>
          <w:numId w:val="3"/>
        </w:numPr>
        <w:spacing w:after="0"/>
        <w:ind w:left="284" w:firstLine="0"/>
        <w:jc w:val="both"/>
        <w:rPr>
          <w:rFonts w:ascii="Times New Roman" w:hAnsi="Times New Roman"/>
          <w:color w:val="0000FF"/>
          <w:sz w:val="28"/>
          <w:szCs w:val="28"/>
          <w:lang w:val="kk-KZ"/>
        </w:rPr>
      </w:pPr>
      <w:r>
        <w:rPr>
          <w:rFonts w:ascii="Times New Roman" w:hAnsi="Times New Roman"/>
          <w:color w:val="0000FF"/>
          <w:sz w:val="28"/>
          <w:szCs w:val="28"/>
          <w:lang w:val="kk-KZ"/>
        </w:rPr>
        <w:t>Оқытушылардың  өз кәсіби  міндеттерін орындау  және олардың тиімді жұмыс  атқаруына барынша көмектесетін еңбек  жағдайларын  жасау;</w:t>
      </w:r>
    </w:p>
    <w:p>
      <w:pPr>
        <w:pStyle w:val="22"/>
        <w:numPr>
          <w:ilvl w:val="0"/>
          <w:numId w:val="3"/>
        </w:numPr>
        <w:spacing w:after="0"/>
        <w:ind w:left="284" w:firstLine="0"/>
        <w:jc w:val="both"/>
        <w:rPr>
          <w:rFonts w:ascii="Times New Roman" w:hAnsi="Times New Roman"/>
          <w:color w:val="0000FF"/>
          <w:sz w:val="28"/>
          <w:szCs w:val="28"/>
          <w:lang w:val="kk-KZ"/>
        </w:rPr>
      </w:pPr>
      <w:r>
        <w:rPr>
          <w:rFonts w:ascii="Times New Roman" w:hAnsi="Times New Roman"/>
          <w:color w:val="0000FF"/>
          <w:sz w:val="28"/>
          <w:szCs w:val="28"/>
          <w:lang w:val="kk-KZ"/>
        </w:rPr>
        <w:t>Колледж  қызметкерлерін  құқықтық  және әлеуметтік  қорғау, кадрлық  мәселелерді шешуде  әлеуметтік  әділеттілікті  және  заңдылықты  қаматамасыз ету;</w:t>
      </w:r>
    </w:p>
    <w:p>
      <w:pPr>
        <w:pStyle w:val="22"/>
        <w:numPr>
          <w:ilvl w:val="0"/>
          <w:numId w:val="3"/>
        </w:numPr>
        <w:spacing w:after="0"/>
        <w:ind w:left="284" w:firstLine="0"/>
        <w:jc w:val="both"/>
        <w:rPr>
          <w:rFonts w:ascii="Times New Roman" w:hAnsi="Times New Roman"/>
          <w:color w:val="0000FF"/>
          <w:sz w:val="28"/>
          <w:szCs w:val="28"/>
          <w:lang w:val="kk-KZ"/>
        </w:rPr>
      </w:pPr>
      <w:r>
        <w:rPr>
          <w:rFonts w:ascii="Times New Roman" w:hAnsi="Times New Roman"/>
          <w:color w:val="0000FF"/>
          <w:sz w:val="28"/>
          <w:szCs w:val="28"/>
          <w:lang w:val="kk-KZ"/>
        </w:rPr>
        <w:t>Педагогикалық  мәдениеттің сабақтастығы, ғылыми – әдістемелік тәжірибені және кәсіби құзіреттілікті аға буын  педагогтардан жас педагогтарға табыстау;</w:t>
      </w:r>
    </w:p>
    <w:p>
      <w:pPr>
        <w:pStyle w:val="22"/>
        <w:numPr>
          <w:ilvl w:val="0"/>
          <w:numId w:val="3"/>
        </w:numPr>
        <w:spacing w:after="0"/>
        <w:ind w:left="284" w:firstLine="0"/>
        <w:jc w:val="both"/>
        <w:rPr>
          <w:rFonts w:ascii="Times New Roman" w:hAnsi="Times New Roman"/>
          <w:color w:val="0000FF"/>
          <w:sz w:val="28"/>
          <w:szCs w:val="28"/>
          <w:lang w:val="kk-KZ"/>
        </w:rPr>
      </w:pPr>
      <w:r>
        <w:rPr>
          <w:rFonts w:ascii="Times New Roman" w:hAnsi="Times New Roman"/>
          <w:color w:val="0000FF"/>
          <w:sz w:val="28"/>
          <w:szCs w:val="28"/>
          <w:lang w:val="kk-KZ"/>
        </w:rPr>
        <w:t>Нақты  критерийлер негізінде  оқытушылар қызметінің сапасын бағалау  шараларын  қолдану;</w:t>
      </w:r>
    </w:p>
    <w:p>
      <w:pPr>
        <w:pStyle w:val="22"/>
        <w:numPr>
          <w:ilvl w:val="0"/>
          <w:numId w:val="3"/>
        </w:numPr>
        <w:spacing w:after="0"/>
        <w:ind w:left="284" w:firstLine="0"/>
        <w:jc w:val="both"/>
        <w:rPr>
          <w:rFonts w:ascii="Times New Roman" w:hAnsi="Times New Roman"/>
          <w:color w:val="0000FF"/>
          <w:sz w:val="28"/>
          <w:szCs w:val="28"/>
          <w:lang w:val="kk-KZ"/>
        </w:rPr>
      </w:pPr>
      <w:r>
        <w:rPr>
          <w:rFonts w:ascii="Times New Roman" w:hAnsi="Times New Roman"/>
          <w:color w:val="0000FF"/>
          <w:sz w:val="28"/>
          <w:szCs w:val="28"/>
          <w:lang w:val="kk-KZ"/>
        </w:rPr>
        <w:t>Қызметкерлерді  ынталандыру  механизмдерінің  қызметі;</w:t>
      </w:r>
    </w:p>
    <w:p>
      <w:pPr>
        <w:pStyle w:val="22"/>
        <w:numPr>
          <w:ilvl w:val="0"/>
          <w:numId w:val="3"/>
        </w:numPr>
        <w:spacing w:after="0"/>
        <w:ind w:left="284" w:firstLine="0"/>
        <w:jc w:val="both"/>
        <w:rPr>
          <w:rFonts w:ascii="Times New Roman" w:hAnsi="Times New Roman"/>
          <w:color w:val="0000FF"/>
          <w:sz w:val="28"/>
          <w:szCs w:val="28"/>
          <w:lang w:val="kk-KZ"/>
        </w:rPr>
      </w:pPr>
      <w:r>
        <w:rPr>
          <w:rFonts w:ascii="Times New Roman" w:hAnsi="Times New Roman"/>
          <w:color w:val="0000FF"/>
          <w:sz w:val="28"/>
          <w:szCs w:val="28"/>
          <w:lang w:val="kk-KZ"/>
        </w:rPr>
        <w:t>Персоналдың әдепті  мінез – құлық  қағидаларын ұстануы.</w:t>
      </w:r>
    </w:p>
    <w:p>
      <w:pPr>
        <w:spacing w:after="0"/>
        <w:ind w:left="42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Колледждің  кадрлық  саясаты  оқу орны  стратегиялық даму жоспарының  негізгі талаптарына сәйкес жүзеге асырылады. Қазіргі заман гуманитарлық-техникалық  колледжі Қазақстан Республикасының  «Білім туралы» Заңына, ҚР БҒМ « Педагог қызметкерлер мени оларға  теңестірілген тұлғалардың  лауазымдарының  үлгілік біліктілік  сипаттамаларын  бекіту туралы» бұйрығына  сәйкес үлгілік  біліктілік  сипатамалары және лауазымдық нұсқаулықтарында көрсетілген инженерлік – педагогикалық құрамға қатысты  негізгі біліктілік  талаптарды  анықтайды.</w:t>
      </w:r>
    </w:p>
    <w:p>
      <w:pPr>
        <w:spacing w:after="0"/>
        <w:ind w:left="42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Арнайы  оқу  пәндері бойынша  сабақ  беруге, көбінесе  мамандығына сәйкес  өндірісте жұмыс  өтілі болған практик – педагогтар  тартуға  мән беріледі. Өйткені, практик – педагогтардың  оқу үдерісі барысында өндірістен  мысалдар келтіруі материалды меңгеруді  едәуір жеңілдетеді. Нәтижесінде білім алушылар жан – жақты кәсіби білім алып, іскерлік пен дағдыны шындайды, және сол арқылы білім алушылардың  бәсекеге қабілеттілігі жоғарылайды.</w:t>
      </w:r>
    </w:p>
    <w:p>
      <w:pPr>
        <w:spacing w:after="0"/>
        <w:ind w:left="420"/>
        <w:jc w:val="both"/>
        <w:rPr>
          <w:rFonts w:ascii="Times New Roman" w:hAnsi="Times New Roman" w:cs="Times New Roman"/>
          <w:color w:val="0000FF"/>
          <w:sz w:val="28"/>
          <w:szCs w:val="28"/>
          <w:lang w:val="kk-KZ"/>
        </w:rPr>
      </w:pPr>
      <w:r>
        <w:rPr>
          <w:rFonts w:ascii="Times New Roman" w:hAnsi="Times New Roman" w:cs="Times New Roman"/>
          <w:b/>
          <w:color w:val="0000FF"/>
          <w:sz w:val="28"/>
          <w:szCs w:val="28"/>
          <w:lang w:val="kk-KZ"/>
        </w:rPr>
        <w:t xml:space="preserve">        2020-2021 оқу жылы </w:t>
      </w:r>
      <w:r>
        <w:rPr>
          <w:rFonts w:ascii="Times New Roman" w:hAnsi="Times New Roman" w:cs="Times New Roman"/>
          <w:color w:val="0000FF"/>
          <w:sz w:val="28"/>
          <w:szCs w:val="28"/>
          <w:lang w:val="kk-KZ"/>
        </w:rPr>
        <w:t xml:space="preserve">2 пәндік бірлестік  комиссиясы жұмыс жасады. </w:t>
      </w:r>
    </w:p>
    <w:p>
      <w:pPr>
        <w:spacing w:after="0"/>
        <w:ind w:left="42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Инженерлік – педагогикалық  құрамы 16 қызметкерді құрайды, штаттағы оқытушылар  үлесі  100% көрсеткішке ие болды.</w:t>
      </w:r>
    </w:p>
    <w:p>
      <w:pPr>
        <w:spacing w:after="0"/>
        <w:ind w:left="420"/>
        <w:jc w:val="both"/>
        <w:rPr>
          <w:rFonts w:ascii="Times New Roman" w:hAnsi="Times New Roman" w:cs="Times New Roman"/>
          <w:color w:val="0000FF"/>
          <w:sz w:val="28"/>
          <w:szCs w:val="28"/>
          <w:lang w:val="kk-KZ"/>
        </w:rPr>
      </w:pPr>
      <w:r>
        <w:rPr>
          <w:rFonts w:ascii="Times New Roman" w:hAnsi="Times New Roman" w:cs="Times New Roman"/>
          <w:b/>
          <w:color w:val="0000FF"/>
          <w:sz w:val="28"/>
          <w:szCs w:val="28"/>
          <w:lang w:val="kk-KZ"/>
        </w:rPr>
        <w:t xml:space="preserve">         2021-2022 оқу жылындағы  </w:t>
      </w:r>
      <w:r>
        <w:rPr>
          <w:rFonts w:ascii="Times New Roman" w:hAnsi="Times New Roman" w:cs="Times New Roman"/>
          <w:color w:val="0000FF"/>
          <w:sz w:val="28"/>
          <w:szCs w:val="28"/>
          <w:lang w:val="kk-KZ"/>
        </w:rPr>
        <w:t>инженерлік – педагогикалық құрамынының  сапалық  және  сандық  құрамы  16 оқытушыны құрады.</w:t>
      </w:r>
    </w:p>
    <w:p>
      <w:pPr>
        <w:spacing w:after="0"/>
        <w:ind w:left="420"/>
        <w:jc w:val="both"/>
        <w:rPr>
          <w:rFonts w:ascii="Times New Roman" w:hAnsi="Times New Roman" w:cs="Times New Roman"/>
          <w:color w:val="0000FF"/>
          <w:sz w:val="28"/>
          <w:szCs w:val="28"/>
          <w:lang w:val="kk-KZ"/>
        </w:rPr>
      </w:pPr>
      <w:r>
        <w:rPr>
          <w:rFonts w:ascii="Times New Roman" w:hAnsi="Times New Roman" w:cs="Times New Roman"/>
          <w:b/>
          <w:color w:val="0000FF"/>
          <w:sz w:val="28"/>
          <w:szCs w:val="28"/>
          <w:lang w:val="kk-KZ"/>
        </w:rPr>
        <w:t xml:space="preserve">     2022-2023 оқу  жылындағы </w:t>
      </w:r>
      <w:r>
        <w:rPr>
          <w:rFonts w:ascii="Times New Roman" w:hAnsi="Times New Roman" w:cs="Times New Roman"/>
          <w:color w:val="0000FF"/>
          <w:sz w:val="28"/>
          <w:szCs w:val="28"/>
          <w:lang w:val="kk-KZ"/>
        </w:rPr>
        <w:t>инженерлік-педагогикалық құрамының сапалық және сандық құрамы 18 оқытушыны құрады.</w:t>
      </w:r>
    </w:p>
    <w:p>
      <w:pPr>
        <w:spacing w:after="0"/>
        <w:ind w:left="42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Колледж  дамуының  басым бағыттарының бірі  болып  инженерлік – педагогикалық құрамының сапалық деңгейін көтеру және аталған  мақсатта тікелей  жету  жұмыстарын атқарылуы. Инженерлік – педагогикалық құрамының санын көбейту жоғары оқу орнын бітірген жас мамандарды жұмысқа қабылдау және өндірістен практик мамандырды тарту арқылы жүзеге асырылады. Соңғы жылдары  колледжде  академиялық дәрежелі  магистр оқытушылардың  саны өсті.</w:t>
      </w:r>
    </w:p>
    <w:p>
      <w:pPr>
        <w:spacing w:after="0"/>
        <w:ind w:left="42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Колледжде  кадрларды  іріктеу ББ-ның  қажеттіліктерін талдау негізінде  жүзеге  асырылады. Колледждің  инженерлік – педагогикалық  құрамы ваканттық  лауазымдарына  қабылдану  23.11.2015 жылдан                    № 414-V-ҚРЗ Еңбек  Кодексіне сәйкес  жүзеге  асырылады.</w:t>
      </w:r>
    </w:p>
    <w:p>
      <w:pPr>
        <w:spacing w:after="0"/>
        <w:ind w:left="42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Әрбір ББ-сын жүзеге асыру базалық білімі  мамандық профиліне сәйкес педагог кадрларымен қамтамасыз етіледі. Арнайы  пән  оқытушылары  тиісті  кәсіби  ортада  жұмыс тәжірибесі бар  қызметкерлер. </w:t>
      </w:r>
    </w:p>
    <w:p>
      <w:pPr>
        <w:spacing w:after="0"/>
        <w:ind w:left="42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Кадрларды іріктеу  және  орналастыру  жүйесі колледжде  сыртқы және ішкі қағидаларға негізделеді. Кадрларды  сыртқы  іріктеуде  ваканттық лауазымдарға конкурс  жариялау арқылы жүзеге асырылады. Қызығушылық танытқан маманға   тікелей жүгіну  жолымен басқа оқу орны мен өндірістен келетін  үміткерлерге  конкурс  жарияланып  тартылады.</w:t>
      </w:r>
    </w:p>
    <w:p>
      <w:pPr>
        <w:spacing w:after="0"/>
        <w:ind w:left="42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Инженерлік – педагогикалық құрамы  нормативтік құжаттармен таныстыру  кадрлар бөлімімен жүзеге асырылады.</w:t>
      </w:r>
    </w:p>
    <w:p>
      <w:pPr>
        <w:spacing w:after="0"/>
        <w:ind w:left="42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Кадр бөлімінің  мамандары  инженерлік – педагогикалық құрамының және колледж қызметкерлерінің  жеке істерін  жүргізеді. Оның құрамына: фотосуретімен жеке іс парағы, өмірбаяны, білімі туралы дипломы және сертификаты, еңбек шарты, жеке куәлігінің көшірмесі, мекенжай анықтамасы, соттылығы жоқ  туралы анықтамасы  жатады.</w:t>
      </w:r>
    </w:p>
    <w:p>
      <w:pPr>
        <w:spacing w:after="0"/>
        <w:ind w:left="42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Инженерлік – педагогикалық құрамы қызметінің  мониторингі келесіні қамтиды: </w:t>
      </w:r>
    </w:p>
    <w:p>
      <w:pPr>
        <w:pStyle w:val="22"/>
        <w:numPr>
          <w:ilvl w:val="0"/>
          <w:numId w:val="4"/>
        </w:numPr>
        <w:spacing w:after="0"/>
        <w:ind w:left="142" w:firstLine="0"/>
        <w:jc w:val="both"/>
        <w:rPr>
          <w:rFonts w:ascii="Times New Roman" w:hAnsi="Times New Roman"/>
          <w:color w:val="0000FF"/>
          <w:sz w:val="28"/>
          <w:szCs w:val="28"/>
          <w:lang w:val="kk-KZ"/>
        </w:rPr>
      </w:pPr>
      <w:r>
        <w:rPr>
          <w:rFonts w:ascii="Times New Roman" w:hAnsi="Times New Roman"/>
          <w:color w:val="0000FF"/>
          <w:sz w:val="28"/>
          <w:szCs w:val="28"/>
          <w:lang w:val="kk-KZ"/>
        </w:rPr>
        <w:t>колледжішілік  бақылау  жүйесін;</w:t>
      </w:r>
    </w:p>
    <w:p>
      <w:pPr>
        <w:pStyle w:val="22"/>
        <w:numPr>
          <w:ilvl w:val="0"/>
          <w:numId w:val="4"/>
        </w:numPr>
        <w:spacing w:after="0"/>
        <w:ind w:left="142" w:firstLine="0"/>
        <w:jc w:val="both"/>
        <w:rPr>
          <w:rFonts w:ascii="Times New Roman" w:hAnsi="Times New Roman"/>
          <w:color w:val="0000FF"/>
          <w:sz w:val="28"/>
          <w:szCs w:val="28"/>
          <w:lang w:val="kk-KZ"/>
        </w:rPr>
      </w:pPr>
      <w:r>
        <w:rPr>
          <w:rFonts w:ascii="Times New Roman" w:hAnsi="Times New Roman"/>
          <w:color w:val="0000FF"/>
          <w:sz w:val="28"/>
          <w:szCs w:val="28"/>
          <w:lang w:val="kk-KZ"/>
        </w:rPr>
        <w:t>байқау және семинарларға қатысудағы  оқытушы  қызметінің  нәтижесі;</w:t>
      </w:r>
    </w:p>
    <w:p>
      <w:pPr>
        <w:pStyle w:val="22"/>
        <w:numPr>
          <w:ilvl w:val="0"/>
          <w:numId w:val="4"/>
        </w:numPr>
        <w:spacing w:after="0"/>
        <w:ind w:left="142" w:firstLine="0"/>
        <w:jc w:val="both"/>
        <w:rPr>
          <w:rFonts w:ascii="Times New Roman" w:hAnsi="Times New Roman"/>
          <w:color w:val="0000FF"/>
          <w:sz w:val="28"/>
          <w:szCs w:val="28"/>
          <w:lang w:val="kk-KZ"/>
        </w:rPr>
      </w:pPr>
      <w:r>
        <w:rPr>
          <w:rFonts w:ascii="Times New Roman" w:hAnsi="Times New Roman"/>
          <w:color w:val="0000FF"/>
          <w:sz w:val="28"/>
          <w:szCs w:val="28"/>
          <w:lang w:val="kk-KZ"/>
        </w:rPr>
        <w:t>жеке жұмыс жоспарларын  орындау  мониторингі;</w:t>
      </w:r>
    </w:p>
    <w:p>
      <w:pPr>
        <w:pStyle w:val="22"/>
        <w:numPr>
          <w:ilvl w:val="0"/>
          <w:numId w:val="4"/>
        </w:numPr>
        <w:spacing w:after="0"/>
        <w:ind w:left="142" w:firstLine="0"/>
        <w:jc w:val="both"/>
        <w:rPr>
          <w:rFonts w:ascii="Times New Roman" w:hAnsi="Times New Roman"/>
          <w:color w:val="0000FF"/>
          <w:sz w:val="28"/>
          <w:szCs w:val="28"/>
          <w:lang w:val="kk-KZ"/>
        </w:rPr>
      </w:pPr>
      <w:r>
        <w:rPr>
          <w:rFonts w:ascii="Times New Roman" w:hAnsi="Times New Roman"/>
          <w:color w:val="0000FF"/>
          <w:sz w:val="28"/>
          <w:szCs w:val="28"/>
          <w:lang w:val="kk-KZ"/>
        </w:rPr>
        <w:t>өзара  сабаққа  қатысуды  ұйымдастыру;</w:t>
      </w:r>
    </w:p>
    <w:p>
      <w:pPr>
        <w:pStyle w:val="22"/>
        <w:numPr>
          <w:ilvl w:val="0"/>
          <w:numId w:val="4"/>
        </w:numPr>
        <w:spacing w:after="0"/>
        <w:ind w:left="142" w:firstLine="0"/>
        <w:jc w:val="both"/>
        <w:rPr>
          <w:rFonts w:ascii="Times New Roman" w:hAnsi="Times New Roman"/>
          <w:color w:val="0000FF"/>
          <w:sz w:val="28"/>
          <w:szCs w:val="28"/>
          <w:lang w:val="kk-KZ"/>
        </w:rPr>
      </w:pPr>
      <w:r>
        <w:rPr>
          <w:rFonts w:ascii="Times New Roman" w:hAnsi="Times New Roman"/>
          <w:color w:val="0000FF"/>
          <w:sz w:val="28"/>
          <w:szCs w:val="28"/>
          <w:lang w:val="kk-KZ"/>
        </w:rPr>
        <w:t>оқытушының және өндірістік оқу шеберінің  жылдық есебі.</w:t>
      </w:r>
    </w:p>
    <w:p>
      <w:pPr>
        <w:spacing w:after="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Оқыту сапасын  бағалау  пәндік  бірлестік  комиссиясы  (ПБК) деңгейінде  ағымдық  бақылау және  сабақтарды  талдау  ретінде  жүргізіледі. Мәліметтер оқу жылының  соңында  ПБК отырысында  және  әдістемелік  кеңесте талқыланып, келесі  оқу  жылына  сәйкесінше  жоспар  құруға  мүмкіндік  беретін мәліметтер  жиынтығын  құрайды.</w:t>
      </w:r>
    </w:p>
    <w:p>
      <w:pPr>
        <w:spacing w:after="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Оқу  жылы  барысында  оқытушылар және қызметкерлердің еңбек  тәртібін  сақтау, еңбек уақытын  есептеу, оқу сабақтарына  келмеу олқылықтары  мен  әдеп нормаларын  сақтау мониторингі жүргізіліп отырады, сәйкесінше  шаралар  қолданады.</w:t>
      </w:r>
    </w:p>
    <w:p>
      <w:pPr>
        <w:spacing w:after="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Колледжде  жыл сайын  оқу дәрісі  сапасын  бақылауға  бағытталған негізгі іс-шаралар  жоспары түзіледі: </w:t>
      </w:r>
    </w:p>
    <w:p>
      <w:pPr>
        <w:pStyle w:val="22"/>
        <w:numPr>
          <w:ilvl w:val="0"/>
          <w:numId w:val="4"/>
        </w:numPr>
        <w:spacing w:after="0"/>
        <w:ind w:left="0" w:firstLine="0"/>
        <w:jc w:val="both"/>
        <w:rPr>
          <w:rFonts w:ascii="Times New Roman" w:hAnsi="Times New Roman"/>
          <w:color w:val="0000FF"/>
          <w:sz w:val="28"/>
          <w:szCs w:val="28"/>
          <w:lang w:val="kk-KZ"/>
        </w:rPr>
      </w:pPr>
      <w:r>
        <w:rPr>
          <w:rFonts w:ascii="Times New Roman" w:hAnsi="Times New Roman"/>
          <w:color w:val="0000FF"/>
          <w:sz w:val="28"/>
          <w:szCs w:val="28"/>
          <w:lang w:val="kk-KZ"/>
        </w:rPr>
        <w:t>оқу сабақтарын  жүрзізу;</w:t>
      </w:r>
    </w:p>
    <w:p>
      <w:pPr>
        <w:pStyle w:val="22"/>
        <w:numPr>
          <w:ilvl w:val="0"/>
          <w:numId w:val="4"/>
        </w:numPr>
        <w:spacing w:after="0"/>
        <w:ind w:left="0" w:firstLine="0"/>
        <w:jc w:val="both"/>
        <w:rPr>
          <w:rFonts w:ascii="Times New Roman" w:hAnsi="Times New Roman"/>
          <w:color w:val="0000FF"/>
          <w:sz w:val="28"/>
          <w:szCs w:val="28"/>
          <w:lang w:val="kk-KZ"/>
        </w:rPr>
      </w:pPr>
      <w:r>
        <w:rPr>
          <w:rFonts w:ascii="Times New Roman" w:hAnsi="Times New Roman"/>
          <w:color w:val="0000FF"/>
          <w:sz w:val="28"/>
          <w:szCs w:val="28"/>
          <w:lang w:val="kk-KZ"/>
        </w:rPr>
        <w:t>ПБК қызметін жоспарлы  және  жоспардан тыс  тексеру  әрекеттері;</w:t>
      </w:r>
    </w:p>
    <w:p>
      <w:pPr>
        <w:pStyle w:val="22"/>
        <w:numPr>
          <w:ilvl w:val="0"/>
          <w:numId w:val="4"/>
        </w:numPr>
        <w:spacing w:after="0"/>
        <w:ind w:left="0" w:firstLine="0"/>
        <w:jc w:val="both"/>
        <w:rPr>
          <w:rFonts w:ascii="Times New Roman" w:hAnsi="Times New Roman"/>
          <w:color w:val="0000FF"/>
          <w:sz w:val="28"/>
          <w:szCs w:val="28"/>
          <w:lang w:val="kk-KZ"/>
        </w:rPr>
      </w:pPr>
      <w:r>
        <w:rPr>
          <w:rFonts w:ascii="Times New Roman" w:hAnsi="Times New Roman"/>
          <w:color w:val="0000FF"/>
          <w:sz w:val="28"/>
          <w:szCs w:val="28"/>
          <w:lang w:val="kk-KZ"/>
        </w:rPr>
        <w:t>қолданыстағы оқу – әдістемелік материалдар сапасы, тапсырмаларды берудің  нақтылығы, білім алушылардың  үлгерімін  бақылау және  бағалау.</w:t>
      </w:r>
    </w:p>
    <w:p>
      <w:pPr>
        <w:spacing w:after="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Колледжде  сабақ беру  сапасын  қамтамасыз ету факторының  бірі – оқытушының педагогикалық  жүктемесі. Инженерлік – педагогикалық құрамының  оқыту қызметін  жоспарлау директордың оқу ісі жөніндегі орынбасарымен оқу  жүктемесі  шегінде жүзеге асырылады.</w:t>
      </w:r>
    </w:p>
    <w:p>
      <w:pPr>
        <w:spacing w:after="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Оқу  жүктемесін  үлестіру  оқытушылардың  біліктілігін  ескерумен  жүзеге асырылады. Оқытушының  педагогикалық  жүктемесі  ПБК  төрағалары  мен төрайымдары сараптама және  бақылау  тобының  отырысында түзіліп,талқыланып,жан- жақты зерделеніп, жобасы колледждің  педагогикалық  кеңесінде қаралып, колледж  директорымен бекітіледі.Оқытушының  педагогикалық  жүктемесі  біліктілігіне сай  белгілі  пәндердің теориялық,практикалық, курстық жұмыстардың, оқу-өндірістік, технологиялық, факультативтік және емтихан, дипломдық жобаға жетекшілік ету сағаттарынан  құралады. Оқу  жүктемесін  орындау  оқу бөлімі  тарапынан ПБК оқытушыларына бекітілген жүктеменің  көшірмесі  қағаз  түрінде  және  электронды  нұсқада  беріледі.</w:t>
      </w:r>
    </w:p>
    <w:p>
      <w:pPr>
        <w:spacing w:after="0"/>
        <w:jc w:val="both"/>
        <w:rPr>
          <w:rFonts w:ascii="Times New Roman" w:hAnsi="Times New Roman" w:cs="Times New Roman"/>
          <w:color w:val="0000FF"/>
          <w:sz w:val="24"/>
          <w:szCs w:val="24"/>
          <w:lang w:val="kk-KZ"/>
        </w:rPr>
      </w:pPr>
      <w:r>
        <w:rPr>
          <w:rFonts w:ascii="Times New Roman" w:hAnsi="Times New Roman" w:cs="Times New Roman"/>
          <w:color w:val="0000FF"/>
          <w:sz w:val="28"/>
          <w:szCs w:val="28"/>
          <w:lang w:val="kk-KZ"/>
        </w:rPr>
        <w:t xml:space="preserve">             Штаттағы  оқытушы  жүктемесіне қосымша оқу, оқу-әдістемелік, ғылыми-зерттеу, ұйымдастыру-әдістемелік,тәрбие, топқа  жетекшілік, біліктілігін  көтеру  және басқа да жұмыс түрлері  кіреді. Оқытушы  жүктемесі  орта  есеппен 360 сағат пен  1080 сағат  көрсеткішін  құрайды.</w:t>
      </w:r>
    </w:p>
    <w:p>
      <w:pPr>
        <w:pStyle w:val="22"/>
        <w:spacing w:after="0"/>
        <w:jc w:val="both"/>
        <w:rPr>
          <w:rFonts w:ascii="Times New Roman" w:hAnsi="Times New Roman"/>
          <w:color w:val="0000FF"/>
          <w:sz w:val="24"/>
          <w:szCs w:val="24"/>
          <w:lang w:val="kk-KZ"/>
        </w:rPr>
      </w:pPr>
    </w:p>
    <w:p>
      <w:pPr>
        <w:spacing w:after="0"/>
        <w:jc w:val="center"/>
        <w:rPr>
          <w:rFonts w:ascii="Times New Roman" w:hAnsi="Times New Roman" w:cs="Times New Roman"/>
          <w:b/>
          <w:bCs/>
          <w:color w:val="0000FF"/>
          <w:sz w:val="28"/>
          <w:szCs w:val="28"/>
          <w:lang w:val="kk-KZ"/>
        </w:rPr>
      </w:pPr>
      <w:r>
        <w:rPr>
          <w:rFonts w:ascii="Times New Roman" w:hAnsi="Times New Roman" w:cs="Times New Roman"/>
          <w:b/>
          <w:bCs/>
          <w:color w:val="0000FF"/>
          <w:sz w:val="28"/>
          <w:szCs w:val="28"/>
          <w:lang w:val="kk-KZ"/>
        </w:rPr>
        <w:t>2.1. Оқытылатын пәндер 3 бейініне сәйкес соңғы бес жылда кадрлардың</w:t>
      </w:r>
    </w:p>
    <w:p>
      <w:pPr>
        <w:spacing w:after="0"/>
        <w:jc w:val="center"/>
        <w:rPr>
          <w:rFonts w:ascii="Times New Roman" w:hAnsi="Times New Roman" w:cs="Times New Roman"/>
          <w:b/>
          <w:bCs/>
          <w:color w:val="0000FF"/>
          <w:sz w:val="28"/>
          <w:szCs w:val="28"/>
          <w:lang w:val="kk-KZ"/>
        </w:rPr>
      </w:pPr>
      <w:r>
        <w:rPr>
          <w:rFonts w:ascii="Times New Roman" w:hAnsi="Times New Roman" w:cs="Times New Roman"/>
          <w:b/>
          <w:bCs/>
          <w:color w:val="0000FF"/>
          <w:sz w:val="28"/>
          <w:szCs w:val="28"/>
          <w:lang w:val="kk-KZ"/>
        </w:rPr>
        <w:t>біліктілігін арттыру және қайта даярлау туралы мәліметтер</w:t>
      </w:r>
    </w:p>
    <w:p>
      <w:pPr>
        <w:spacing w:after="0"/>
        <w:jc w:val="both"/>
        <w:rPr>
          <w:rFonts w:ascii="Times New Roman" w:hAnsi="Times New Roman" w:cs="Times New Roman"/>
          <w:b/>
          <w:bCs/>
          <w:color w:val="0000FF"/>
          <w:sz w:val="28"/>
          <w:szCs w:val="28"/>
          <w:lang w:val="kk-KZ"/>
        </w:rPr>
      </w:pPr>
    </w:p>
    <w:p>
      <w:pPr>
        <w:spacing w:after="0"/>
        <w:jc w:val="both"/>
        <w:rPr>
          <w:rFonts w:ascii="Times New Roman" w:hAnsi="Times New Roman" w:cs="Times New Roman"/>
          <w:color w:val="0000FF"/>
          <w:sz w:val="28"/>
          <w:szCs w:val="28"/>
          <w:lang w:val="kk-KZ"/>
        </w:rPr>
      </w:pPr>
      <w:r>
        <w:rPr>
          <w:rFonts w:ascii="Times New Roman" w:hAnsi="Times New Roman" w:cs="Times New Roman"/>
          <w:b/>
          <w:bCs/>
          <w:color w:val="0000FF"/>
          <w:sz w:val="28"/>
          <w:szCs w:val="28"/>
          <w:lang w:val="kk-KZ"/>
        </w:rPr>
        <w:t>2020-2021 оқу жылында</w:t>
      </w:r>
      <w:r>
        <w:rPr>
          <w:rFonts w:ascii="Times New Roman" w:hAnsi="Times New Roman" w:cs="Times New Roman"/>
          <w:color w:val="0000FF"/>
          <w:sz w:val="28"/>
          <w:szCs w:val="28"/>
          <w:lang w:val="kk-KZ"/>
        </w:rPr>
        <w:t xml:space="preserve"> колледжде 2 пәндік бірлестік комиссиясында тәжірибелі 27 оқытушы, инженер және педагог мамандар қызмет атқарды. Оның ішінде: жоғары санатты оқытушы- 4; бірінші санатты оқытушы- 3; екінші санатты оқытушы -10; білімі бойынша-27 оқытушы.</w:t>
      </w:r>
    </w:p>
    <w:p>
      <w:pPr>
        <w:spacing w:after="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Академиялық дәрежесі магистр- 4 оқытушы;</w:t>
      </w:r>
    </w:p>
    <w:p>
      <w:pPr>
        <w:spacing w:after="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Арнайы пәндер – 8 оқытушы;</w:t>
      </w:r>
    </w:p>
    <w:p>
      <w:pPr>
        <w:spacing w:after="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Жалпы пәндер – 14 оқытушы;</w:t>
      </w:r>
    </w:p>
    <w:p>
      <w:pPr>
        <w:spacing w:after="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Жалпы кәсіптік пәндер –4 оқытушы;</w:t>
      </w:r>
    </w:p>
    <w:p>
      <w:pPr>
        <w:spacing w:after="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Өндірістік оқыту шебері – 1 оқытушы;</w:t>
      </w:r>
    </w:p>
    <w:p>
      <w:pPr>
        <w:spacing w:after="0"/>
        <w:jc w:val="both"/>
        <w:rPr>
          <w:rFonts w:ascii="Times New Roman" w:hAnsi="Times New Roman" w:cs="Times New Roman"/>
          <w:color w:val="0000FF"/>
          <w:sz w:val="28"/>
          <w:szCs w:val="28"/>
          <w:lang w:val="kk-KZ"/>
        </w:rPr>
      </w:pPr>
      <w:r>
        <w:rPr>
          <w:rFonts w:ascii="Times New Roman" w:hAnsi="Times New Roman" w:cs="Times New Roman"/>
          <w:b/>
          <w:bCs/>
          <w:color w:val="0000FF"/>
          <w:sz w:val="28"/>
          <w:szCs w:val="28"/>
          <w:lang w:val="kk-KZ"/>
        </w:rPr>
        <w:t xml:space="preserve">     2021-2022 оқу жылындағы</w:t>
      </w:r>
      <w:r>
        <w:rPr>
          <w:rFonts w:ascii="Times New Roman" w:hAnsi="Times New Roman" w:cs="Times New Roman"/>
          <w:color w:val="0000FF"/>
          <w:sz w:val="28"/>
          <w:szCs w:val="28"/>
          <w:lang w:val="kk-KZ"/>
        </w:rPr>
        <w:t xml:space="preserve"> ИПҚ сапалық және сандық құрамы 25 оқытушыны құрады, оның ішінде жоғары санатты оқытушы – 3, бірінші санатты оқытушы –3; екінші санатты оқытушы – 10, білім бойынша – 25 оқытушы.</w:t>
      </w:r>
    </w:p>
    <w:p>
      <w:pPr>
        <w:spacing w:after="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Академиялық дәрежесі магистр- 4 оқытушы;</w:t>
      </w:r>
    </w:p>
    <w:p>
      <w:pPr>
        <w:spacing w:after="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Арнайы пәндер – 8 оқытушы;</w:t>
      </w:r>
    </w:p>
    <w:p>
      <w:pPr>
        <w:spacing w:after="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Жалпы пәндер – 12 оқытушы;</w:t>
      </w:r>
    </w:p>
    <w:p>
      <w:pPr>
        <w:spacing w:after="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Жалпы кәсіптік пәндер –4 оқытушы;</w:t>
      </w:r>
    </w:p>
    <w:p>
      <w:pPr>
        <w:spacing w:after="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Өндірістік оқыту шебері – 1 оқытушы;</w:t>
      </w:r>
    </w:p>
    <w:p>
      <w:pPr>
        <w:spacing w:after="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w:t>
      </w:r>
      <w:r>
        <w:rPr>
          <w:rFonts w:ascii="Times New Roman" w:hAnsi="Times New Roman" w:cs="Times New Roman"/>
          <w:b/>
          <w:bCs/>
          <w:color w:val="0000FF"/>
          <w:sz w:val="28"/>
          <w:szCs w:val="28"/>
          <w:lang w:val="kk-KZ"/>
        </w:rPr>
        <w:t>2022-2023 оқу жылындағы</w:t>
      </w:r>
      <w:r>
        <w:rPr>
          <w:rFonts w:ascii="Times New Roman" w:hAnsi="Times New Roman" w:cs="Times New Roman"/>
          <w:color w:val="0000FF"/>
          <w:sz w:val="28"/>
          <w:szCs w:val="28"/>
          <w:lang w:val="kk-KZ"/>
        </w:rPr>
        <w:t xml:space="preserve"> ИПҚ сапалық және сандық құрамы 34 оқытушыны құрады, оның ішінде жоғары санатты оқытушы – 1, бірінші санатты оқытушы –0; екінші санатты оқытушы – 10. Жаңа санат бойынша : шебер 1, зерттеуші 3 ,эксперт -1, модератор 2 , білімдері  бойынша  – 34 жоғары білімді оқытушылар.</w:t>
      </w:r>
    </w:p>
    <w:p>
      <w:pPr>
        <w:spacing w:after="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Академиялық дәрежесі магистр- 7 оқытушы;</w:t>
      </w:r>
    </w:p>
    <w:p>
      <w:pPr>
        <w:spacing w:after="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Арнайы пәндер –10 оқытушы;</w:t>
      </w:r>
    </w:p>
    <w:p>
      <w:pPr>
        <w:spacing w:after="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Жалпы пәндер – 10 оқытушы;</w:t>
      </w:r>
    </w:p>
    <w:p>
      <w:pPr>
        <w:spacing w:after="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Жалпы кәсіптік пәндер –8 оқытушы;</w:t>
      </w:r>
    </w:p>
    <w:p>
      <w:pPr>
        <w:spacing w:after="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Өндірістік оқыту шебері – 6 оқытушы;</w:t>
      </w:r>
    </w:p>
    <w:p>
      <w:pPr>
        <w:spacing w:after="0"/>
        <w:jc w:val="both"/>
        <w:rPr>
          <w:rFonts w:ascii="Times New Roman" w:hAnsi="Times New Roman" w:cs="Times New Roman"/>
          <w:color w:val="0000FF"/>
          <w:sz w:val="28"/>
          <w:szCs w:val="28"/>
          <w:lang w:val="kk-KZ"/>
        </w:rPr>
      </w:pPr>
    </w:p>
    <w:p>
      <w:pPr>
        <w:spacing w:after="0"/>
        <w:jc w:val="center"/>
        <w:rPr>
          <w:rFonts w:ascii="Times New Roman" w:hAnsi="Times New Roman" w:cs="Times New Roman"/>
          <w:b/>
          <w:color w:val="0000FF"/>
          <w:sz w:val="28"/>
          <w:szCs w:val="28"/>
          <w:lang w:val="kk-KZ"/>
        </w:rPr>
      </w:pPr>
      <w:r>
        <w:rPr>
          <w:rFonts w:ascii="Times New Roman" w:hAnsi="Times New Roman" w:cs="Times New Roman"/>
          <w:b/>
          <w:color w:val="0000FF"/>
          <w:sz w:val="28"/>
          <w:szCs w:val="28"/>
          <w:lang w:val="kk-KZ"/>
        </w:rPr>
        <w:t>2.2. Педагогикалық және оқытушылық кадрлармен</w:t>
      </w:r>
    </w:p>
    <w:p>
      <w:pPr>
        <w:spacing w:after="0"/>
        <w:jc w:val="center"/>
        <w:rPr>
          <w:rFonts w:ascii="Times New Roman" w:hAnsi="Times New Roman" w:cs="Times New Roman"/>
          <w:b/>
          <w:color w:val="0000FF"/>
          <w:sz w:val="28"/>
          <w:szCs w:val="28"/>
          <w:lang w:val="kk-KZ"/>
        </w:rPr>
      </w:pPr>
      <w:r>
        <w:rPr>
          <w:rFonts w:ascii="Times New Roman" w:hAnsi="Times New Roman" w:cs="Times New Roman"/>
          <w:b/>
          <w:color w:val="0000FF"/>
          <w:sz w:val="28"/>
          <w:szCs w:val="28"/>
          <w:lang w:val="kk-KZ"/>
        </w:rPr>
        <w:t xml:space="preserve"> жасақтау туралы мәліметтер</w:t>
      </w:r>
    </w:p>
    <w:p>
      <w:pPr>
        <w:spacing w:after="0"/>
        <w:jc w:val="center"/>
        <w:rPr>
          <w:rFonts w:ascii="Times New Roman" w:hAnsi="Times New Roman" w:cs="Times New Roman"/>
          <w:b/>
          <w:color w:val="0000FF"/>
          <w:sz w:val="28"/>
          <w:szCs w:val="28"/>
          <w:lang w:val="kk-KZ"/>
        </w:rPr>
      </w:pPr>
    </w:p>
    <w:p>
      <w:pPr>
        <w:spacing w:after="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Колледж дамуының басымды бағыттарының бірі болып ИПҚ сапалық деңгейін көтеру болып табылады және аталған мақсатта тікелей жұмыстар атқарылуда.</w:t>
      </w:r>
    </w:p>
    <w:p>
      <w:pPr>
        <w:spacing w:after="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ИПҚ дайындау біліктілігін көтеру негізінен біліктілік көтеру курстары және тағылымдардан өту арқылы жүзеге асырылады. Біліктілікті көтеру есебі кадрлар бөлімімен жүргізіледі. Оқығаны және біліктілігін көтергенін растайтын құжаттардың көшірмесі қызметкерлердің жеке істерінде сақталады.</w:t>
      </w:r>
    </w:p>
    <w:p>
      <w:pPr>
        <w:spacing w:after="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Біліктілікті көтеру оқытушылардың жеке жұмыс жоспары негізінде іске асырылады. Біліктілігін көтеру мерзімінің алшақтығы 3 жылда бір рет деп белгіленген. Оқытушылар өз біліктілігін республикалық және облыс орталықтарында көтереді. Оқытушылардың біліктілік курстарынан өту үшін кесте түзіліп,сабақ беретін пәндерінің ерекшеліктеріне байланысты курсқа жолдау туралы бұйрық шығарылады. Біліктілік курстарынан өткеннен соң оқытушылар өздерінің оқығанын растайтын куәліктері мен сертификаттарын әдістемелік кабинет пен кадрлар бөліміне тапсырады және меңгерген білімдерін оқу үдерісінде қолданады. ИПҚ біліктілікті көтеру курстарынан өту бойынша бақылау колледжінің әдістемелік қызмет тарапынан жасалады.</w:t>
      </w:r>
    </w:p>
    <w:p>
      <w:pPr>
        <w:spacing w:after="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w:t>
      </w:r>
      <w:r>
        <w:rPr>
          <w:rFonts w:ascii="Times New Roman" w:hAnsi="Times New Roman" w:cs="Times New Roman"/>
          <w:b/>
          <w:color w:val="0000FF"/>
          <w:sz w:val="28"/>
          <w:szCs w:val="28"/>
          <w:lang w:val="kk-KZ"/>
        </w:rPr>
        <w:t>2020-2021</w:t>
      </w:r>
      <w:r>
        <w:rPr>
          <w:rFonts w:ascii="Times New Roman" w:hAnsi="Times New Roman" w:cs="Times New Roman"/>
          <w:color w:val="0000FF"/>
          <w:sz w:val="28"/>
          <w:szCs w:val="28"/>
          <w:lang w:val="kk-KZ"/>
        </w:rPr>
        <w:t xml:space="preserve"> оқу жылындағы педагогикалық және оқытушылық кадрлармен жасақтау туралы мәліметтер. </w:t>
      </w:r>
    </w:p>
    <w:p>
      <w:pPr>
        <w:spacing w:after="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w:t>
      </w:r>
      <w:r>
        <w:rPr>
          <w:rFonts w:ascii="Times New Roman" w:hAnsi="Times New Roman" w:cs="Times New Roman"/>
          <w:b/>
          <w:color w:val="0000FF"/>
          <w:sz w:val="28"/>
          <w:szCs w:val="28"/>
          <w:lang w:val="kk-KZ"/>
        </w:rPr>
        <w:t>2021-2022</w:t>
      </w:r>
      <w:r>
        <w:rPr>
          <w:rFonts w:ascii="Times New Roman" w:hAnsi="Times New Roman" w:cs="Times New Roman"/>
          <w:color w:val="0000FF"/>
          <w:sz w:val="28"/>
          <w:szCs w:val="28"/>
          <w:lang w:val="kk-KZ"/>
        </w:rPr>
        <w:t xml:space="preserve"> оқу жылындағы педагогикалық және оқытушылық кадрлармен жасақтау туралы мәліметтер. </w:t>
      </w:r>
    </w:p>
    <w:p>
      <w:pPr>
        <w:spacing w:after="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w:t>
      </w:r>
      <w:r>
        <w:rPr>
          <w:rFonts w:ascii="Times New Roman" w:hAnsi="Times New Roman" w:cs="Times New Roman"/>
          <w:b/>
          <w:color w:val="0000FF"/>
          <w:sz w:val="28"/>
          <w:szCs w:val="28"/>
          <w:lang w:val="kk-KZ"/>
        </w:rPr>
        <w:t>2022-2023</w:t>
      </w:r>
      <w:r>
        <w:rPr>
          <w:rFonts w:ascii="Times New Roman" w:hAnsi="Times New Roman" w:cs="Times New Roman"/>
          <w:color w:val="0000FF"/>
          <w:sz w:val="28"/>
          <w:szCs w:val="28"/>
          <w:lang w:val="kk-KZ"/>
        </w:rPr>
        <w:t xml:space="preserve"> оқу жылындағы педагогикалық және оқытушылық кадрлармен жасақтау туралы мәліметтер. </w:t>
      </w:r>
    </w:p>
    <w:p>
      <w:pPr>
        <w:spacing w:after="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Колледждің  әдістемелік кабинеті 2 әдістемелік пәндік бірлестіктермен бірлесіп жұмыс жасайды. Әдістемелік кабинеттің негізгі мақсаты жас мамандардың кәсіби шеберлігін шыңдау,озық тәжірибелі оқытушылармен әдіс алмасу, ашық сабақтардың сапасын арттыру, жаңа ақпараттық технологияны тиімді қолдану болып табылады.</w:t>
      </w:r>
    </w:p>
    <w:p>
      <w:pPr>
        <w:spacing w:after="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Оқу жылы барысында оқу-әдістемелік кабинеттің жылдық жоспарына сәйкес жас мамандар мен озық тәжірибелі оқытушылардың арасындағы тығыз байланысты нығайту және әдіс алмасу мақсатынжда көптеген әдістемелік сабақтар мен шебер сыныптар өткізді.</w:t>
      </w:r>
    </w:p>
    <w:p>
      <w:pPr>
        <w:spacing w:after="0"/>
        <w:jc w:val="center"/>
        <w:rPr>
          <w:rFonts w:ascii="Times New Roman" w:hAnsi="Times New Roman" w:cs="Times New Roman"/>
          <w:b/>
          <w:bCs/>
          <w:color w:val="0000FF"/>
          <w:sz w:val="28"/>
          <w:szCs w:val="28"/>
          <w:lang w:val="kk-KZ"/>
        </w:rPr>
      </w:pPr>
      <w:r>
        <w:rPr>
          <w:rFonts w:ascii="Times New Roman" w:hAnsi="Times New Roman" w:cs="Times New Roman"/>
          <w:b/>
          <w:bCs/>
          <w:color w:val="0000FF"/>
          <w:sz w:val="28"/>
          <w:szCs w:val="28"/>
          <w:lang w:val="kk-KZ"/>
        </w:rPr>
        <w:t>3. Білім жетілдіру курстары</w:t>
      </w:r>
    </w:p>
    <w:p>
      <w:pPr>
        <w:spacing w:after="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«Өрлеу» БАҰО АҚ « Модульдік құзыреттілік тәсіл негізінде әзірленген техникалық және кәсіптік білім беру бағдарламаларын іске асыру», «Кәсіби мамандарды даярлауда инновациялық оқыту технологияларын қолдану және оларды жетілдіру жолдары», «ТжКБ жүйесін жетілдіру жағдайында жалпы білім беретін пәндер оқытушыларының кәсіби құзыреттілігі», «CLIL (КЛИЛ) әдістемесі: жалпы білім беретін пәндерді ағылшын тілінде оқыту процесінде пәндік-тілдік интеграцияланған оқыту», «Техникалық және кәсіптік білім беру ұйымдарына педагогикалық бағыт бойынша білім  беру технологияларын тиімді оқыту» тақырыптарында колледждің                                        5 қызметкерлері мен оқытушылары біілктілігін арттырды;</w:t>
      </w:r>
    </w:p>
    <w:p>
      <w:pPr>
        <w:spacing w:after="0"/>
        <w:jc w:val="both"/>
        <w:rPr>
          <w:rFonts w:ascii="Times New Roman" w:hAnsi="Times New Roman" w:cs="Times New Roman"/>
          <w:color w:val="0000FF"/>
          <w:sz w:val="28"/>
          <w:szCs w:val="28"/>
          <w:lang w:val="kk-KZ"/>
        </w:rPr>
      </w:pPr>
      <w:r>
        <w:rPr>
          <w:rFonts w:ascii="Times New Roman" w:hAnsi="Times New Roman" w:cs="Times New Roman"/>
          <w:b/>
          <w:bCs/>
          <w:color w:val="0000FF"/>
          <w:sz w:val="28"/>
          <w:szCs w:val="28"/>
          <w:lang w:val="kk-KZ"/>
        </w:rPr>
        <w:t xml:space="preserve">«ТАЛАП» </w:t>
      </w:r>
      <w:r>
        <w:rPr>
          <w:rFonts w:ascii="Times New Roman" w:hAnsi="Times New Roman" w:cs="Times New Roman"/>
          <w:color w:val="0000FF"/>
          <w:sz w:val="28"/>
          <w:szCs w:val="28"/>
          <w:lang w:val="kk-KZ"/>
        </w:rPr>
        <w:t>КЕАҚ арқылы «Кәсіптік және техникалық білім беру  жүйесіндегі оқыту үдерісін бағдарламалық, оқу және әдістемелік қамтамасыз етуді даярлау», «Атамекен» ҚР Ұлттық кәсіпкерлер палатасы және Ұлттық экономика министрлігі ұйымдастырған «Жобалық оқыту» жобасы бойынша кәсіпкерлер және кәсіпкерлік бастамашылығы бар тұрғындар үшін үш апталық оқыту курсы, «Техникалық және кәсіптік білім беру жүйесінің жаңа формациядағы педагогі», «Техникалық және кәсіптік білім беру ұйымдарында оқытудың кредиттік технологиясына ауысудың ұйымдастыру-әдістемелік аспектілері», «ҚР техникалық және кәсіптік білім беру ұйымдарында білім беру процесінің мазмұнын жетілдіру», «Модульдік құзыреттілік тәсілдеме негізінде әзірленген техникалық және кәсіптік білім беру бағдарламаларын іске асыру»,«CLIL (КЛИЛ) әдістемесі: жалпы білім беретін пәндерді ағылшын тілінде оқыту процесінде пәндік-тілдік интеграцияланған оқыту», «Электроэнергетика» бейіні бойынша кадрлар даярлаудағы заманауи тәсілдер», «Техникалық және кәсіптік, орта білімнен кейінгі білім беру ұйымдарында қолданбалы бакалавриаттың білім беру бағдарламасын іске асыру», «Білім беру бағдарламаларын енгізу негізінде әзірленген модульдік-құзыреттілік тәсілдері» т.б. тақырыптары бойынша колледж қызметкерлері мен оқытушылары біліктілігін арттырды.</w:t>
      </w:r>
    </w:p>
    <w:p>
      <w:pPr>
        <w:spacing w:after="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«ТжКБ дамыту және біліктілік берудің Республикалық ғылыми-әдістемелік орталығы» АҚ арқылы «Дуальді оқыту жағдайында техникалық және кәсіптік білім беру ұйымдарында оқыту сапасын заманауи педагогикалық менеджмент негізінде арттыру» тақырыптарында колледжіміздің қызметкерлері мен оқытушылары біліктілігін арттырды.</w:t>
      </w:r>
    </w:p>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Кәсіби мамандарды даярлаудағы маңызды бағыт нақты өндірістегі тәжірибесі бар мамандармен тікелей қарым-қатынас орнату мүмкіндігі болып табылады.Осы мақсатта аймақтық өндіріс орындары: </w:t>
      </w:r>
      <w:r>
        <w:rPr>
          <w:color w:val="0000FF"/>
          <w:sz w:val="28"/>
          <w:szCs w:val="28"/>
          <w:lang w:val="kk-KZ"/>
        </w:rPr>
        <w:t>."</w:t>
      </w:r>
      <w:r>
        <w:rPr>
          <w:rFonts w:ascii="Times New Roman" w:hAnsi="Times New Roman" w:cs="Times New Roman"/>
          <w:color w:val="0000FF"/>
          <w:sz w:val="28"/>
          <w:szCs w:val="28"/>
          <w:lang w:val="kk-KZ"/>
        </w:rPr>
        <w:t>ЛАФ" ЖШС , "Достық" Тараз өндірістік компания-сы " ЖШС, "Ұлттық геодезия және кеңістіктік ақ-парат орталы-ғы" РМК ,"ГИС"ЖШС кәсіби біліктілігін арттыруға арналған «Өндірістен қол үзбеу тағылымдамасына» сәйкес колледжіміздің 8 оқытушысы іс-тәжірибеден өтті.</w:t>
      </w:r>
    </w:p>
    <w:p>
      <w:pPr>
        <w:spacing w:after="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Қазақстан Республикасы Білім және ғылым минстрінің 2020 жылғы                            6 сәуірдегі №130 бұйрығының 7 қосымшасы бойынша Техникалық және кәсіптік,орта білімнен кейінгі білім беру ұйымдарының педагогтері жүргізу үшін құжаттардың тізбесі мен педагогикалық және әдістемелік кеңестің оқу жылына арналған жұмыс жоспарына сәйкес педагогикалық кеңесінің жұмысы атқарылады. Сонымен қатар,Педагогикалық және әдістемелік кеңестердің хаттамалары Қазақстан Республикасы Үкіметінің 2018 жылғы 31 қазандағы № 703 қаулысымен бекітілген Мемлекеттік және мемкеттік емес ұйымдарда құжаттама жасау,құжаттаманы басқару және электрондық құжат айналымы жүйесін пайдалану қағидаларына сәйкес жүргізіледі.</w:t>
      </w:r>
    </w:p>
    <w:p>
      <w:pPr>
        <w:spacing w:after="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Педагогикалық кеңестің отырыстарын өткізу кезеңділігі Қазақстан Республикасы Білім және ғылым министрінің міндетін  атқарушының 2007 жылғы 24 қазандағы №506 бұйрығымен бекітілген. Техникалық және кәсіптік,орта білімнен кейінгі білім беру ұйымдарының педагогтік кеңесінің жұмысын ұйымдастырудың үлгілік қағидаларына сәйкес жүргізілуде.</w:t>
      </w:r>
    </w:p>
    <w:p>
      <w:pPr>
        <w:spacing w:after="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Әдістемелік кеңестің отырыстарын түзетілген жоспарға сәйкес,өткізу кезеңділігі Қазақстан Республикасы Білім және ғылым минстрінің міндетін атқарушының 2007 жылғы 21 желтоқсанындағы № 644 бұйрығымен бекітілген Әдістемелік кеңес қызметі және оны сайлау тәртібінің үлгі ережесінде жүргізіледі.</w:t>
      </w:r>
    </w:p>
    <w:p>
      <w:pPr>
        <w:spacing w:after="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Сонымен қатар ҚР Білім және ғылым министрінің 2017 жылғы 27 шілдедегі №355 бұйрығымен бекітілген Білім беру ұйымдарында Қамқоршылық кеңестің жұмысын ұйымдастыру және оны сайлау тәртібінің үлгілік қағидаларына сәйкес колледжде қамқоршылық кеңес құрылып,жұмыс жүргізілуде.</w:t>
      </w:r>
    </w:p>
    <w:p>
      <w:pPr>
        <w:spacing w:after="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Қамқоршылық кеңес  2020 жылғы 28 қаңтардағы №39 бұйрығымен құрылған,құрамы 7 адамнан тұрады. Колледждің Қамқоршылық кеңесі колледж білім алушыларының құқықтарының сақталуы бойынша қоғамдық бақылаудағы жүзеге асырады;колледждегі дамытудың басым бағыттары бойынша ұсынымдарды және колледждің бюджетін қалыптастыру барысында ұсыныстарды әзірлейді; білім беру қызметін ұсыну сапасы,жетім және ата-аналарының қамқорлығынсыз қалған балалардың мәселелері жөнінде шараларды қабылдау туралы есебін тыңдайды; колледждің іс- шараларына,конференцияларға,</w:t>
      </w:r>
    </w:p>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кеңестерге, семинарларға қатысады және т.б. Сонымен қатар, білім беру ұйымының қызметімен,білім беру ұйымындағы білім алушыларға жасалған жағдайлармен танысады, білім беру ұйымының психологын қатыстыра отырып,олармен әңгімелеседі.</w:t>
      </w:r>
    </w:p>
    <w:p>
      <w:pPr>
        <w:spacing w:after="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Осының арқасында кәсіби талаптарға сәйкес мамандарды дайындауды дамыту және жетілдіру, өндірісте тәжірибе алу мақсатында өндірістік және диплом алдындағы тәжірибелер ұйымдастыруды жетілдіретін болады.</w:t>
      </w:r>
    </w:p>
    <w:p>
      <w:pPr>
        <w:spacing w:after="94"/>
        <w:jc w:val="center"/>
        <w:rPr>
          <w:rFonts w:ascii="Times New Roman" w:hAnsi="Times New Roman" w:cs="Times New Roman"/>
          <w:b/>
          <w:color w:val="0000FF"/>
          <w:sz w:val="28"/>
          <w:szCs w:val="28"/>
          <w:lang w:val="kk-KZ"/>
        </w:rPr>
      </w:pPr>
    </w:p>
    <w:p>
      <w:pPr>
        <w:spacing w:after="94"/>
        <w:jc w:val="center"/>
        <w:rPr>
          <w:rFonts w:ascii="Times New Roman" w:hAnsi="Times New Roman" w:eastAsia="Times New Roman" w:cs="Times New Roman"/>
          <w:color w:val="0000FF"/>
          <w:sz w:val="28"/>
          <w:szCs w:val="28"/>
          <w:lang w:val="kk-KZ"/>
        </w:rPr>
      </w:pPr>
      <w:r>
        <w:rPr>
          <w:rFonts w:ascii="Times New Roman" w:hAnsi="Times New Roman" w:cs="Times New Roman"/>
          <w:b/>
          <w:color w:val="0000FF"/>
          <w:sz w:val="28"/>
          <w:szCs w:val="28"/>
          <w:lang w:val="kk-KZ"/>
        </w:rPr>
        <w:t>4. Оқу жұмыстары</w:t>
      </w:r>
    </w:p>
    <w:p>
      <w:pPr>
        <w:spacing w:after="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Колледжде іске асырылатын БББ мазмұны ТжКББ мемлекеттік жалпыға міндетті білім беру стандартының талаптарына сәйкес келеді және білім беру қызметінің жоғары сапасын қамтамасыз етеді.</w:t>
      </w:r>
    </w:p>
    <w:p>
      <w:pPr>
        <w:pStyle w:val="36"/>
        <w:spacing w:line="276" w:lineRule="auto"/>
        <w:ind w:firstLine="709"/>
        <w:contextualSpacing/>
        <w:jc w:val="both"/>
        <w:rPr>
          <w:color w:val="0000FF"/>
          <w:sz w:val="28"/>
          <w:szCs w:val="28"/>
          <w:lang w:val="kk-KZ"/>
        </w:rPr>
      </w:pPr>
      <w:r>
        <w:rPr>
          <w:i/>
          <w:color w:val="0000FF"/>
          <w:sz w:val="28"/>
          <w:szCs w:val="28"/>
          <w:lang w:val="kk-KZ"/>
        </w:rPr>
        <w:t xml:space="preserve">2022-2023 оқу жылына </w:t>
      </w:r>
      <w:r>
        <w:rPr>
          <w:color w:val="0000FF"/>
          <w:sz w:val="28"/>
          <w:szCs w:val="28"/>
          <w:lang w:val="kk-KZ"/>
        </w:rPr>
        <w:t>арналған оқу  жұмыс жоспарлары мен білім беру бағдарламалары  Қазақстан Республикасы Білім және ғылым министрінің 2020 жылғы 6 сәуірдегі №130 бұйрығымен бекітілген (нормативтік құқықтық актілерді мемлекеттік тіркеу тізілімінде №20317 болып тіркелген) Орта, техникалық және кәсіптік, орта білімнен кейінгі білім беру ұйымдарының педагогтері жүргізуі үшін міндетті құжаттардың тізбесінің мазмұнына сәйкес әзірленіп, бекітілген.</w:t>
      </w:r>
    </w:p>
    <w:p>
      <w:pPr>
        <w:pStyle w:val="36"/>
        <w:spacing w:line="276" w:lineRule="auto"/>
        <w:ind w:firstLine="709"/>
        <w:contextualSpacing/>
        <w:jc w:val="both"/>
        <w:rPr>
          <w:color w:val="0000FF"/>
          <w:sz w:val="28"/>
          <w:szCs w:val="28"/>
          <w:lang w:val="kk-KZ"/>
        </w:rPr>
      </w:pPr>
      <w:r>
        <w:rPr>
          <w:color w:val="0000FF"/>
          <w:sz w:val="28"/>
          <w:szCs w:val="28"/>
          <w:lang w:val="kk-KZ"/>
        </w:rPr>
        <w:t xml:space="preserve">07150300 Токарлық іс (түрлері бойынша), 07150400 </w:t>
      </w:r>
      <w:r>
        <w:rPr>
          <w:color w:val="0000FF"/>
          <w:kern w:val="24"/>
          <w:sz w:val="28"/>
          <w:szCs w:val="28"/>
          <w:lang w:val="kk-KZ"/>
        </w:rPr>
        <w:t xml:space="preserve">Металл өңдеу </w:t>
      </w:r>
      <w:r>
        <w:rPr>
          <w:color w:val="0000FF"/>
          <w:sz w:val="28"/>
          <w:szCs w:val="28"/>
          <w:lang w:val="kk-KZ"/>
        </w:rPr>
        <w:t>(түрлері бойынша) және 07310200</w:t>
      </w:r>
      <w:r>
        <w:rPr>
          <w:color w:val="0000FF"/>
          <w:kern w:val="24"/>
          <w:sz w:val="28"/>
          <w:szCs w:val="28"/>
          <w:lang w:val="kk-KZ"/>
        </w:rPr>
        <w:t xml:space="preserve"> Геодезия және картография</w:t>
      </w:r>
      <w:r>
        <w:rPr>
          <w:color w:val="0000FF"/>
          <w:sz w:val="28"/>
          <w:szCs w:val="28"/>
          <w:lang w:val="kk-KZ"/>
        </w:rPr>
        <w:t xml:space="preserve"> мамандықтары бойынша оқыту нәтижелері мен пәндерді, олардың кәсіптік саламен (Ұлттық біліктілік шеңберінде-ҰБШ), салалық біліктілік шеңберлерін (СБШ) қоса алғанда және кәсіптік стандарттар, WorldSkills кәсіптік стандарттары байланысын сипаттайтын, еңбек сыйымдылығына және оқыту тіліне қатысты мәліметтерді қамтитын бағдарламаның қысқаша сипаттамасы – </w:t>
      </w:r>
      <w:r>
        <w:rPr>
          <w:b/>
          <w:color w:val="0000FF"/>
          <w:sz w:val="28"/>
          <w:szCs w:val="28"/>
          <w:lang w:val="kk-KZ"/>
        </w:rPr>
        <w:t xml:space="preserve">Білім беру бағдарламаларының паспорты (ББ паспорты) </w:t>
      </w:r>
      <w:r>
        <w:rPr>
          <w:color w:val="0000FF"/>
          <w:sz w:val="28"/>
          <w:szCs w:val="28"/>
          <w:lang w:val="kk-KZ"/>
        </w:rPr>
        <w:t xml:space="preserve">жасалды. </w:t>
      </w:r>
    </w:p>
    <w:p>
      <w:pPr>
        <w:spacing w:after="0"/>
        <w:ind w:firstLine="709"/>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Осы 3 мамандықтың білім беру бағдарамаларына КЕАҚ "Талап" тарапынан сараптама жүргізіліп, </w:t>
      </w:r>
      <w:r>
        <w:rPr>
          <w:rFonts w:ascii="Times New Roman" w:hAnsi="Times New Roman" w:cs="Times New Roman"/>
          <w:b/>
          <w:color w:val="0000FF"/>
          <w:sz w:val="28"/>
          <w:szCs w:val="28"/>
          <w:lang w:val="kk-KZ"/>
        </w:rPr>
        <w:t>ББ паспорты</w:t>
      </w:r>
      <w:r>
        <w:rPr>
          <w:rFonts w:ascii="Times New Roman" w:hAnsi="Times New Roman" w:cs="Times New Roman"/>
          <w:color w:val="0000FF"/>
          <w:sz w:val="28"/>
          <w:szCs w:val="28"/>
          <w:lang w:val="kk-KZ"/>
        </w:rPr>
        <w:t xml:space="preserve"> «Talap» КЕАҚ-ның сайтындағы тізіліміне енгізілді. </w:t>
      </w:r>
    </w:p>
    <w:p>
      <w:pPr>
        <w:spacing w:after="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Қазақстан Республикасы Оқу-ағарту министрінің 2022 жылғы 3 тамыздағы № 348 «Мектепке </w:t>
      </w:r>
      <w:r>
        <w:fldChar w:fldCharType="begin"/>
      </w:r>
      <w:r>
        <w:instrText xml:space="preserve"> HYPERLINK "https://melimde.com/a-d-smakova-mektepke-dejingi-terbie-men-oitudi-lgilik-ou-jospa.html" </w:instrText>
      </w:r>
      <w:r>
        <w:fldChar w:fldCharType="separate"/>
      </w:r>
      <w:r>
        <w:rPr>
          <w:rStyle w:val="6"/>
          <w:rFonts w:ascii="Times New Roman" w:hAnsi="Times New Roman" w:cs="Times New Roman"/>
          <w:color w:val="0000FF"/>
          <w:sz w:val="28"/>
          <w:szCs w:val="28"/>
          <w:lang w:val="kk-KZ"/>
        </w:rPr>
        <w:t>дейінгі тәрбие мен оқытудың</w:t>
      </w:r>
      <w:r>
        <w:rPr>
          <w:rStyle w:val="6"/>
          <w:rFonts w:ascii="Times New Roman" w:hAnsi="Times New Roman" w:cs="Times New Roman"/>
          <w:color w:val="0000FF"/>
          <w:sz w:val="28"/>
          <w:szCs w:val="28"/>
          <w:lang w:val="kk-KZ"/>
        </w:rPr>
        <w:fldChar w:fldCharType="end"/>
      </w:r>
      <w:r>
        <w:rPr>
          <w:rFonts w:ascii="Times New Roman" w:hAnsi="Times New Roman" w:cs="Times New Roman"/>
          <w:color w:val="0000FF"/>
          <w:sz w:val="28"/>
          <w:szCs w:val="28"/>
          <w:lang w:val="kk-KZ"/>
        </w:rPr>
        <w:t>, </w:t>
      </w:r>
      <w:r>
        <w:fldChar w:fldCharType="begin"/>
      </w:r>
      <w:r>
        <w:instrText xml:space="preserve"> HYPERLINK "https://melimde.com/tlfali-bafdarli-oitudi-bastauish-sinip-oushilarini-tlfali-damu.html" </w:instrText>
      </w:r>
      <w:r>
        <w:fldChar w:fldCharType="separate"/>
      </w:r>
      <w:r>
        <w:rPr>
          <w:rStyle w:val="6"/>
          <w:rFonts w:ascii="Times New Roman" w:hAnsi="Times New Roman" w:cs="Times New Roman"/>
          <w:color w:val="0000FF"/>
          <w:sz w:val="28"/>
          <w:szCs w:val="28"/>
          <w:lang w:val="kk-KZ"/>
        </w:rPr>
        <w:t>бастауыш</w:t>
      </w:r>
      <w:r>
        <w:rPr>
          <w:rStyle w:val="6"/>
          <w:rFonts w:ascii="Times New Roman" w:hAnsi="Times New Roman" w:cs="Times New Roman"/>
          <w:color w:val="0000FF"/>
          <w:sz w:val="28"/>
          <w:szCs w:val="28"/>
          <w:lang w:val="kk-KZ"/>
        </w:rPr>
        <w:fldChar w:fldCharType="end"/>
      </w:r>
      <w:r>
        <w:rPr>
          <w:rFonts w:ascii="Times New Roman" w:hAnsi="Times New Roman" w:cs="Times New Roman"/>
          <w:color w:val="0000FF"/>
          <w:sz w:val="28"/>
          <w:szCs w:val="28"/>
          <w:lang w:val="kk-KZ"/>
        </w:rPr>
        <w:t>, </w:t>
      </w:r>
      <w:r>
        <w:fldChar w:fldCharType="begin"/>
      </w:r>
      <w:r>
        <w:instrText xml:space="preserve"> HYPERLINK "https://melimde.com/jalpi-orta-bilim-beru-degejini-10-siniptarina-arnalfan.html" </w:instrText>
      </w:r>
      <w:r>
        <w:fldChar w:fldCharType="separate"/>
      </w:r>
      <w:r>
        <w:rPr>
          <w:rStyle w:val="6"/>
          <w:rFonts w:ascii="Times New Roman" w:hAnsi="Times New Roman" w:cs="Times New Roman"/>
          <w:color w:val="0000FF"/>
          <w:sz w:val="28"/>
          <w:szCs w:val="28"/>
          <w:lang w:val="kk-KZ"/>
        </w:rPr>
        <w:t>негізгі орта және жалпы орта</w:t>
      </w:r>
      <w:r>
        <w:rPr>
          <w:rStyle w:val="6"/>
          <w:rFonts w:ascii="Times New Roman" w:hAnsi="Times New Roman" w:cs="Times New Roman"/>
          <w:color w:val="0000FF"/>
          <w:sz w:val="28"/>
          <w:szCs w:val="28"/>
          <w:lang w:val="kk-KZ"/>
        </w:rPr>
        <w:fldChar w:fldCharType="end"/>
      </w:r>
      <w:r>
        <w:rPr>
          <w:rFonts w:ascii="Times New Roman" w:hAnsi="Times New Roman" w:cs="Times New Roman"/>
          <w:color w:val="0000FF"/>
          <w:sz w:val="28"/>
          <w:szCs w:val="28"/>
          <w:lang w:val="kk-KZ"/>
        </w:rPr>
        <w:t>, </w:t>
      </w:r>
      <w:r>
        <w:fldChar w:fldCharType="begin"/>
      </w:r>
      <w:r>
        <w:instrText xml:space="preserve"> HYPERLINK "https://melimde.com/tehnikali-jene-kesiptik-bilim-beru-jimdarinda-inklyuzivti-oitu.html" </w:instrText>
      </w:r>
      <w:r>
        <w:fldChar w:fldCharType="separate"/>
      </w:r>
      <w:r>
        <w:rPr>
          <w:rStyle w:val="6"/>
          <w:rFonts w:ascii="Times New Roman" w:hAnsi="Times New Roman" w:cs="Times New Roman"/>
          <w:color w:val="0000FF"/>
          <w:sz w:val="28"/>
          <w:szCs w:val="28"/>
          <w:lang w:val="kk-KZ"/>
        </w:rPr>
        <w:t>техникалық және кәсіптік</w:t>
      </w:r>
      <w:r>
        <w:rPr>
          <w:rStyle w:val="6"/>
          <w:rFonts w:ascii="Times New Roman" w:hAnsi="Times New Roman" w:cs="Times New Roman"/>
          <w:color w:val="0000FF"/>
          <w:sz w:val="28"/>
          <w:szCs w:val="28"/>
          <w:lang w:val="kk-KZ"/>
        </w:rPr>
        <w:fldChar w:fldCharType="end"/>
      </w:r>
      <w:r>
        <w:rPr>
          <w:rFonts w:ascii="Times New Roman" w:hAnsi="Times New Roman" w:cs="Times New Roman"/>
          <w:color w:val="0000FF"/>
          <w:sz w:val="28"/>
          <w:szCs w:val="28"/>
          <w:lang w:val="kk-KZ"/>
        </w:rPr>
        <w:t xml:space="preserve">, орта білімнен кейінгі білім берудің мемлекеттік жалпыға міндетті стандарттарын бекіту туралы»  бұйрығымен (Нормативтік құқықтық актілерді мемлекеттік тіркеу тізілімінде № 29031 болып тіркелген) «Өзін-өзі тану» пәні алынды. Сағаты шегеріліп, басқа пәндерге қосылды.     </w:t>
      </w:r>
    </w:p>
    <w:p>
      <w:pPr>
        <w:spacing w:after="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Осыған байланысты 01120100 Мектепке дейінгі тәрбие және оқыту, 07150300 Токарлық іс (түрлері бойынша), 07150400 </w:t>
      </w:r>
      <w:r>
        <w:rPr>
          <w:rFonts w:ascii="Times New Roman" w:hAnsi="Times New Roman" w:cs="Times New Roman"/>
          <w:color w:val="0000FF"/>
          <w:kern w:val="24"/>
          <w:sz w:val="28"/>
          <w:szCs w:val="28"/>
          <w:lang w:val="kk-KZ"/>
        </w:rPr>
        <w:t xml:space="preserve">Металл өңдеу </w:t>
      </w:r>
      <w:r>
        <w:rPr>
          <w:rFonts w:ascii="Times New Roman" w:hAnsi="Times New Roman" w:cs="Times New Roman"/>
          <w:color w:val="0000FF"/>
          <w:sz w:val="28"/>
          <w:szCs w:val="28"/>
          <w:lang w:val="kk-KZ"/>
        </w:rPr>
        <w:t>(түрлері бойынша) және 07310200</w:t>
      </w:r>
      <w:r>
        <w:rPr>
          <w:rFonts w:ascii="Times New Roman" w:hAnsi="Times New Roman" w:cs="Times New Roman"/>
          <w:color w:val="0000FF"/>
          <w:kern w:val="24"/>
          <w:sz w:val="28"/>
          <w:szCs w:val="28"/>
          <w:lang w:val="kk-KZ"/>
        </w:rPr>
        <w:t xml:space="preserve"> Геодезия және картография</w:t>
      </w:r>
      <w:r>
        <w:rPr>
          <w:rFonts w:ascii="Times New Roman" w:hAnsi="Times New Roman" w:cs="Times New Roman"/>
          <w:color w:val="0000FF"/>
          <w:sz w:val="28"/>
          <w:szCs w:val="28"/>
          <w:lang w:val="kk-KZ"/>
        </w:rPr>
        <w:t xml:space="preserve"> мамандықтары</w:t>
      </w:r>
      <w:r>
        <w:rPr>
          <w:rFonts w:ascii="Times New Roman" w:hAnsi="Times New Roman" w:cs="Times New Roman"/>
          <w:color w:val="0000FF"/>
          <w:kern w:val="24"/>
          <w:sz w:val="28"/>
          <w:szCs w:val="28"/>
          <w:lang w:val="kk-KZ"/>
        </w:rPr>
        <w:t xml:space="preserve"> бойынша </w:t>
      </w:r>
      <w:r>
        <w:rPr>
          <w:rFonts w:ascii="Times New Roman" w:hAnsi="Times New Roman" w:cs="Times New Roman"/>
          <w:color w:val="0000FF"/>
          <w:sz w:val="28"/>
          <w:szCs w:val="28"/>
          <w:lang w:val="kk-KZ"/>
        </w:rPr>
        <w:t xml:space="preserve"> 2022-2023  оқу жылында  оқу жұмыс жоспарындағы «Жалпы білім беру пәндері» модуліндегі  «Өзін-өзі тану» пәнінің 48 сағаты алынып, осы модульдің басқа міндетті пәндеріне берілді. Қазақ топтарында: қазақ тіліне – 12 сағат, қазақ әдебиетіне – 12 сағат, орыс тілі мен әдебиетіне – 12,  информатика пәніне -12 сағат, орыс топтарында: орыс тіліне – 12 сағат, орыс әдебиетіне – 12 сағат, қазақ тілі мен әдебиетіне – 12сағат, информатика пәніне – 12 сағат берілді. Оқу жұмыс жоспарлары  әлеуметтік серіктестіктермен келісе отырып, индустриалдық  кеңесте талқыланып, бекітілді. </w:t>
      </w:r>
    </w:p>
    <w:p>
      <w:pPr>
        <w:spacing w:after="0"/>
        <w:jc w:val="both"/>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 xml:space="preserve">         Колледждің барлық студенттері 100% өңірдің 15-тен астам жетекші кәсіпорындарымен және ұйымдарымен ынтымақтастық туралы шарттар негізінде өндірістік практика базасымен қамтамасыз етілген.</w:t>
      </w:r>
    </w:p>
    <w:p>
      <w:pPr>
        <w:pStyle w:val="36"/>
        <w:spacing w:line="276" w:lineRule="auto"/>
        <w:ind w:firstLine="709"/>
        <w:contextualSpacing/>
        <w:jc w:val="both"/>
        <w:rPr>
          <w:color w:val="0000FF"/>
          <w:sz w:val="28"/>
          <w:szCs w:val="28"/>
          <w:lang w:val="kk-KZ"/>
        </w:rPr>
      </w:pPr>
      <w:r>
        <w:rPr>
          <w:color w:val="0000FF"/>
          <w:sz w:val="28"/>
          <w:szCs w:val="28"/>
          <w:lang w:val="kk-KZ"/>
        </w:rPr>
        <w:t>Әлеу</w:t>
      </w:r>
      <w:r>
        <w:rPr>
          <w:color w:val="0000FF"/>
          <w:sz w:val="28"/>
          <w:szCs w:val="28"/>
          <w:lang w:val="kk-KZ"/>
        </w:rPr>
        <w:softHyphen/>
      </w:r>
      <w:r>
        <w:rPr>
          <w:color w:val="0000FF"/>
          <w:sz w:val="28"/>
          <w:szCs w:val="28"/>
          <w:lang w:val="kk-KZ"/>
        </w:rPr>
        <w:t xml:space="preserve">меттік серіктестердің талаптары мен индустриалдық кеңестің шешімі бойынша 01120100 Мектепке дейінгі тәрбие және оқыту, 07150300 Токарлық іс (түрлері бойынша), 07150400 </w:t>
      </w:r>
      <w:r>
        <w:rPr>
          <w:color w:val="0000FF"/>
          <w:kern w:val="24"/>
          <w:sz w:val="28"/>
          <w:szCs w:val="28"/>
          <w:lang w:val="kk-KZ"/>
        </w:rPr>
        <w:t xml:space="preserve">Металл өңдеу </w:t>
      </w:r>
      <w:r>
        <w:rPr>
          <w:color w:val="0000FF"/>
          <w:sz w:val="28"/>
          <w:szCs w:val="28"/>
          <w:lang w:val="kk-KZ"/>
        </w:rPr>
        <w:t>(түрлері бойынша) және 07310200</w:t>
      </w:r>
      <w:r>
        <w:rPr>
          <w:color w:val="0000FF"/>
          <w:kern w:val="24"/>
          <w:sz w:val="28"/>
          <w:szCs w:val="28"/>
          <w:lang w:val="kk-KZ"/>
        </w:rPr>
        <w:t xml:space="preserve"> Геодезия және картография</w:t>
      </w:r>
      <w:r>
        <w:rPr>
          <w:color w:val="0000FF"/>
          <w:sz w:val="28"/>
          <w:szCs w:val="28"/>
          <w:lang w:val="kk-KZ"/>
        </w:rPr>
        <w:t xml:space="preserve"> </w:t>
      </w:r>
      <w:r>
        <w:rPr>
          <w:color w:val="0000FF"/>
          <w:kern w:val="24"/>
          <w:sz w:val="28"/>
          <w:szCs w:val="28"/>
          <w:lang w:val="kk-KZ"/>
        </w:rPr>
        <w:t xml:space="preserve">мамандықтары бойынша </w:t>
      </w:r>
      <w:r>
        <w:rPr>
          <w:color w:val="0000FF"/>
          <w:sz w:val="28"/>
          <w:szCs w:val="28"/>
          <w:lang w:val="kk-KZ"/>
        </w:rPr>
        <w:t xml:space="preserve">дуальды оқыту  іске асырылуда. </w:t>
      </w:r>
    </w:p>
    <w:p>
      <w:pPr>
        <w:pStyle w:val="36"/>
        <w:spacing w:line="276" w:lineRule="auto"/>
        <w:ind w:firstLine="709"/>
        <w:contextualSpacing/>
        <w:jc w:val="both"/>
        <w:rPr>
          <w:color w:val="0000FF"/>
          <w:sz w:val="28"/>
          <w:szCs w:val="28"/>
          <w:lang w:val="kk-KZ"/>
        </w:rPr>
      </w:pPr>
      <w:r>
        <w:rPr>
          <w:color w:val="0000FF"/>
          <w:sz w:val="28"/>
          <w:szCs w:val="28"/>
          <w:lang w:val="kk-KZ"/>
        </w:rPr>
        <w:t>2022-2023 оқу жылында өндірістік практикамен қамтылғандар саны -272, барлығы - 272 (100%) студент дуальды оқытумен қамтылған (3 тарап шарттары негізінде).</w:t>
      </w:r>
    </w:p>
    <w:p>
      <w:pPr>
        <w:pStyle w:val="37"/>
        <w:shd w:val="clear" w:color="auto" w:fill="FFFFFF"/>
        <w:spacing w:before="0" w:beforeAutospacing="0" w:after="0" w:afterAutospacing="0" w:line="276" w:lineRule="auto"/>
        <w:jc w:val="both"/>
        <w:textAlignment w:val="baseline"/>
        <w:rPr>
          <w:color w:val="0000FF"/>
          <w:sz w:val="28"/>
          <w:szCs w:val="28"/>
          <w:lang w:val="kk-KZ"/>
        </w:rPr>
      </w:pPr>
      <w:r>
        <w:rPr>
          <w:color w:val="0000FF"/>
          <w:sz w:val="28"/>
          <w:szCs w:val="28"/>
          <w:lang w:val="kk-KZ"/>
        </w:rPr>
        <w:t xml:space="preserve">         Дуальды оқыту жүйесі бойынша оқыту Қазақстан Республикасы Білім және ғылым министрінің 2016 жылғы 21 қаңтардағы </w:t>
      </w:r>
      <w:r>
        <w:rPr>
          <w:b/>
          <w:color w:val="0000FF"/>
          <w:sz w:val="28"/>
          <w:szCs w:val="28"/>
          <w:lang w:val="kk-KZ"/>
        </w:rPr>
        <w:t>№ 50</w:t>
      </w:r>
      <w:r>
        <w:rPr>
          <w:color w:val="0000FF"/>
          <w:sz w:val="28"/>
          <w:szCs w:val="28"/>
          <w:lang w:val="kk-KZ"/>
        </w:rPr>
        <w:t xml:space="preserve"> «Дуальды оқытуды ұйымдастыру қағидаларын бекіту туралы»</w:t>
      </w:r>
      <w:r>
        <w:rPr>
          <w:i/>
          <w:iCs/>
          <w:color w:val="0000FF"/>
          <w:sz w:val="28"/>
          <w:szCs w:val="28"/>
          <w:lang w:val="kk-KZ"/>
        </w:rPr>
        <w:t xml:space="preserve"> </w:t>
      </w:r>
      <w:r>
        <w:rPr>
          <w:rStyle w:val="38"/>
          <w:i/>
          <w:iCs/>
          <w:color w:val="0000FF"/>
          <w:sz w:val="28"/>
          <w:szCs w:val="28"/>
          <w:lang w:val="kk-KZ"/>
        </w:rPr>
        <w:t>(2022.27.08. берілген </w:t>
      </w:r>
      <w:r>
        <w:fldChar w:fldCharType="begin"/>
      </w:r>
      <w:r>
        <w:instrText xml:space="preserve"> HYPERLINK "https://online.zakon.kz/Document/?doc_id=39227464" </w:instrText>
      </w:r>
      <w:r>
        <w:fldChar w:fldCharType="separate"/>
      </w:r>
      <w:r>
        <w:rPr>
          <w:rStyle w:val="6"/>
          <w:i/>
          <w:iCs/>
          <w:color w:val="0000FF"/>
          <w:sz w:val="28"/>
          <w:szCs w:val="28"/>
          <w:lang w:val="kk-KZ"/>
        </w:rPr>
        <w:t>өзгерістер мен толықтыруларымен</w:t>
      </w:r>
      <w:r>
        <w:rPr>
          <w:rStyle w:val="6"/>
          <w:i/>
          <w:iCs/>
          <w:color w:val="0000FF"/>
          <w:sz w:val="28"/>
          <w:szCs w:val="28"/>
          <w:lang w:val="kk-KZ"/>
        </w:rPr>
        <w:fldChar w:fldCharType="end"/>
      </w:r>
      <w:r>
        <w:rPr>
          <w:rStyle w:val="38"/>
          <w:i/>
          <w:iCs/>
          <w:color w:val="0000FF"/>
          <w:sz w:val="28"/>
          <w:szCs w:val="28"/>
          <w:lang w:val="kk-KZ"/>
        </w:rPr>
        <w:t xml:space="preserve">) </w:t>
      </w:r>
      <w:r>
        <w:rPr>
          <w:color w:val="0000FF"/>
          <w:sz w:val="28"/>
          <w:szCs w:val="28"/>
          <w:lang w:val="kk-KZ"/>
        </w:rPr>
        <w:t>бұйрығын басшылыққа ала отырып іске асырылады.</w:t>
      </w:r>
      <w:r>
        <w:rPr>
          <w:bCs/>
          <w:color w:val="0000FF"/>
          <w:sz w:val="28"/>
          <w:szCs w:val="28"/>
          <w:lang w:val="kk-KZ"/>
        </w:rPr>
        <w:t xml:space="preserve"> </w:t>
      </w:r>
    </w:p>
    <w:p>
      <w:pPr>
        <w:tabs>
          <w:tab w:val="left" w:pos="2820"/>
        </w:tabs>
        <w:spacing w:after="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Мамандықтар бойынша практикалық оқыту, яғни практиканың кәсіби түрлері: оқу, өндірістік, технологиялық тб. қамтылды. </w:t>
      </w:r>
    </w:p>
    <w:p>
      <w:pPr>
        <w:pStyle w:val="33"/>
        <w:spacing w:line="276" w:lineRule="auto"/>
        <w:contextualSpacing/>
        <w:rPr>
          <w:rFonts w:ascii="Times New Roman" w:hAnsi="Times New Roman"/>
          <w:color w:val="0000FF"/>
          <w:sz w:val="28"/>
          <w:szCs w:val="28"/>
          <w:lang w:val="kk-KZ"/>
        </w:rPr>
      </w:pPr>
      <w:r>
        <w:rPr>
          <w:rFonts w:ascii="Times New Roman" w:hAnsi="Times New Roman"/>
          <w:color w:val="0000FF"/>
          <w:sz w:val="28"/>
          <w:szCs w:val="28"/>
          <w:lang w:val="kk-KZ"/>
        </w:rPr>
        <w:t xml:space="preserve">        Оқу -өндірістік базалары:</w:t>
      </w:r>
    </w:p>
    <w:p>
      <w:pPr>
        <w:pStyle w:val="33"/>
        <w:spacing w:line="276" w:lineRule="auto"/>
        <w:contextualSpacing/>
        <w:jc w:val="both"/>
        <w:rPr>
          <w:rFonts w:ascii="Times New Roman" w:hAnsi="Times New Roman"/>
          <w:color w:val="0000FF"/>
          <w:spacing w:val="1"/>
          <w:sz w:val="28"/>
          <w:szCs w:val="28"/>
          <w:lang w:val="kk-KZ"/>
        </w:rPr>
      </w:pPr>
      <w:r>
        <w:rPr>
          <w:rFonts w:ascii="Times New Roman" w:hAnsi="Times New Roman"/>
          <w:color w:val="0000FF"/>
          <w:sz w:val="28"/>
          <w:szCs w:val="28"/>
          <w:lang w:val="kk-KZ"/>
        </w:rPr>
        <w:t xml:space="preserve">      </w:t>
      </w:r>
      <w:r>
        <w:rPr>
          <w:rFonts w:ascii="Times New Roman" w:hAnsi="Times New Roman"/>
          <w:b/>
          <w:bCs/>
          <w:color w:val="0000FF"/>
          <w:sz w:val="28"/>
          <w:szCs w:val="28"/>
          <w:lang w:val="kk-KZ"/>
        </w:rPr>
        <w:t xml:space="preserve"> 01120100 Мектепке дейінгі тәрбие және оқыту</w:t>
      </w:r>
      <w:r>
        <w:rPr>
          <w:rFonts w:ascii="Times New Roman" w:hAnsi="Times New Roman"/>
          <w:color w:val="0000FF"/>
          <w:spacing w:val="1"/>
          <w:sz w:val="28"/>
          <w:szCs w:val="28"/>
          <w:lang w:val="kk-KZ"/>
        </w:rPr>
        <w:t xml:space="preserve"> мамандығы,</w:t>
      </w:r>
      <w:r>
        <w:rPr>
          <w:rFonts w:ascii="Times New Roman" w:hAnsi="Times New Roman"/>
          <w:color w:val="0000FF"/>
          <w:sz w:val="28"/>
          <w:szCs w:val="28"/>
          <w:lang w:val="kk-KZ"/>
        </w:rPr>
        <w:t xml:space="preserve"> 4S01120102 </w:t>
      </w:r>
      <w:r>
        <w:rPr>
          <w:rFonts w:ascii="Times New Roman" w:hAnsi="Times New Roman"/>
          <w:color w:val="0000FF"/>
          <w:kern w:val="1"/>
          <w:sz w:val="28"/>
          <w:szCs w:val="28"/>
          <w:lang w:val="kk-KZ"/>
        </w:rPr>
        <w:t>Мектепке дейінгі тәрбие мен оқыту ұйымдарының тәрбиешісі</w:t>
      </w:r>
      <w:r>
        <w:rPr>
          <w:rFonts w:ascii="Times New Roman" w:hAnsi="Times New Roman"/>
          <w:color w:val="0000FF"/>
          <w:kern w:val="24"/>
          <w:sz w:val="28"/>
          <w:szCs w:val="28"/>
          <w:lang w:val="kk-KZ"/>
        </w:rPr>
        <w:t xml:space="preserve"> біліктілігі</w:t>
      </w:r>
      <w:r>
        <w:rPr>
          <w:rFonts w:ascii="Times New Roman" w:hAnsi="Times New Roman"/>
          <w:color w:val="0000FF"/>
          <w:spacing w:val="1"/>
          <w:sz w:val="28"/>
          <w:szCs w:val="28"/>
          <w:lang w:val="kk-KZ"/>
        </w:rPr>
        <w:t>.</w:t>
      </w:r>
    </w:p>
    <w:p>
      <w:pPr>
        <w:pStyle w:val="33"/>
        <w:spacing w:line="276" w:lineRule="auto"/>
        <w:contextualSpacing/>
        <w:jc w:val="both"/>
        <w:rPr>
          <w:rFonts w:ascii="Times New Roman" w:hAnsi="Times New Roman"/>
          <w:b/>
          <w:bCs/>
          <w:color w:val="0000FF"/>
          <w:sz w:val="28"/>
          <w:szCs w:val="28"/>
          <w:lang w:val="kk-KZ"/>
        </w:rPr>
      </w:pPr>
      <w:r>
        <w:rPr>
          <w:rFonts w:ascii="Times New Roman" w:hAnsi="Times New Roman"/>
          <w:color w:val="0000FF"/>
          <w:spacing w:val="1"/>
          <w:sz w:val="28"/>
          <w:szCs w:val="28"/>
          <w:lang w:val="kk-KZ"/>
        </w:rPr>
        <w:t>– Бала бақша «Балбөбек» ЖШС, Бала бақша «Айқын» ЖШС, Бала бақша «Әдемі-ай» ЖШС.</w:t>
      </w:r>
    </w:p>
    <w:p>
      <w:pPr>
        <w:spacing w:after="0"/>
        <w:jc w:val="both"/>
        <w:rPr>
          <w:rFonts w:ascii="Times New Roman" w:hAnsi="Times New Roman" w:cs="Times New Roman"/>
          <w:color w:val="0000FF"/>
          <w:spacing w:val="1"/>
          <w:sz w:val="28"/>
          <w:szCs w:val="28"/>
          <w:lang w:val="kk-KZ"/>
        </w:rPr>
      </w:pPr>
      <w:r>
        <w:rPr>
          <w:rFonts w:ascii="Times New Roman" w:hAnsi="Times New Roman" w:cs="Times New Roman"/>
          <w:b/>
          <w:color w:val="0000FF"/>
          <w:sz w:val="28"/>
          <w:szCs w:val="28"/>
          <w:lang w:val="kk-KZ"/>
        </w:rPr>
        <w:t xml:space="preserve">       07150300 Токарлық іс </w:t>
      </w:r>
      <w:r>
        <w:rPr>
          <w:rFonts w:ascii="Times New Roman" w:hAnsi="Times New Roman" w:cs="Times New Roman"/>
          <w:color w:val="0000FF"/>
          <w:sz w:val="28"/>
          <w:szCs w:val="28"/>
          <w:lang w:val="kk-KZ"/>
        </w:rPr>
        <w:t>(түрлері бойынша)</w:t>
      </w:r>
      <w:r>
        <w:rPr>
          <w:rFonts w:ascii="Times New Roman" w:hAnsi="Times New Roman" w:cs="Times New Roman"/>
          <w:color w:val="0000FF"/>
          <w:spacing w:val="1"/>
          <w:sz w:val="28"/>
          <w:szCs w:val="28"/>
          <w:lang w:val="kk-KZ"/>
        </w:rPr>
        <w:t xml:space="preserve"> мамандығы, біліктіліктері: </w:t>
      </w:r>
      <w:r>
        <w:rPr>
          <w:rFonts w:ascii="Times New Roman" w:hAnsi="Times New Roman" w:cs="Times New Roman"/>
          <w:color w:val="0000FF"/>
          <w:sz w:val="28"/>
          <w:szCs w:val="28"/>
          <w:lang w:val="kk-KZ"/>
        </w:rPr>
        <w:t>3W07150301</w:t>
      </w:r>
      <w:r>
        <w:rPr>
          <w:rFonts w:ascii="Times New Roman" w:hAnsi="Times New Roman" w:cs="Times New Roman"/>
          <w:color w:val="0000FF"/>
          <w:kern w:val="24"/>
          <w:sz w:val="28"/>
          <w:szCs w:val="28"/>
          <w:lang w:val="kk-KZ"/>
        </w:rPr>
        <w:t xml:space="preserve"> Токарь, </w:t>
      </w:r>
      <w:r>
        <w:rPr>
          <w:rFonts w:ascii="Times New Roman" w:hAnsi="Times New Roman" w:cs="Times New Roman"/>
          <w:color w:val="0000FF"/>
          <w:sz w:val="28"/>
          <w:szCs w:val="28"/>
          <w:lang w:val="kk-KZ"/>
        </w:rPr>
        <w:t>3W07150302</w:t>
      </w:r>
      <w:r>
        <w:rPr>
          <w:rFonts w:ascii="Times New Roman" w:hAnsi="Times New Roman" w:cs="Times New Roman"/>
          <w:color w:val="0000FF"/>
          <w:kern w:val="24"/>
          <w:sz w:val="28"/>
          <w:szCs w:val="28"/>
          <w:lang w:val="kk-KZ"/>
        </w:rPr>
        <w:t xml:space="preserve">  Фрезерлеуші.</w:t>
      </w:r>
    </w:p>
    <w:p>
      <w:pPr>
        <w:spacing w:after="0"/>
        <w:jc w:val="both"/>
        <w:rPr>
          <w:rFonts w:ascii="Times New Roman" w:hAnsi="Times New Roman" w:cs="Times New Roman"/>
          <w:b/>
          <w:color w:val="0000FF"/>
          <w:kern w:val="24"/>
          <w:sz w:val="28"/>
          <w:szCs w:val="28"/>
          <w:lang w:val="kk-KZ"/>
        </w:rPr>
      </w:pPr>
      <w:r>
        <w:rPr>
          <w:rFonts w:ascii="Times New Roman" w:hAnsi="Times New Roman" w:cs="Times New Roman"/>
          <w:color w:val="0000FF"/>
          <w:spacing w:val="1"/>
          <w:sz w:val="28"/>
          <w:szCs w:val="28"/>
          <w:lang w:val="kk-KZ"/>
        </w:rPr>
        <w:t>–</w:t>
      </w:r>
      <w:r>
        <w:rPr>
          <w:rFonts w:ascii="Times New Roman" w:hAnsi="Times New Roman" w:cs="Times New Roman"/>
          <w:color w:val="0000FF"/>
          <w:sz w:val="28"/>
          <w:szCs w:val="28"/>
          <w:lang w:val="kk-KZ"/>
        </w:rPr>
        <w:t>«Достық» ЖШС, «ЛАФ» ЖШС, «Тараз-Такси» ЖШС, ЖК «Мастерская Мотор King 123», ЖК «Тараз-Токарь».</w:t>
      </w:r>
    </w:p>
    <w:p>
      <w:pPr>
        <w:spacing w:after="0"/>
        <w:jc w:val="both"/>
        <w:rPr>
          <w:rFonts w:ascii="Times New Roman" w:hAnsi="Times New Roman" w:cs="Times New Roman"/>
          <w:color w:val="0000FF"/>
          <w:kern w:val="24"/>
          <w:sz w:val="28"/>
          <w:szCs w:val="28"/>
          <w:lang w:val="kk-KZ"/>
        </w:rPr>
      </w:pPr>
      <w:r>
        <w:rPr>
          <w:rFonts w:ascii="Times New Roman" w:hAnsi="Times New Roman" w:cs="Times New Roman"/>
          <w:b/>
          <w:color w:val="0000FF"/>
          <w:sz w:val="28"/>
          <w:szCs w:val="28"/>
          <w:lang w:val="kk-KZ"/>
        </w:rPr>
        <w:t xml:space="preserve">        07150400 </w:t>
      </w:r>
      <w:r>
        <w:rPr>
          <w:rFonts w:ascii="Times New Roman" w:hAnsi="Times New Roman" w:cs="Times New Roman"/>
          <w:b/>
          <w:color w:val="0000FF"/>
          <w:kern w:val="24"/>
          <w:sz w:val="28"/>
          <w:szCs w:val="28"/>
          <w:lang w:val="kk-KZ"/>
        </w:rPr>
        <w:t>Металл өңдеу</w:t>
      </w:r>
      <w:r>
        <w:rPr>
          <w:rFonts w:ascii="Times New Roman" w:hAnsi="Times New Roman" w:cs="Times New Roman"/>
          <w:color w:val="0000FF"/>
          <w:kern w:val="24"/>
          <w:sz w:val="28"/>
          <w:szCs w:val="28"/>
          <w:lang w:val="kk-KZ"/>
        </w:rPr>
        <w:t xml:space="preserve"> (түрлері бойынша) </w:t>
      </w:r>
      <w:r>
        <w:rPr>
          <w:rFonts w:ascii="Times New Roman" w:hAnsi="Times New Roman" w:cs="Times New Roman"/>
          <w:color w:val="0000FF"/>
          <w:spacing w:val="1"/>
          <w:sz w:val="28"/>
          <w:szCs w:val="28"/>
          <w:lang w:val="kk-KZ"/>
        </w:rPr>
        <w:t xml:space="preserve">мамандығы, </w:t>
      </w:r>
      <w:r>
        <w:rPr>
          <w:rFonts w:ascii="Times New Roman" w:hAnsi="Times New Roman" w:cs="Times New Roman"/>
          <w:color w:val="0000FF"/>
          <w:sz w:val="28"/>
          <w:szCs w:val="28"/>
          <w:lang w:val="kk-KZ"/>
        </w:rPr>
        <w:t xml:space="preserve">4S07150403 техник-технолог </w:t>
      </w:r>
      <w:r>
        <w:rPr>
          <w:rFonts w:ascii="Times New Roman" w:hAnsi="Times New Roman" w:cs="Times New Roman"/>
          <w:color w:val="0000FF"/>
          <w:kern w:val="24"/>
          <w:sz w:val="28"/>
          <w:szCs w:val="28"/>
          <w:lang w:val="kk-KZ"/>
        </w:rPr>
        <w:t>біліктілігі.</w:t>
      </w:r>
    </w:p>
    <w:p>
      <w:pPr>
        <w:spacing w:after="0"/>
        <w:jc w:val="both"/>
        <w:rPr>
          <w:rFonts w:ascii="Times New Roman" w:hAnsi="Times New Roman" w:cs="Times New Roman"/>
          <w:color w:val="0000FF"/>
          <w:sz w:val="28"/>
          <w:szCs w:val="28"/>
          <w:lang w:val="kk-KZ"/>
        </w:rPr>
      </w:pPr>
      <w:r>
        <w:rPr>
          <w:rFonts w:ascii="Times New Roman" w:hAnsi="Times New Roman" w:cs="Times New Roman"/>
          <w:color w:val="0000FF"/>
          <w:spacing w:val="1"/>
          <w:sz w:val="28"/>
          <w:szCs w:val="28"/>
          <w:lang w:val="kk-KZ"/>
        </w:rPr>
        <w:t xml:space="preserve"> –</w:t>
      </w:r>
      <w:r>
        <w:rPr>
          <w:rFonts w:ascii="Times New Roman" w:hAnsi="Times New Roman" w:cs="Times New Roman"/>
          <w:color w:val="0000FF"/>
          <w:sz w:val="28"/>
          <w:szCs w:val="28"/>
          <w:lang w:val="kk-KZ"/>
        </w:rPr>
        <w:t xml:space="preserve">«Тараз механикалық зауыты» ЖШС, «ЖМКЗ Имсталькон» ЖШС,  «Жамбыл-ремавтотехника» ЖШС,  </w:t>
      </w:r>
      <w:r>
        <w:rPr>
          <w:rFonts w:ascii="Times New Roman" w:hAnsi="Times New Roman" w:eastAsia="Times New Roman" w:cs="Times New Roman"/>
          <w:color w:val="0000FF"/>
          <w:sz w:val="28"/>
          <w:szCs w:val="28"/>
          <w:lang w:val="kk-KZ"/>
        </w:rPr>
        <w:t>«Қазфосфат» ЖШС, «АҚ Запчасть».</w:t>
      </w:r>
    </w:p>
    <w:p>
      <w:pPr>
        <w:pStyle w:val="33"/>
        <w:spacing w:line="276" w:lineRule="auto"/>
        <w:contextualSpacing/>
        <w:jc w:val="both"/>
        <w:rPr>
          <w:rFonts w:ascii="Times New Roman" w:hAnsi="Times New Roman"/>
          <w:color w:val="0000FF"/>
          <w:spacing w:val="1"/>
          <w:sz w:val="28"/>
          <w:szCs w:val="28"/>
          <w:lang w:val="kk-KZ"/>
        </w:rPr>
      </w:pPr>
      <w:r>
        <w:rPr>
          <w:rFonts w:ascii="Times New Roman" w:hAnsi="Times New Roman"/>
          <w:b/>
          <w:color w:val="0000FF"/>
          <w:sz w:val="28"/>
          <w:szCs w:val="28"/>
          <w:lang w:val="kk-KZ"/>
        </w:rPr>
        <w:t xml:space="preserve">        07310200</w:t>
      </w:r>
      <w:r>
        <w:rPr>
          <w:rFonts w:ascii="Times New Roman" w:hAnsi="Times New Roman"/>
          <w:b/>
          <w:color w:val="0000FF"/>
          <w:kern w:val="24"/>
          <w:sz w:val="28"/>
          <w:szCs w:val="28"/>
          <w:lang w:val="kk-KZ"/>
        </w:rPr>
        <w:t xml:space="preserve"> Геодезия және картография</w:t>
      </w:r>
      <w:r>
        <w:rPr>
          <w:rFonts w:ascii="Times New Roman" w:hAnsi="Times New Roman"/>
          <w:color w:val="0000FF"/>
          <w:spacing w:val="1"/>
          <w:sz w:val="28"/>
          <w:szCs w:val="28"/>
          <w:lang w:val="kk-KZ"/>
        </w:rPr>
        <w:t xml:space="preserve"> мамандығы, </w:t>
      </w:r>
      <w:r>
        <w:rPr>
          <w:rFonts w:ascii="Times New Roman" w:hAnsi="Times New Roman"/>
          <w:color w:val="0000FF"/>
          <w:sz w:val="28"/>
          <w:szCs w:val="28"/>
          <w:lang w:val="kk-KZ"/>
        </w:rPr>
        <w:t xml:space="preserve">4S07310201 техник-геодезист </w:t>
      </w:r>
      <w:r>
        <w:rPr>
          <w:rFonts w:ascii="Times New Roman" w:hAnsi="Times New Roman"/>
          <w:color w:val="0000FF"/>
          <w:kern w:val="24"/>
          <w:sz w:val="28"/>
          <w:szCs w:val="28"/>
          <w:lang w:val="kk-KZ"/>
        </w:rPr>
        <w:t>біліктілігі</w:t>
      </w:r>
      <w:r>
        <w:rPr>
          <w:rFonts w:ascii="Times New Roman" w:hAnsi="Times New Roman"/>
          <w:color w:val="0000FF"/>
          <w:spacing w:val="1"/>
          <w:sz w:val="28"/>
          <w:szCs w:val="28"/>
          <w:lang w:val="kk-KZ"/>
        </w:rPr>
        <w:t xml:space="preserve">. </w:t>
      </w:r>
    </w:p>
    <w:p>
      <w:pPr>
        <w:tabs>
          <w:tab w:val="left" w:pos="2820"/>
        </w:tabs>
        <w:spacing w:after="0"/>
        <w:jc w:val="both"/>
        <w:rPr>
          <w:rFonts w:ascii="Times New Roman" w:hAnsi="Times New Roman" w:cs="Times New Roman"/>
          <w:color w:val="0000FF"/>
          <w:sz w:val="28"/>
          <w:szCs w:val="28"/>
          <w:lang w:val="kk-KZ"/>
        </w:rPr>
      </w:pPr>
      <w:r>
        <w:rPr>
          <w:rFonts w:ascii="Times New Roman" w:hAnsi="Times New Roman" w:cs="Times New Roman"/>
          <w:color w:val="0000FF"/>
          <w:spacing w:val="1"/>
          <w:sz w:val="28"/>
          <w:szCs w:val="28"/>
          <w:lang w:val="kk-KZ"/>
        </w:rPr>
        <w:t>–</w:t>
      </w:r>
      <w:r>
        <w:rPr>
          <w:rFonts w:ascii="Times New Roman" w:hAnsi="Times New Roman" w:cs="Times New Roman"/>
          <w:color w:val="0000FF"/>
          <w:sz w:val="28"/>
          <w:szCs w:val="28"/>
          <w:lang w:val="kk-KZ"/>
        </w:rPr>
        <w:t>«ГИС» ЖШС,  ҚР ЦДИжАӨМ ГжКК «</w:t>
      </w:r>
      <w:r>
        <w:rPr>
          <w:rFonts w:ascii="Times New Roman" w:hAnsi="Times New Roman" w:cs="Times New Roman"/>
          <w:color w:val="0000FF"/>
          <w:spacing w:val="1"/>
          <w:sz w:val="28"/>
          <w:szCs w:val="28"/>
          <w:shd w:val="clear" w:color="auto" w:fill="FFFFFF"/>
          <w:lang w:val="kk-KZ"/>
        </w:rPr>
        <w:t xml:space="preserve">Ұлттық геодезия және кеңістіктік ақпарат орталығы» </w:t>
      </w:r>
      <w:r>
        <w:rPr>
          <w:rFonts w:ascii="Times New Roman" w:hAnsi="Times New Roman" w:cs="Times New Roman"/>
          <w:color w:val="0000FF"/>
          <w:sz w:val="28"/>
          <w:szCs w:val="28"/>
          <w:lang w:val="kk-KZ"/>
        </w:rPr>
        <w:t xml:space="preserve">РМК «Оңтүстік геодезия» филиалы, «Ремстрой-СС» ЖШС, «Алмаз Проект Строй» ЖШС. </w:t>
      </w:r>
    </w:p>
    <w:p>
      <w:pPr>
        <w:spacing w:after="0"/>
        <w:jc w:val="both"/>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 xml:space="preserve">        Колледжде білім беру үрдісінің тиімділігі мен білім сапасын арттыру мақсатында  оқу үрдісі ұйымдастырылып, </w:t>
      </w:r>
      <w:r>
        <w:rPr>
          <w:rFonts w:ascii="Times New Roman" w:hAnsi="Times New Roman" w:cs="Times New Roman"/>
          <w:color w:val="0000FF"/>
          <w:sz w:val="28"/>
          <w:szCs w:val="28"/>
          <w:lang w:val="kk-KZ"/>
        </w:rPr>
        <w:t xml:space="preserve">білім алушылардың үлгерімі ағымдағы бақылау, аралық және қорытынды аттестаттау  арқылы </w:t>
      </w:r>
      <w:r>
        <w:rPr>
          <w:rFonts w:ascii="Times New Roman" w:hAnsi="Times New Roman" w:eastAsia="Times New Roman" w:cs="Times New Roman"/>
          <w:color w:val="0000FF"/>
          <w:sz w:val="28"/>
          <w:szCs w:val="28"/>
          <w:lang w:val="kk-KZ"/>
        </w:rPr>
        <w:t>қадағаланып</w:t>
      </w:r>
      <w:r>
        <w:rPr>
          <w:rFonts w:ascii="Times New Roman" w:hAnsi="Times New Roman" w:cs="Times New Roman"/>
          <w:color w:val="0000FF"/>
          <w:sz w:val="28"/>
          <w:szCs w:val="28"/>
          <w:lang w:val="kk-KZ"/>
        </w:rPr>
        <w:t>,</w:t>
      </w:r>
      <w:r>
        <w:rPr>
          <w:rFonts w:ascii="Times New Roman" w:hAnsi="Times New Roman" w:eastAsia="Times New Roman" w:cs="Times New Roman"/>
          <w:color w:val="0000FF"/>
          <w:sz w:val="28"/>
          <w:szCs w:val="28"/>
          <w:lang w:val="kk-KZ"/>
        </w:rPr>
        <w:t xml:space="preserve"> </w:t>
      </w:r>
      <w:r>
        <w:rPr>
          <w:rFonts w:ascii="Times New Roman" w:hAnsi="Times New Roman" w:cs="Times New Roman"/>
          <w:color w:val="0000FF"/>
          <w:sz w:val="28"/>
          <w:szCs w:val="28"/>
          <w:lang w:val="kk-KZ"/>
        </w:rPr>
        <w:t xml:space="preserve">білімгерлердің  мамандық бойынша үлгеріміне </w:t>
      </w:r>
      <w:r>
        <w:rPr>
          <w:rFonts w:ascii="Times New Roman" w:hAnsi="Times New Roman" w:eastAsia="Times New Roman" w:cs="Times New Roman"/>
          <w:color w:val="0000FF"/>
          <w:sz w:val="28"/>
          <w:szCs w:val="28"/>
          <w:lang w:val="kk-KZ"/>
        </w:rPr>
        <w:t>мониторинг жүргізіледі.</w:t>
      </w:r>
    </w:p>
    <w:p>
      <w:pPr>
        <w:spacing w:after="0"/>
        <w:ind w:left="720"/>
        <w:jc w:val="center"/>
        <w:rPr>
          <w:rFonts w:ascii="Times New Roman" w:hAnsi="Times New Roman" w:cs="Times New Roman"/>
          <w:b/>
          <w:color w:val="0000FF"/>
          <w:sz w:val="28"/>
          <w:szCs w:val="28"/>
          <w:lang w:val="kk-KZ"/>
        </w:rPr>
      </w:pPr>
    </w:p>
    <w:p>
      <w:pPr>
        <w:spacing w:after="0"/>
        <w:ind w:left="720"/>
        <w:jc w:val="center"/>
        <w:rPr>
          <w:rFonts w:ascii="Times New Roman" w:hAnsi="Times New Roman" w:cs="Times New Roman"/>
          <w:b/>
          <w:color w:val="0000FF"/>
          <w:sz w:val="28"/>
          <w:szCs w:val="28"/>
          <w:lang w:val="kk-KZ"/>
        </w:rPr>
      </w:pPr>
    </w:p>
    <w:p>
      <w:pPr>
        <w:spacing w:after="0"/>
        <w:ind w:left="720"/>
        <w:jc w:val="center"/>
        <w:rPr>
          <w:rFonts w:ascii="Times New Roman" w:hAnsi="Times New Roman" w:cs="Times New Roman"/>
          <w:b/>
          <w:color w:val="0000FF"/>
          <w:sz w:val="28"/>
          <w:szCs w:val="28"/>
          <w:lang w:val="kk-KZ"/>
        </w:rPr>
      </w:pPr>
    </w:p>
    <w:p>
      <w:pPr>
        <w:spacing w:after="0"/>
        <w:ind w:left="720"/>
        <w:jc w:val="center"/>
        <w:rPr>
          <w:rFonts w:ascii="Times New Roman" w:hAnsi="Times New Roman" w:cs="Times New Roman"/>
          <w:b/>
          <w:color w:val="0000FF"/>
          <w:sz w:val="28"/>
          <w:szCs w:val="28"/>
          <w:lang w:val="kk-KZ"/>
        </w:rPr>
      </w:pPr>
    </w:p>
    <w:p>
      <w:pPr>
        <w:spacing w:after="0"/>
        <w:ind w:left="720"/>
        <w:jc w:val="center"/>
        <w:rPr>
          <w:rFonts w:ascii="Times New Roman" w:hAnsi="Times New Roman" w:cs="Times New Roman"/>
          <w:b/>
          <w:color w:val="0000FF"/>
          <w:sz w:val="28"/>
          <w:szCs w:val="28"/>
          <w:lang w:val="kk-KZ"/>
        </w:rPr>
      </w:pPr>
    </w:p>
    <w:p>
      <w:pPr>
        <w:spacing w:after="0"/>
        <w:ind w:left="720"/>
        <w:jc w:val="center"/>
        <w:rPr>
          <w:rFonts w:ascii="Times New Roman" w:hAnsi="Times New Roman" w:cs="Times New Roman"/>
          <w:b/>
          <w:color w:val="0000FF"/>
          <w:sz w:val="28"/>
          <w:szCs w:val="28"/>
          <w:lang w:val="kk-KZ"/>
        </w:rPr>
      </w:pPr>
    </w:p>
    <w:p>
      <w:pPr>
        <w:spacing w:after="0"/>
        <w:ind w:left="720"/>
        <w:jc w:val="center"/>
        <w:rPr>
          <w:rFonts w:ascii="Times New Roman" w:hAnsi="Times New Roman" w:cs="Times New Roman"/>
          <w:b/>
          <w:color w:val="0000FF"/>
          <w:sz w:val="28"/>
          <w:szCs w:val="28"/>
          <w:lang w:val="kk-KZ"/>
        </w:rPr>
      </w:pPr>
    </w:p>
    <w:p>
      <w:pPr>
        <w:spacing w:after="0"/>
        <w:ind w:left="720"/>
        <w:jc w:val="center"/>
        <w:rPr>
          <w:rFonts w:ascii="Times New Roman" w:hAnsi="Times New Roman" w:cs="Times New Roman"/>
          <w:b/>
          <w:color w:val="0000FF"/>
          <w:sz w:val="28"/>
          <w:szCs w:val="28"/>
          <w:lang w:val="kk-KZ"/>
        </w:rPr>
      </w:pPr>
    </w:p>
    <w:p>
      <w:pPr>
        <w:spacing w:after="0"/>
        <w:ind w:left="720"/>
        <w:jc w:val="center"/>
        <w:rPr>
          <w:rFonts w:ascii="Times New Roman" w:hAnsi="Times New Roman" w:cs="Times New Roman"/>
          <w:b/>
          <w:color w:val="0000FF"/>
          <w:sz w:val="28"/>
          <w:szCs w:val="28"/>
          <w:lang w:val="kk-KZ"/>
        </w:rPr>
      </w:pPr>
    </w:p>
    <w:p>
      <w:pPr>
        <w:spacing w:after="0"/>
        <w:ind w:left="720"/>
        <w:jc w:val="center"/>
        <w:rPr>
          <w:rFonts w:ascii="Times New Roman" w:hAnsi="Times New Roman" w:cs="Times New Roman"/>
          <w:b/>
          <w:color w:val="0000FF"/>
          <w:sz w:val="28"/>
          <w:szCs w:val="28"/>
          <w:lang w:val="kk-KZ"/>
        </w:rPr>
      </w:pPr>
      <w:r>
        <w:rPr>
          <w:rFonts w:ascii="Times New Roman" w:hAnsi="Times New Roman" w:cs="Times New Roman"/>
          <w:b/>
          <w:color w:val="0000FF"/>
          <w:sz w:val="28"/>
          <w:szCs w:val="28"/>
          <w:lang w:val="kk-KZ"/>
        </w:rPr>
        <w:t>Білімгерлердің мамандық  бойынша білім сапасы</w:t>
      </w:r>
    </w:p>
    <w:p>
      <w:pPr>
        <w:spacing w:after="0"/>
        <w:jc w:val="center"/>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2022 - 2023 оқу жылы</w:t>
      </w:r>
    </w:p>
    <w:tbl>
      <w:tblPr>
        <w:tblStyle w:val="4"/>
        <w:tblpPr w:leftFromText="180" w:rightFromText="180" w:vertAnchor="text" w:horzAnchor="margin" w:tblpXSpec="center" w:tblpY="269"/>
        <w:tblW w:w="918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4"/>
        <w:gridCol w:w="3118"/>
        <w:gridCol w:w="1276"/>
        <w:gridCol w:w="851"/>
        <w:gridCol w:w="851"/>
        <w:gridCol w:w="850"/>
        <w:gridCol w:w="850"/>
        <w:gridCol w:w="8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66" w:hRule="atLeast"/>
        </w:trPr>
        <w:tc>
          <w:tcPr>
            <w:tcW w:w="534" w:type="dxa"/>
            <w:vAlign w:val="center"/>
          </w:tcPr>
          <w:p>
            <w:pPr>
              <w:spacing w:after="0"/>
              <w:jc w:val="center"/>
              <w:rPr>
                <w:rFonts w:ascii="Times New Roman" w:hAnsi="Times New Roman" w:cs="Times New Roman"/>
                <w:color w:val="0000FF"/>
                <w:sz w:val="24"/>
                <w:szCs w:val="24"/>
                <w:lang w:val="kk-KZ"/>
              </w:rPr>
            </w:pPr>
          </w:p>
          <w:p>
            <w:pPr>
              <w:spacing w:after="0"/>
              <w:jc w:val="center"/>
              <w:rPr>
                <w:rFonts w:ascii="Times New Roman" w:hAnsi="Times New Roman" w:cs="Times New Roman"/>
                <w:color w:val="0000FF"/>
                <w:sz w:val="24"/>
                <w:szCs w:val="24"/>
                <w:lang w:val="kk-KZ"/>
              </w:rPr>
            </w:pPr>
            <w:r>
              <w:rPr>
                <w:rFonts w:ascii="Times New Roman" w:hAnsi="Times New Roman" w:cs="Times New Roman"/>
                <w:color w:val="0000FF"/>
                <w:sz w:val="24"/>
                <w:szCs w:val="24"/>
                <w:lang w:val="kk-KZ"/>
              </w:rPr>
              <w:t>№</w:t>
            </w:r>
          </w:p>
          <w:p>
            <w:pPr>
              <w:spacing w:after="0"/>
              <w:rPr>
                <w:rFonts w:ascii="Times New Roman" w:hAnsi="Times New Roman" w:cs="Times New Roman"/>
                <w:color w:val="0000FF"/>
                <w:sz w:val="24"/>
                <w:szCs w:val="24"/>
                <w:lang w:val="kk-KZ"/>
              </w:rPr>
            </w:pPr>
          </w:p>
          <w:p>
            <w:pPr>
              <w:spacing w:after="0"/>
              <w:rPr>
                <w:rFonts w:ascii="Times New Roman" w:hAnsi="Times New Roman" w:cs="Times New Roman"/>
                <w:color w:val="0000FF"/>
                <w:sz w:val="24"/>
                <w:szCs w:val="24"/>
                <w:lang w:val="kk-KZ"/>
              </w:rPr>
            </w:pPr>
          </w:p>
          <w:p>
            <w:pPr>
              <w:spacing w:after="0"/>
              <w:rPr>
                <w:rFonts w:ascii="Times New Roman" w:hAnsi="Times New Roman" w:cs="Times New Roman"/>
                <w:color w:val="0000FF"/>
                <w:sz w:val="24"/>
                <w:szCs w:val="24"/>
                <w:lang w:val="kk-KZ"/>
              </w:rPr>
            </w:pPr>
          </w:p>
          <w:p>
            <w:pPr>
              <w:spacing w:after="0"/>
              <w:rPr>
                <w:rFonts w:ascii="Times New Roman" w:hAnsi="Times New Roman" w:cs="Times New Roman"/>
                <w:color w:val="0000FF"/>
                <w:sz w:val="24"/>
                <w:szCs w:val="24"/>
                <w:lang w:val="kk-KZ"/>
              </w:rPr>
            </w:pPr>
          </w:p>
        </w:tc>
        <w:tc>
          <w:tcPr>
            <w:tcW w:w="3118" w:type="dxa"/>
            <w:vAlign w:val="center"/>
          </w:tcPr>
          <w:p>
            <w:pPr>
              <w:spacing w:after="0"/>
              <w:jc w:val="center"/>
              <w:rPr>
                <w:rFonts w:ascii="Times New Roman" w:hAnsi="Times New Roman" w:cs="Times New Roman"/>
                <w:color w:val="0000FF"/>
                <w:sz w:val="24"/>
                <w:szCs w:val="24"/>
                <w:lang w:val="kk-KZ"/>
              </w:rPr>
            </w:pPr>
            <w:r>
              <w:rPr>
                <w:rFonts w:ascii="Times New Roman" w:hAnsi="Times New Roman" w:cs="Times New Roman"/>
                <w:color w:val="0000FF"/>
                <w:sz w:val="24"/>
                <w:szCs w:val="24"/>
                <w:lang w:val="kk-KZ"/>
              </w:rPr>
              <w:t>Мамандықтар атауы</w:t>
            </w:r>
          </w:p>
        </w:tc>
        <w:tc>
          <w:tcPr>
            <w:tcW w:w="1276" w:type="dxa"/>
            <w:textDirection w:val="btLr"/>
            <w:vAlign w:val="center"/>
          </w:tcPr>
          <w:p>
            <w:pPr>
              <w:spacing w:after="0"/>
              <w:ind w:left="113" w:right="113"/>
              <w:rPr>
                <w:rFonts w:ascii="Times New Roman" w:hAnsi="Times New Roman" w:cs="Times New Roman"/>
                <w:color w:val="0000FF"/>
                <w:sz w:val="24"/>
                <w:szCs w:val="24"/>
                <w:lang w:val="kk-KZ"/>
              </w:rPr>
            </w:pPr>
            <w:r>
              <w:rPr>
                <w:rFonts w:ascii="Times New Roman" w:hAnsi="Times New Roman" w:cs="Times New Roman"/>
                <w:color w:val="0000FF"/>
                <w:sz w:val="24"/>
                <w:szCs w:val="24"/>
                <w:lang w:val="kk-KZ"/>
              </w:rPr>
              <w:t>Курсы, тобы</w:t>
            </w:r>
          </w:p>
        </w:tc>
        <w:tc>
          <w:tcPr>
            <w:tcW w:w="851" w:type="dxa"/>
            <w:textDirection w:val="btLr"/>
            <w:vAlign w:val="center"/>
          </w:tcPr>
          <w:p>
            <w:pPr>
              <w:spacing w:after="0"/>
              <w:ind w:left="113" w:right="113"/>
              <w:rPr>
                <w:rFonts w:ascii="Times New Roman" w:hAnsi="Times New Roman" w:cs="Times New Roman"/>
                <w:color w:val="0000FF"/>
                <w:sz w:val="24"/>
                <w:szCs w:val="24"/>
                <w:lang w:val="kk-KZ"/>
              </w:rPr>
            </w:pPr>
            <w:r>
              <w:rPr>
                <w:rFonts w:ascii="Times New Roman" w:hAnsi="Times New Roman" w:cs="Times New Roman"/>
                <w:color w:val="0000FF"/>
                <w:sz w:val="24"/>
                <w:szCs w:val="24"/>
                <w:lang w:val="kk-KZ"/>
              </w:rPr>
              <w:t>Мемлек.тапс.б/ша, саны</w:t>
            </w:r>
          </w:p>
        </w:tc>
        <w:tc>
          <w:tcPr>
            <w:tcW w:w="851" w:type="dxa"/>
            <w:textDirection w:val="btLr"/>
          </w:tcPr>
          <w:p>
            <w:pPr>
              <w:spacing w:after="0"/>
              <w:ind w:left="113" w:right="113"/>
              <w:rPr>
                <w:rFonts w:ascii="Times New Roman" w:hAnsi="Times New Roman" w:cs="Times New Roman"/>
                <w:color w:val="0000FF"/>
                <w:sz w:val="24"/>
                <w:szCs w:val="24"/>
                <w:lang w:val="kk-KZ"/>
              </w:rPr>
            </w:pPr>
            <w:r>
              <w:rPr>
                <w:rFonts w:ascii="Times New Roman" w:hAnsi="Times New Roman" w:cs="Times New Roman"/>
                <w:color w:val="0000FF"/>
                <w:sz w:val="24"/>
                <w:szCs w:val="24"/>
                <w:lang w:val="kk-KZ"/>
              </w:rPr>
              <w:t xml:space="preserve">Ақылы  оқит. саны  </w:t>
            </w:r>
          </w:p>
        </w:tc>
        <w:tc>
          <w:tcPr>
            <w:tcW w:w="850" w:type="dxa"/>
            <w:textDirection w:val="btLr"/>
          </w:tcPr>
          <w:p>
            <w:pPr>
              <w:spacing w:after="0"/>
              <w:ind w:left="113" w:right="113"/>
              <w:rPr>
                <w:rFonts w:ascii="Times New Roman" w:hAnsi="Times New Roman" w:cs="Times New Roman"/>
                <w:color w:val="0000FF"/>
                <w:sz w:val="24"/>
                <w:szCs w:val="24"/>
                <w:lang w:val="kk-KZ"/>
              </w:rPr>
            </w:pPr>
            <w:r>
              <w:rPr>
                <w:rFonts w:ascii="Times New Roman" w:hAnsi="Times New Roman" w:cs="Times New Roman"/>
                <w:color w:val="0000FF"/>
                <w:sz w:val="24"/>
                <w:szCs w:val="24"/>
                <w:lang w:val="kk-KZ"/>
              </w:rPr>
              <w:t>Жалпы саны</w:t>
            </w:r>
          </w:p>
        </w:tc>
        <w:tc>
          <w:tcPr>
            <w:tcW w:w="850" w:type="dxa"/>
            <w:textDirection w:val="btLr"/>
            <w:vAlign w:val="center"/>
          </w:tcPr>
          <w:p>
            <w:pPr>
              <w:spacing w:after="0"/>
              <w:ind w:left="113" w:right="113"/>
              <w:rPr>
                <w:rFonts w:ascii="Times New Roman" w:hAnsi="Times New Roman" w:cs="Times New Roman"/>
                <w:color w:val="0000FF"/>
                <w:sz w:val="24"/>
                <w:szCs w:val="24"/>
                <w:lang w:val="kk-KZ"/>
              </w:rPr>
            </w:pPr>
            <w:r>
              <w:rPr>
                <w:rFonts w:ascii="Times New Roman" w:hAnsi="Times New Roman" w:cs="Times New Roman"/>
                <w:color w:val="0000FF"/>
                <w:sz w:val="24"/>
                <w:szCs w:val="24"/>
                <w:lang w:val="kk-KZ"/>
              </w:rPr>
              <w:t>%  оқу</w:t>
            </w:r>
          </w:p>
          <w:p>
            <w:pPr>
              <w:spacing w:after="0"/>
              <w:ind w:left="113" w:right="113"/>
              <w:jc w:val="center"/>
              <w:rPr>
                <w:rFonts w:ascii="Times New Roman" w:hAnsi="Times New Roman" w:cs="Times New Roman"/>
                <w:color w:val="0000FF"/>
                <w:sz w:val="24"/>
                <w:szCs w:val="24"/>
                <w:lang w:val="kk-KZ"/>
              </w:rPr>
            </w:pPr>
            <w:r>
              <w:rPr>
                <w:rFonts w:ascii="Times New Roman" w:hAnsi="Times New Roman" w:cs="Times New Roman"/>
                <w:color w:val="0000FF"/>
                <w:sz w:val="24"/>
                <w:szCs w:val="24"/>
                <w:lang w:val="kk-KZ"/>
              </w:rPr>
              <w:t>үлгерімі</w:t>
            </w:r>
          </w:p>
        </w:tc>
        <w:tc>
          <w:tcPr>
            <w:tcW w:w="851" w:type="dxa"/>
            <w:textDirection w:val="btLr"/>
            <w:vAlign w:val="center"/>
          </w:tcPr>
          <w:p>
            <w:pPr>
              <w:spacing w:after="0"/>
              <w:ind w:left="113" w:right="113"/>
              <w:rPr>
                <w:rFonts w:ascii="Times New Roman" w:hAnsi="Times New Roman" w:cs="Times New Roman"/>
                <w:color w:val="0000FF"/>
                <w:sz w:val="24"/>
                <w:szCs w:val="24"/>
                <w:lang w:val="kk-KZ"/>
              </w:rPr>
            </w:pPr>
            <w:r>
              <w:rPr>
                <w:rFonts w:ascii="Times New Roman" w:hAnsi="Times New Roman" w:cs="Times New Roman"/>
                <w:color w:val="0000FF"/>
                <w:sz w:val="24"/>
                <w:szCs w:val="24"/>
                <w:lang w:val="kk-KZ"/>
              </w:rPr>
              <w:t xml:space="preserve">% білім сапасы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trPr>
        <w:tc>
          <w:tcPr>
            <w:tcW w:w="534" w:type="dxa"/>
            <w:vAlign w:val="center"/>
          </w:tcPr>
          <w:p>
            <w:pPr>
              <w:spacing w:after="0"/>
              <w:jc w:val="center"/>
              <w:rPr>
                <w:rFonts w:ascii="Times New Roman" w:hAnsi="Times New Roman" w:cs="Times New Roman"/>
                <w:color w:val="0000FF"/>
                <w:sz w:val="24"/>
                <w:szCs w:val="24"/>
                <w:lang w:val="kk-KZ"/>
              </w:rPr>
            </w:pPr>
            <w:r>
              <w:rPr>
                <w:rFonts w:ascii="Times New Roman" w:hAnsi="Times New Roman" w:cs="Times New Roman"/>
                <w:color w:val="0000FF"/>
                <w:sz w:val="24"/>
                <w:szCs w:val="24"/>
                <w:lang w:val="kk-KZ"/>
              </w:rPr>
              <w:t>1</w:t>
            </w:r>
          </w:p>
        </w:tc>
        <w:tc>
          <w:tcPr>
            <w:tcW w:w="3118" w:type="dxa"/>
            <w:vAlign w:val="center"/>
          </w:tcPr>
          <w:p>
            <w:pPr>
              <w:spacing w:after="0"/>
              <w:rPr>
                <w:rFonts w:ascii="Times New Roman" w:hAnsi="Times New Roman" w:cs="Times New Roman"/>
                <w:color w:val="0000FF"/>
                <w:sz w:val="24"/>
                <w:szCs w:val="24"/>
                <w:lang w:val="kk-KZ"/>
              </w:rPr>
            </w:pPr>
            <w:r>
              <w:rPr>
                <w:rFonts w:ascii="Times New Roman" w:hAnsi="Times New Roman" w:cs="Times New Roman"/>
                <w:color w:val="0000FF"/>
                <w:sz w:val="24"/>
                <w:szCs w:val="24"/>
                <w:lang w:val="kk-KZ"/>
              </w:rPr>
              <w:t xml:space="preserve">07150400  Металл өңдеу </w:t>
            </w:r>
          </w:p>
        </w:tc>
        <w:tc>
          <w:tcPr>
            <w:tcW w:w="1276" w:type="dxa"/>
            <w:vAlign w:val="center"/>
          </w:tcPr>
          <w:p>
            <w:pPr>
              <w:spacing w:after="0"/>
              <w:rPr>
                <w:rFonts w:ascii="Times New Roman" w:hAnsi="Times New Roman" w:cs="Times New Roman"/>
                <w:color w:val="0000FF"/>
                <w:lang w:val="kk-KZ"/>
              </w:rPr>
            </w:pPr>
            <w:r>
              <w:rPr>
                <w:rFonts w:ascii="Times New Roman" w:hAnsi="Times New Roman" w:cs="Times New Roman"/>
                <w:color w:val="0000FF"/>
                <w:lang w:val="kk-KZ"/>
              </w:rPr>
              <w:t>Мет-1-22қ</w:t>
            </w:r>
          </w:p>
        </w:tc>
        <w:tc>
          <w:tcPr>
            <w:tcW w:w="851" w:type="dxa"/>
            <w:vAlign w:val="center"/>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25</w:t>
            </w:r>
          </w:p>
        </w:tc>
        <w:tc>
          <w:tcPr>
            <w:tcW w:w="851" w:type="dxa"/>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w:t>
            </w:r>
          </w:p>
        </w:tc>
        <w:tc>
          <w:tcPr>
            <w:tcW w:w="850" w:type="dxa"/>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25</w:t>
            </w:r>
          </w:p>
        </w:tc>
        <w:tc>
          <w:tcPr>
            <w:tcW w:w="850" w:type="dxa"/>
            <w:vAlign w:val="center"/>
          </w:tcPr>
          <w:p>
            <w:pPr>
              <w:spacing w:after="0"/>
              <w:jc w:val="center"/>
              <w:rPr>
                <w:rFonts w:ascii="Times New Roman" w:hAnsi="Times New Roman" w:cs="Times New Roman"/>
                <w:color w:val="0000FF"/>
              </w:rPr>
            </w:pPr>
            <w:r>
              <w:rPr>
                <w:rFonts w:ascii="Times New Roman" w:hAnsi="Times New Roman" w:cs="Times New Roman"/>
                <w:color w:val="0000FF"/>
                <w:lang w:val="kk-KZ"/>
              </w:rPr>
              <w:t>100</w:t>
            </w:r>
          </w:p>
        </w:tc>
        <w:tc>
          <w:tcPr>
            <w:tcW w:w="851" w:type="dxa"/>
            <w:vAlign w:val="center"/>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trPr>
        <w:tc>
          <w:tcPr>
            <w:tcW w:w="534" w:type="dxa"/>
            <w:vAlign w:val="center"/>
          </w:tcPr>
          <w:p>
            <w:pPr>
              <w:spacing w:after="0"/>
              <w:jc w:val="center"/>
              <w:rPr>
                <w:rFonts w:ascii="Times New Roman" w:hAnsi="Times New Roman" w:cs="Times New Roman"/>
                <w:color w:val="0000FF"/>
                <w:sz w:val="24"/>
                <w:szCs w:val="24"/>
                <w:lang w:val="kk-KZ"/>
              </w:rPr>
            </w:pPr>
            <w:r>
              <w:rPr>
                <w:rFonts w:ascii="Times New Roman" w:hAnsi="Times New Roman" w:cs="Times New Roman"/>
                <w:color w:val="0000FF"/>
                <w:sz w:val="24"/>
                <w:szCs w:val="24"/>
                <w:lang w:val="kk-KZ"/>
              </w:rPr>
              <w:t>2</w:t>
            </w:r>
          </w:p>
        </w:tc>
        <w:tc>
          <w:tcPr>
            <w:tcW w:w="3118" w:type="dxa"/>
            <w:vAlign w:val="center"/>
          </w:tcPr>
          <w:p>
            <w:pPr>
              <w:spacing w:after="0"/>
              <w:rPr>
                <w:rFonts w:ascii="Times New Roman" w:hAnsi="Times New Roman" w:cs="Times New Roman"/>
                <w:color w:val="0000FF"/>
                <w:sz w:val="24"/>
                <w:szCs w:val="24"/>
                <w:lang w:val="kk-KZ"/>
              </w:rPr>
            </w:pPr>
            <w:r>
              <w:rPr>
                <w:rFonts w:ascii="Times New Roman" w:hAnsi="Times New Roman" w:cs="Times New Roman"/>
                <w:color w:val="0000FF"/>
                <w:sz w:val="24"/>
                <w:szCs w:val="24"/>
                <w:lang w:val="kk-KZ"/>
              </w:rPr>
              <w:t>07150400  Металл өңдеу</w:t>
            </w:r>
          </w:p>
        </w:tc>
        <w:tc>
          <w:tcPr>
            <w:tcW w:w="1276" w:type="dxa"/>
            <w:vAlign w:val="center"/>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Мет-1-22р</w:t>
            </w:r>
          </w:p>
        </w:tc>
        <w:tc>
          <w:tcPr>
            <w:tcW w:w="851" w:type="dxa"/>
            <w:vAlign w:val="center"/>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25</w:t>
            </w:r>
          </w:p>
        </w:tc>
        <w:tc>
          <w:tcPr>
            <w:tcW w:w="851" w:type="dxa"/>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2</w:t>
            </w:r>
          </w:p>
        </w:tc>
        <w:tc>
          <w:tcPr>
            <w:tcW w:w="850" w:type="dxa"/>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27</w:t>
            </w:r>
          </w:p>
        </w:tc>
        <w:tc>
          <w:tcPr>
            <w:tcW w:w="850" w:type="dxa"/>
            <w:vAlign w:val="center"/>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100</w:t>
            </w:r>
          </w:p>
        </w:tc>
        <w:tc>
          <w:tcPr>
            <w:tcW w:w="851" w:type="dxa"/>
            <w:vAlign w:val="center"/>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dxa"/>
            <w:vAlign w:val="center"/>
          </w:tcPr>
          <w:p>
            <w:pPr>
              <w:spacing w:after="0"/>
              <w:jc w:val="center"/>
              <w:rPr>
                <w:rFonts w:ascii="Times New Roman" w:hAnsi="Times New Roman" w:cs="Times New Roman"/>
                <w:color w:val="0000FF"/>
                <w:sz w:val="24"/>
                <w:szCs w:val="24"/>
                <w:lang w:val="kk-KZ"/>
              </w:rPr>
            </w:pPr>
            <w:r>
              <w:rPr>
                <w:rFonts w:ascii="Times New Roman" w:hAnsi="Times New Roman" w:cs="Times New Roman"/>
                <w:color w:val="0000FF"/>
                <w:sz w:val="24"/>
                <w:szCs w:val="24"/>
                <w:lang w:val="kk-KZ"/>
              </w:rPr>
              <w:t>3</w:t>
            </w:r>
          </w:p>
        </w:tc>
        <w:tc>
          <w:tcPr>
            <w:tcW w:w="3118" w:type="dxa"/>
            <w:vAlign w:val="center"/>
          </w:tcPr>
          <w:p>
            <w:pPr>
              <w:spacing w:after="0"/>
              <w:rPr>
                <w:rFonts w:ascii="Times New Roman" w:hAnsi="Times New Roman" w:cs="Times New Roman"/>
                <w:color w:val="0000FF"/>
                <w:sz w:val="24"/>
                <w:szCs w:val="24"/>
                <w:lang w:val="kk-KZ"/>
              </w:rPr>
            </w:pPr>
            <w:r>
              <w:rPr>
                <w:rFonts w:ascii="Times New Roman" w:hAnsi="Times New Roman" w:cs="Times New Roman"/>
                <w:color w:val="0000FF"/>
                <w:sz w:val="24"/>
                <w:szCs w:val="24"/>
                <w:lang w:val="kk-KZ"/>
              </w:rPr>
              <w:t>07310200  Геодезия және картография</w:t>
            </w:r>
          </w:p>
        </w:tc>
        <w:tc>
          <w:tcPr>
            <w:tcW w:w="1276" w:type="dxa"/>
            <w:vAlign w:val="center"/>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Гео-1-22р</w:t>
            </w:r>
          </w:p>
        </w:tc>
        <w:tc>
          <w:tcPr>
            <w:tcW w:w="851" w:type="dxa"/>
            <w:vAlign w:val="center"/>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25</w:t>
            </w:r>
          </w:p>
        </w:tc>
        <w:tc>
          <w:tcPr>
            <w:tcW w:w="851" w:type="dxa"/>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1</w:t>
            </w:r>
          </w:p>
        </w:tc>
        <w:tc>
          <w:tcPr>
            <w:tcW w:w="850" w:type="dxa"/>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26</w:t>
            </w:r>
          </w:p>
        </w:tc>
        <w:tc>
          <w:tcPr>
            <w:tcW w:w="850" w:type="dxa"/>
            <w:vAlign w:val="center"/>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100</w:t>
            </w:r>
          </w:p>
        </w:tc>
        <w:tc>
          <w:tcPr>
            <w:tcW w:w="851" w:type="dxa"/>
            <w:vAlign w:val="center"/>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dxa"/>
            <w:vAlign w:val="center"/>
          </w:tcPr>
          <w:p>
            <w:pPr>
              <w:spacing w:after="0"/>
              <w:jc w:val="center"/>
              <w:rPr>
                <w:rFonts w:ascii="Times New Roman" w:hAnsi="Times New Roman" w:cs="Times New Roman"/>
                <w:color w:val="0000FF"/>
                <w:sz w:val="24"/>
                <w:szCs w:val="24"/>
                <w:lang w:val="kk-KZ"/>
              </w:rPr>
            </w:pPr>
            <w:r>
              <w:rPr>
                <w:rFonts w:ascii="Times New Roman" w:hAnsi="Times New Roman" w:cs="Times New Roman"/>
                <w:color w:val="0000FF"/>
                <w:sz w:val="24"/>
                <w:szCs w:val="24"/>
                <w:lang w:val="kk-KZ"/>
              </w:rPr>
              <w:t>4</w:t>
            </w:r>
          </w:p>
        </w:tc>
        <w:tc>
          <w:tcPr>
            <w:tcW w:w="3118" w:type="dxa"/>
            <w:vAlign w:val="center"/>
          </w:tcPr>
          <w:p>
            <w:pPr>
              <w:spacing w:after="0"/>
              <w:rPr>
                <w:rFonts w:ascii="Times New Roman" w:hAnsi="Times New Roman" w:cs="Times New Roman"/>
                <w:color w:val="0000FF"/>
                <w:sz w:val="24"/>
                <w:szCs w:val="24"/>
                <w:lang w:val="kk-KZ"/>
              </w:rPr>
            </w:pPr>
            <w:r>
              <w:rPr>
                <w:rFonts w:ascii="Times New Roman" w:hAnsi="Times New Roman" w:cs="Times New Roman"/>
                <w:color w:val="0000FF"/>
                <w:sz w:val="24"/>
                <w:szCs w:val="24"/>
                <w:lang w:val="kk-KZ"/>
              </w:rPr>
              <w:t xml:space="preserve">07150300  Токарлық іс </w:t>
            </w:r>
          </w:p>
          <w:p>
            <w:pPr>
              <w:spacing w:after="0"/>
              <w:rPr>
                <w:rFonts w:ascii="Times New Roman" w:hAnsi="Times New Roman" w:cs="Times New Roman"/>
                <w:color w:val="0000FF"/>
                <w:sz w:val="24"/>
                <w:szCs w:val="24"/>
                <w:lang w:val="kk-KZ"/>
              </w:rPr>
            </w:pPr>
          </w:p>
        </w:tc>
        <w:tc>
          <w:tcPr>
            <w:tcW w:w="1276" w:type="dxa"/>
            <w:vAlign w:val="center"/>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Т/ф-1-22қ</w:t>
            </w:r>
          </w:p>
        </w:tc>
        <w:tc>
          <w:tcPr>
            <w:tcW w:w="851" w:type="dxa"/>
            <w:vAlign w:val="center"/>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25</w:t>
            </w:r>
          </w:p>
        </w:tc>
        <w:tc>
          <w:tcPr>
            <w:tcW w:w="851" w:type="dxa"/>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w:t>
            </w:r>
          </w:p>
        </w:tc>
        <w:tc>
          <w:tcPr>
            <w:tcW w:w="850" w:type="dxa"/>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25</w:t>
            </w:r>
          </w:p>
        </w:tc>
        <w:tc>
          <w:tcPr>
            <w:tcW w:w="850" w:type="dxa"/>
            <w:vAlign w:val="center"/>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100</w:t>
            </w:r>
          </w:p>
        </w:tc>
        <w:tc>
          <w:tcPr>
            <w:tcW w:w="851" w:type="dxa"/>
            <w:vAlign w:val="center"/>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dxa"/>
            <w:vAlign w:val="center"/>
          </w:tcPr>
          <w:p>
            <w:pPr>
              <w:spacing w:after="0"/>
              <w:jc w:val="center"/>
              <w:rPr>
                <w:rFonts w:ascii="Times New Roman" w:hAnsi="Times New Roman" w:cs="Times New Roman"/>
                <w:color w:val="0000FF"/>
                <w:sz w:val="24"/>
                <w:szCs w:val="24"/>
                <w:lang w:val="kk-KZ"/>
              </w:rPr>
            </w:pPr>
            <w:r>
              <w:rPr>
                <w:rFonts w:ascii="Times New Roman" w:hAnsi="Times New Roman" w:cs="Times New Roman"/>
                <w:color w:val="0000FF"/>
                <w:sz w:val="24"/>
                <w:szCs w:val="24"/>
                <w:lang w:val="kk-KZ"/>
              </w:rPr>
              <w:t>5</w:t>
            </w:r>
          </w:p>
        </w:tc>
        <w:tc>
          <w:tcPr>
            <w:tcW w:w="3118" w:type="dxa"/>
            <w:vAlign w:val="center"/>
          </w:tcPr>
          <w:p>
            <w:pPr>
              <w:spacing w:after="0"/>
              <w:rPr>
                <w:rFonts w:ascii="Times New Roman" w:hAnsi="Times New Roman" w:cs="Times New Roman"/>
                <w:color w:val="0000FF"/>
                <w:sz w:val="24"/>
                <w:szCs w:val="24"/>
                <w:lang w:val="kk-KZ"/>
              </w:rPr>
            </w:pPr>
            <w:r>
              <w:rPr>
                <w:rFonts w:ascii="Times New Roman" w:hAnsi="Times New Roman" w:cs="Times New Roman"/>
                <w:color w:val="0000FF"/>
                <w:sz w:val="24"/>
                <w:szCs w:val="24"/>
                <w:lang w:val="kk-KZ"/>
              </w:rPr>
              <w:t xml:space="preserve">07150300  Токарлық іс </w:t>
            </w:r>
          </w:p>
          <w:p>
            <w:pPr>
              <w:spacing w:after="0"/>
              <w:rPr>
                <w:rFonts w:ascii="Times New Roman" w:hAnsi="Times New Roman" w:cs="Times New Roman"/>
                <w:color w:val="0000FF"/>
                <w:sz w:val="24"/>
                <w:szCs w:val="24"/>
                <w:lang w:val="kk-KZ"/>
              </w:rPr>
            </w:pPr>
          </w:p>
        </w:tc>
        <w:tc>
          <w:tcPr>
            <w:tcW w:w="1276" w:type="dxa"/>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Т/д-1-22р</w:t>
            </w:r>
          </w:p>
        </w:tc>
        <w:tc>
          <w:tcPr>
            <w:tcW w:w="851" w:type="dxa"/>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25</w:t>
            </w:r>
          </w:p>
        </w:tc>
        <w:tc>
          <w:tcPr>
            <w:tcW w:w="851" w:type="dxa"/>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w:t>
            </w:r>
          </w:p>
        </w:tc>
        <w:tc>
          <w:tcPr>
            <w:tcW w:w="850" w:type="dxa"/>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25</w:t>
            </w:r>
          </w:p>
        </w:tc>
        <w:tc>
          <w:tcPr>
            <w:tcW w:w="850" w:type="dxa"/>
            <w:vAlign w:val="center"/>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100</w:t>
            </w:r>
          </w:p>
        </w:tc>
        <w:tc>
          <w:tcPr>
            <w:tcW w:w="851" w:type="dxa"/>
            <w:vAlign w:val="center"/>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dxa"/>
            <w:vAlign w:val="center"/>
          </w:tcPr>
          <w:p>
            <w:pPr>
              <w:spacing w:after="0"/>
              <w:jc w:val="center"/>
              <w:rPr>
                <w:rFonts w:ascii="Times New Roman" w:hAnsi="Times New Roman" w:cs="Times New Roman"/>
                <w:color w:val="0000FF"/>
                <w:sz w:val="24"/>
                <w:szCs w:val="24"/>
                <w:lang w:val="kk-KZ"/>
              </w:rPr>
            </w:pPr>
            <w:r>
              <w:rPr>
                <w:rFonts w:ascii="Times New Roman" w:hAnsi="Times New Roman" w:cs="Times New Roman"/>
                <w:color w:val="0000FF"/>
                <w:sz w:val="24"/>
                <w:szCs w:val="24"/>
                <w:lang w:val="kk-KZ"/>
              </w:rPr>
              <w:t>6</w:t>
            </w:r>
          </w:p>
        </w:tc>
        <w:tc>
          <w:tcPr>
            <w:tcW w:w="3118" w:type="dxa"/>
            <w:vAlign w:val="center"/>
          </w:tcPr>
          <w:p>
            <w:pPr>
              <w:spacing w:after="0"/>
              <w:rPr>
                <w:rFonts w:ascii="Times New Roman" w:hAnsi="Times New Roman" w:cs="Times New Roman"/>
                <w:color w:val="0000FF"/>
                <w:sz w:val="24"/>
                <w:szCs w:val="24"/>
                <w:lang w:val="kk-KZ"/>
              </w:rPr>
            </w:pPr>
            <w:r>
              <w:rPr>
                <w:rFonts w:ascii="Times New Roman" w:hAnsi="Times New Roman" w:cs="Times New Roman"/>
                <w:color w:val="0000FF"/>
                <w:sz w:val="24"/>
                <w:szCs w:val="24"/>
                <w:lang w:val="kk-KZ"/>
              </w:rPr>
              <w:t xml:space="preserve">07150400  Металл өңдеу </w:t>
            </w:r>
          </w:p>
          <w:p>
            <w:pPr>
              <w:spacing w:after="0"/>
              <w:rPr>
                <w:rFonts w:ascii="Times New Roman" w:hAnsi="Times New Roman" w:cs="Times New Roman"/>
                <w:color w:val="0000FF"/>
                <w:sz w:val="24"/>
                <w:szCs w:val="24"/>
                <w:lang w:val="kk-KZ"/>
              </w:rPr>
            </w:pPr>
          </w:p>
        </w:tc>
        <w:tc>
          <w:tcPr>
            <w:tcW w:w="1276" w:type="dxa"/>
            <w:vAlign w:val="center"/>
          </w:tcPr>
          <w:p>
            <w:pPr>
              <w:spacing w:after="0"/>
              <w:jc w:val="center"/>
              <w:rPr>
                <w:rFonts w:ascii="Times New Roman" w:hAnsi="Times New Roman" w:cs="Times New Roman"/>
                <w:color w:val="0000FF"/>
              </w:rPr>
            </w:pPr>
            <w:r>
              <w:rPr>
                <w:rFonts w:ascii="Times New Roman" w:hAnsi="Times New Roman" w:cs="Times New Roman"/>
                <w:color w:val="0000FF"/>
                <w:lang w:val="kk-KZ"/>
              </w:rPr>
              <w:t>Мет-2-21</w:t>
            </w:r>
          </w:p>
        </w:tc>
        <w:tc>
          <w:tcPr>
            <w:tcW w:w="851" w:type="dxa"/>
            <w:vAlign w:val="center"/>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26</w:t>
            </w:r>
          </w:p>
        </w:tc>
        <w:tc>
          <w:tcPr>
            <w:tcW w:w="851" w:type="dxa"/>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5</w:t>
            </w:r>
          </w:p>
        </w:tc>
        <w:tc>
          <w:tcPr>
            <w:tcW w:w="850" w:type="dxa"/>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31</w:t>
            </w:r>
          </w:p>
        </w:tc>
        <w:tc>
          <w:tcPr>
            <w:tcW w:w="850" w:type="dxa"/>
            <w:vAlign w:val="center"/>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100</w:t>
            </w:r>
          </w:p>
        </w:tc>
        <w:tc>
          <w:tcPr>
            <w:tcW w:w="851" w:type="dxa"/>
            <w:vAlign w:val="center"/>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77,4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dxa"/>
            <w:vAlign w:val="center"/>
          </w:tcPr>
          <w:p>
            <w:pPr>
              <w:spacing w:after="0"/>
              <w:jc w:val="center"/>
              <w:rPr>
                <w:rFonts w:ascii="Times New Roman" w:hAnsi="Times New Roman" w:cs="Times New Roman"/>
                <w:color w:val="0000FF"/>
                <w:sz w:val="24"/>
                <w:szCs w:val="24"/>
                <w:lang w:val="kk-KZ"/>
              </w:rPr>
            </w:pPr>
            <w:r>
              <w:rPr>
                <w:rFonts w:ascii="Times New Roman" w:hAnsi="Times New Roman" w:cs="Times New Roman"/>
                <w:color w:val="0000FF"/>
                <w:sz w:val="24"/>
                <w:szCs w:val="24"/>
                <w:lang w:val="kk-KZ"/>
              </w:rPr>
              <w:t>7</w:t>
            </w:r>
          </w:p>
        </w:tc>
        <w:tc>
          <w:tcPr>
            <w:tcW w:w="3118" w:type="dxa"/>
            <w:vAlign w:val="center"/>
          </w:tcPr>
          <w:p>
            <w:pPr>
              <w:spacing w:after="0"/>
              <w:rPr>
                <w:rFonts w:ascii="Times New Roman" w:hAnsi="Times New Roman" w:cs="Times New Roman"/>
                <w:color w:val="0000FF"/>
                <w:sz w:val="24"/>
                <w:szCs w:val="24"/>
                <w:lang w:val="kk-KZ"/>
              </w:rPr>
            </w:pPr>
            <w:r>
              <w:rPr>
                <w:rFonts w:ascii="Times New Roman" w:hAnsi="Times New Roman" w:cs="Times New Roman"/>
                <w:color w:val="0000FF"/>
                <w:sz w:val="24"/>
                <w:szCs w:val="24"/>
                <w:lang w:val="kk-KZ"/>
              </w:rPr>
              <w:t>07310200  Геодезия және картография</w:t>
            </w:r>
          </w:p>
        </w:tc>
        <w:tc>
          <w:tcPr>
            <w:tcW w:w="1276" w:type="dxa"/>
            <w:vAlign w:val="center"/>
          </w:tcPr>
          <w:p>
            <w:pPr>
              <w:spacing w:after="0"/>
              <w:jc w:val="center"/>
              <w:rPr>
                <w:rFonts w:ascii="Times New Roman" w:hAnsi="Times New Roman" w:cs="Times New Roman"/>
                <w:color w:val="0000FF"/>
                <w:lang w:val="kk-KZ"/>
              </w:rPr>
            </w:pPr>
            <w:r>
              <w:rPr>
                <w:rFonts w:ascii="Times New Roman" w:hAnsi="Times New Roman" w:eastAsia="Calibri"/>
                <w:color w:val="0000FF"/>
                <w:lang w:val="kk-KZ"/>
              </w:rPr>
              <w:t>Гео-2-21</w:t>
            </w:r>
          </w:p>
        </w:tc>
        <w:tc>
          <w:tcPr>
            <w:tcW w:w="851" w:type="dxa"/>
            <w:vAlign w:val="center"/>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25</w:t>
            </w:r>
          </w:p>
        </w:tc>
        <w:tc>
          <w:tcPr>
            <w:tcW w:w="851" w:type="dxa"/>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5</w:t>
            </w:r>
          </w:p>
        </w:tc>
        <w:tc>
          <w:tcPr>
            <w:tcW w:w="850" w:type="dxa"/>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30</w:t>
            </w:r>
          </w:p>
        </w:tc>
        <w:tc>
          <w:tcPr>
            <w:tcW w:w="850" w:type="dxa"/>
            <w:vAlign w:val="center"/>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100</w:t>
            </w:r>
          </w:p>
        </w:tc>
        <w:tc>
          <w:tcPr>
            <w:tcW w:w="851" w:type="dxa"/>
            <w:vAlign w:val="center"/>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dxa"/>
            <w:vAlign w:val="center"/>
          </w:tcPr>
          <w:p>
            <w:pPr>
              <w:spacing w:after="0"/>
              <w:jc w:val="center"/>
              <w:rPr>
                <w:rFonts w:ascii="Times New Roman" w:hAnsi="Times New Roman" w:cs="Times New Roman"/>
                <w:color w:val="0000FF"/>
                <w:sz w:val="24"/>
                <w:szCs w:val="24"/>
                <w:lang w:val="kk-KZ"/>
              </w:rPr>
            </w:pPr>
            <w:r>
              <w:rPr>
                <w:rFonts w:ascii="Times New Roman" w:hAnsi="Times New Roman" w:cs="Times New Roman"/>
                <w:color w:val="0000FF"/>
                <w:sz w:val="24"/>
                <w:szCs w:val="24"/>
                <w:lang w:val="kk-KZ"/>
              </w:rPr>
              <w:t>8</w:t>
            </w:r>
          </w:p>
        </w:tc>
        <w:tc>
          <w:tcPr>
            <w:tcW w:w="3118" w:type="dxa"/>
            <w:vAlign w:val="center"/>
          </w:tcPr>
          <w:p>
            <w:pPr>
              <w:spacing w:after="0"/>
              <w:rPr>
                <w:rFonts w:ascii="Times New Roman" w:hAnsi="Times New Roman" w:cs="Times New Roman"/>
                <w:color w:val="0000FF"/>
                <w:sz w:val="24"/>
                <w:szCs w:val="24"/>
                <w:lang w:val="kk-KZ"/>
              </w:rPr>
            </w:pPr>
            <w:r>
              <w:rPr>
                <w:rFonts w:ascii="Times New Roman" w:hAnsi="Times New Roman" w:cs="Times New Roman"/>
                <w:color w:val="0000FF"/>
                <w:sz w:val="24"/>
                <w:szCs w:val="24"/>
                <w:lang w:val="kk-KZ"/>
              </w:rPr>
              <w:t xml:space="preserve">07150300  Токарлық іс </w:t>
            </w:r>
          </w:p>
          <w:p>
            <w:pPr>
              <w:spacing w:after="0"/>
              <w:rPr>
                <w:rFonts w:ascii="Times New Roman" w:hAnsi="Times New Roman" w:cs="Times New Roman"/>
                <w:color w:val="0000FF"/>
                <w:sz w:val="24"/>
                <w:szCs w:val="24"/>
                <w:lang w:val="kk-KZ"/>
              </w:rPr>
            </w:pPr>
          </w:p>
        </w:tc>
        <w:tc>
          <w:tcPr>
            <w:tcW w:w="1276" w:type="dxa"/>
            <w:vAlign w:val="center"/>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Т/д-2-21</w:t>
            </w:r>
          </w:p>
        </w:tc>
        <w:tc>
          <w:tcPr>
            <w:tcW w:w="851" w:type="dxa"/>
            <w:vAlign w:val="center"/>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26</w:t>
            </w:r>
          </w:p>
        </w:tc>
        <w:tc>
          <w:tcPr>
            <w:tcW w:w="851" w:type="dxa"/>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w:t>
            </w:r>
          </w:p>
        </w:tc>
        <w:tc>
          <w:tcPr>
            <w:tcW w:w="850" w:type="dxa"/>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26</w:t>
            </w:r>
          </w:p>
        </w:tc>
        <w:tc>
          <w:tcPr>
            <w:tcW w:w="850" w:type="dxa"/>
          </w:tcPr>
          <w:p>
            <w:pPr>
              <w:jc w:val="center"/>
              <w:rPr>
                <w:color w:val="0000FF"/>
              </w:rPr>
            </w:pPr>
            <w:r>
              <w:rPr>
                <w:rFonts w:ascii="Times New Roman" w:hAnsi="Times New Roman" w:cs="Times New Roman"/>
                <w:color w:val="0000FF"/>
                <w:lang w:val="kk-KZ"/>
              </w:rPr>
              <w:t>100</w:t>
            </w:r>
          </w:p>
        </w:tc>
        <w:tc>
          <w:tcPr>
            <w:tcW w:w="851" w:type="dxa"/>
            <w:vAlign w:val="center"/>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dxa"/>
            <w:vAlign w:val="center"/>
          </w:tcPr>
          <w:p>
            <w:pPr>
              <w:spacing w:after="0"/>
              <w:jc w:val="center"/>
              <w:rPr>
                <w:rFonts w:ascii="Times New Roman" w:hAnsi="Times New Roman" w:cs="Times New Roman"/>
                <w:color w:val="0000FF"/>
                <w:sz w:val="24"/>
                <w:szCs w:val="24"/>
                <w:lang w:val="kk-KZ"/>
              </w:rPr>
            </w:pPr>
            <w:r>
              <w:rPr>
                <w:rFonts w:ascii="Times New Roman" w:hAnsi="Times New Roman" w:cs="Times New Roman"/>
                <w:color w:val="0000FF"/>
                <w:sz w:val="24"/>
                <w:szCs w:val="24"/>
                <w:lang w:val="kk-KZ"/>
              </w:rPr>
              <w:t>9</w:t>
            </w:r>
          </w:p>
        </w:tc>
        <w:tc>
          <w:tcPr>
            <w:tcW w:w="3118" w:type="dxa"/>
            <w:vAlign w:val="center"/>
          </w:tcPr>
          <w:p>
            <w:pPr>
              <w:spacing w:after="0"/>
              <w:rPr>
                <w:rFonts w:ascii="Times New Roman" w:hAnsi="Times New Roman" w:cs="Times New Roman"/>
                <w:color w:val="0000FF"/>
                <w:sz w:val="24"/>
                <w:szCs w:val="24"/>
                <w:lang w:val="kk-KZ"/>
              </w:rPr>
            </w:pPr>
            <w:r>
              <w:rPr>
                <w:rFonts w:ascii="Times New Roman" w:hAnsi="Times New Roman" w:cs="Times New Roman"/>
                <w:color w:val="0000FF"/>
                <w:sz w:val="24"/>
                <w:szCs w:val="24"/>
                <w:lang w:val="kk-KZ"/>
              </w:rPr>
              <w:t>01120100  Мектепке дейінгі тәрбие және оқыту</w:t>
            </w:r>
          </w:p>
        </w:tc>
        <w:tc>
          <w:tcPr>
            <w:tcW w:w="1276" w:type="dxa"/>
            <w:vAlign w:val="center"/>
          </w:tcPr>
          <w:p>
            <w:pPr>
              <w:spacing w:after="0"/>
              <w:jc w:val="center"/>
              <w:rPr>
                <w:rFonts w:ascii="Times New Roman" w:hAnsi="Times New Roman" w:eastAsia="Calibri"/>
                <w:color w:val="0000FF"/>
                <w:lang w:val="kk-KZ"/>
              </w:rPr>
            </w:pPr>
            <w:r>
              <w:rPr>
                <w:rFonts w:ascii="Times New Roman" w:hAnsi="Times New Roman" w:eastAsia="Calibri"/>
                <w:color w:val="0000FF"/>
                <w:lang w:val="kk-KZ"/>
              </w:rPr>
              <w:t>МДТ-2-21</w:t>
            </w:r>
          </w:p>
        </w:tc>
        <w:tc>
          <w:tcPr>
            <w:tcW w:w="851" w:type="dxa"/>
            <w:vAlign w:val="center"/>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w:t>
            </w:r>
          </w:p>
        </w:tc>
        <w:tc>
          <w:tcPr>
            <w:tcW w:w="851" w:type="dxa"/>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18</w:t>
            </w:r>
          </w:p>
        </w:tc>
        <w:tc>
          <w:tcPr>
            <w:tcW w:w="850" w:type="dxa"/>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18</w:t>
            </w:r>
          </w:p>
        </w:tc>
        <w:tc>
          <w:tcPr>
            <w:tcW w:w="850" w:type="dxa"/>
          </w:tcPr>
          <w:p>
            <w:pPr>
              <w:jc w:val="center"/>
              <w:rPr>
                <w:color w:val="0000FF"/>
              </w:rPr>
            </w:pPr>
            <w:r>
              <w:rPr>
                <w:rFonts w:ascii="Times New Roman" w:hAnsi="Times New Roman" w:cs="Times New Roman"/>
                <w:color w:val="0000FF"/>
                <w:lang w:val="kk-KZ"/>
              </w:rPr>
              <w:t>100</w:t>
            </w:r>
          </w:p>
        </w:tc>
        <w:tc>
          <w:tcPr>
            <w:tcW w:w="851" w:type="dxa"/>
            <w:vAlign w:val="center"/>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dxa"/>
            <w:vAlign w:val="center"/>
          </w:tcPr>
          <w:p>
            <w:pPr>
              <w:spacing w:after="0"/>
              <w:jc w:val="center"/>
              <w:rPr>
                <w:rFonts w:ascii="Times New Roman" w:hAnsi="Times New Roman" w:cs="Times New Roman"/>
                <w:color w:val="0000FF"/>
                <w:sz w:val="24"/>
                <w:szCs w:val="24"/>
                <w:lang w:val="kk-KZ"/>
              </w:rPr>
            </w:pPr>
            <w:r>
              <w:rPr>
                <w:rFonts w:ascii="Times New Roman" w:hAnsi="Times New Roman" w:cs="Times New Roman"/>
                <w:color w:val="0000FF"/>
                <w:sz w:val="24"/>
                <w:szCs w:val="24"/>
                <w:lang w:val="kk-KZ"/>
              </w:rPr>
              <w:t>10</w:t>
            </w:r>
          </w:p>
        </w:tc>
        <w:tc>
          <w:tcPr>
            <w:tcW w:w="3118" w:type="dxa"/>
            <w:vAlign w:val="center"/>
          </w:tcPr>
          <w:p>
            <w:pPr>
              <w:spacing w:after="0"/>
              <w:rPr>
                <w:rFonts w:ascii="Times New Roman" w:hAnsi="Times New Roman" w:cs="Times New Roman"/>
                <w:color w:val="0000FF"/>
                <w:sz w:val="24"/>
                <w:szCs w:val="24"/>
                <w:lang w:val="kk-KZ"/>
              </w:rPr>
            </w:pPr>
            <w:r>
              <w:rPr>
                <w:rFonts w:ascii="Times New Roman" w:hAnsi="Times New Roman" w:cs="Times New Roman"/>
                <w:color w:val="0000FF"/>
                <w:sz w:val="24"/>
                <w:szCs w:val="24"/>
                <w:lang w:val="kk-KZ"/>
              </w:rPr>
              <w:t xml:space="preserve">07150300  Токарлық іс </w:t>
            </w:r>
          </w:p>
          <w:p>
            <w:pPr>
              <w:spacing w:after="0"/>
              <w:rPr>
                <w:rFonts w:ascii="Times New Roman" w:hAnsi="Times New Roman" w:cs="Times New Roman"/>
                <w:color w:val="0000FF"/>
                <w:sz w:val="24"/>
                <w:szCs w:val="24"/>
                <w:lang w:val="kk-KZ"/>
              </w:rPr>
            </w:pPr>
          </w:p>
        </w:tc>
        <w:tc>
          <w:tcPr>
            <w:tcW w:w="1276" w:type="dxa"/>
            <w:vAlign w:val="center"/>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Т/д-3-20</w:t>
            </w:r>
          </w:p>
        </w:tc>
        <w:tc>
          <w:tcPr>
            <w:tcW w:w="851" w:type="dxa"/>
            <w:vAlign w:val="center"/>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24</w:t>
            </w:r>
          </w:p>
        </w:tc>
        <w:tc>
          <w:tcPr>
            <w:tcW w:w="851" w:type="dxa"/>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1</w:t>
            </w:r>
          </w:p>
        </w:tc>
        <w:tc>
          <w:tcPr>
            <w:tcW w:w="850" w:type="dxa"/>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25</w:t>
            </w:r>
          </w:p>
        </w:tc>
        <w:tc>
          <w:tcPr>
            <w:tcW w:w="850" w:type="dxa"/>
            <w:vAlign w:val="center"/>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100</w:t>
            </w:r>
          </w:p>
        </w:tc>
        <w:tc>
          <w:tcPr>
            <w:tcW w:w="851" w:type="dxa"/>
            <w:vAlign w:val="center"/>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dxa"/>
            <w:vAlign w:val="center"/>
          </w:tcPr>
          <w:p>
            <w:pPr>
              <w:spacing w:after="0"/>
              <w:jc w:val="center"/>
              <w:rPr>
                <w:rFonts w:ascii="Times New Roman" w:hAnsi="Times New Roman" w:cs="Times New Roman"/>
                <w:color w:val="0000FF"/>
                <w:sz w:val="24"/>
                <w:szCs w:val="24"/>
                <w:lang w:val="kk-KZ"/>
              </w:rPr>
            </w:pPr>
            <w:r>
              <w:rPr>
                <w:rFonts w:ascii="Times New Roman" w:hAnsi="Times New Roman" w:cs="Times New Roman"/>
                <w:color w:val="0000FF"/>
                <w:sz w:val="24"/>
                <w:szCs w:val="24"/>
                <w:lang w:val="kk-KZ"/>
              </w:rPr>
              <w:t>11</w:t>
            </w:r>
          </w:p>
        </w:tc>
        <w:tc>
          <w:tcPr>
            <w:tcW w:w="3118" w:type="dxa"/>
            <w:vAlign w:val="center"/>
          </w:tcPr>
          <w:p>
            <w:pPr>
              <w:spacing w:after="0"/>
              <w:rPr>
                <w:rFonts w:ascii="Times New Roman" w:hAnsi="Times New Roman" w:cs="Times New Roman"/>
                <w:color w:val="0000FF"/>
                <w:sz w:val="24"/>
                <w:szCs w:val="24"/>
                <w:lang w:val="kk-KZ"/>
              </w:rPr>
            </w:pPr>
            <w:r>
              <w:rPr>
                <w:rFonts w:ascii="Times New Roman" w:hAnsi="Times New Roman" w:cs="Times New Roman"/>
                <w:color w:val="0000FF"/>
                <w:sz w:val="24"/>
                <w:szCs w:val="24"/>
                <w:lang w:val="kk-KZ"/>
              </w:rPr>
              <w:t xml:space="preserve">07150400  Металл өңдеу </w:t>
            </w:r>
          </w:p>
          <w:p>
            <w:pPr>
              <w:spacing w:after="0"/>
              <w:rPr>
                <w:rFonts w:ascii="Times New Roman" w:hAnsi="Times New Roman" w:cs="Times New Roman"/>
                <w:color w:val="0000FF"/>
                <w:sz w:val="24"/>
                <w:szCs w:val="24"/>
                <w:lang w:val="kk-KZ"/>
              </w:rPr>
            </w:pPr>
          </w:p>
        </w:tc>
        <w:tc>
          <w:tcPr>
            <w:tcW w:w="1276" w:type="dxa"/>
            <w:vAlign w:val="center"/>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Мет-3-20</w:t>
            </w:r>
          </w:p>
        </w:tc>
        <w:tc>
          <w:tcPr>
            <w:tcW w:w="851" w:type="dxa"/>
            <w:vAlign w:val="center"/>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24</w:t>
            </w:r>
          </w:p>
        </w:tc>
        <w:tc>
          <w:tcPr>
            <w:tcW w:w="851" w:type="dxa"/>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5</w:t>
            </w:r>
          </w:p>
        </w:tc>
        <w:tc>
          <w:tcPr>
            <w:tcW w:w="850" w:type="dxa"/>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29</w:t>
            </w:r>
          </w:p>
        </w:tc>
        <w:tc>
          <w:tcPr>
            <w:tcW w:w="850" w:type="dxa"/>
            <w:vAlign w:val="center"/>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100</w:t>
            </w:r>
          </w:p>
        </w:tc>
        <w:tc>
          <w:tcPr>
            <w:tcW w:w="851" w:type="dxa"/>
            <w:vAlign w:val="center"/>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78,3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dxa"/>
            <w:vAlign w:val="center"/>
          </w:tcPr>
          <w:p>
            <w:pPr>
              <w:spacing w:after="0"/>
              <w:jc w:val="center"/>
              <w:rPr>
                <w:rFonts w:ascii="Times New Roman" w:hAnsi="Times New Roman" w:cs="Times New Roman"/>
                <w:color w:val="0000FF"/>
                <w:sz w:val="24"/>
                <w:szCs w:val="24"/>
                <w:lang w:val="kk-KZ"/>
              </w:rPr>
            </w:pPr>
            <w:r>
              <w:rPr>
                <w:rFonts w:ascii="Times New Roman" w:hAnsi="Times New Roman" w:cs="Times New Roman"/>
                <w:color w:val="0000FF"/>
                <w:sz w:val="24"/>
                <w:szCs w:val="24"/>
                <w:lang w:val="kk-KZ"/>
              </w:rPr>
              <w:t>12</w:t>
            </w:r>
          </w:p>
        </w:tc>
        <w:tc>
          <w:tcPr>
            <w:tcW w:w="3118" w:type="dxa"/>
            <w:vAlign w:val="center"/>
          </w:tcPr>
          <w:p>
            <w:pPr>
              <w:spacing w:after="0"/>
              <w:rPr>
                <w:rFonts w:ascii="Times New Roman" w:hAnsi="Times New Roman" w:cs="Times New Roman"/>
                <w:color w:val="0000FF"/>
                <w:sz w:val="24"/>
                <w:szCs w:val="24"/>
                <w:lang w:val="kk-KZ"/>
              </w:rPr>
            </w:pPr>
            <w:r>
              <w:rPr>
                <w:rFonts w:ascii="Times New Roman" w:hAnsi="Times New Roman" w:cs="Times New Roman"/>
                <w:color w:val="0000FF"/>
                <w:sz w:val="24"/>
                <w:szCs w:val="24"/>
                <w:lang w:val="kk-KZ"/>
              </w:rPr>
              <w:t>07310200  Геодезия және картография</w:t>
            </w:r>
          </w:p>
        </w:tc>
        <w:tc>
          <w:tcPr>
            <w:tcW w:w="1276" w:type="dxa"/>
            <w:vAlign w:val="center"/>
          </w:tcPr>
          <w:p>
            <w:pPr>
              <w:spacing w:after="0"/>
              <w:jc w:val="center"/>
              <w:rPr>
                <w:rFonts w:ascii="Times New Roman" w:hAnsi="Times New Roman" w:cs="Times New Roman"/>
                <w:color w:val="0000FF"/>
                <w:lang w:val="kk-KZ"/>
              </w:rPr>
            </w:pPr>
            <w:r>
              <w:rPr>
                <w:rFonts w:ascii="Times New Roman" w:hAnsi="Times New Roman" w:eastAsia="Calibri"/>
                <w:color w:val="0000FF"/>
                <w:lang w:val="kk-KZ"/>
              </w:rPr>
              <w:t>Гео-3-20</w:t>
            </w:r>
          </w:p>
        </w:tc>
        <w:tc>
          <w:tcPr>
            <w:tcW w:w="851" w:type="dxa"/>
            <w:vAlign w:val="center"/>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27</w:t>
            </w:r>
          </w:p>
        </w:tc>
        <w:tc>
          <w:tcPr>
            <w:tcW w:w="851" w:type="dxa"/>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17</w:t>
            </w:r>
          </w:p>
        </w:tc>
        <w:tc>
          <w:tcPr>
            <w:tcW w:w="850" w:type="dxa"/>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44</w:t>
            </w:r>
          </w:p>
        </w:tc>
        <w:tc>
          <w:tcPr>
            <w:tcW w:w="850" w:type="dxa"/>
            <w:vAlign w:val="center"/>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100</w:t>
            </w:r>
          </w:p>
        </w:tc>
        <w:tc>
          <w:tcPr>
            <w:tcW w:w="851" w:type="dxa"/>
            <w:vAlign w:val="center"/>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dxa"/>
            <w:vAlign w:val="center"/>
          </w:tcPr>
          <w:p>
            <w:pPr>
              <w:spacing w:after="0"/>
              <w:jc w:val="center"/>
              <w:rPr>
                <w:rFonts w:ascii="Times New Roman" w:hAnsi="Times New Roman" w:cs="Times New Roman"/>
                <w:color w:val="0000FF"/>
                <w:sz w:val="24"/>
                <w:szCs w:val="24"/>
                <w:lang w:val="kk-KZ"/>
              </w:rPr>
            </w:pPr>
            <w:r>
              <w:rPr>
                <w:rFonts w:ascii="Times New Roman" w:hAnsi="Times New Roman" w:cs="Times New Roman"/>
                <w:color w:val="0000FF"/>
                <w:sz w:val="24"/>
                <w:szCs w:val="24"/>
                <w:lang w:val="kk-KZ"/>
              </w:rPr>
              <w:t>13</w:t>
            </w:r>
          </w:p>
        </w:tc>
        <w:tc>
          <w:tcPr>
            <w:tcW w:w="3118" w:type="dxa"/>
            <w:vAlign w:val="center"/>
          </w:tcPr>
          <w:p>
            <w:pPr>
              <w:spacing w:after="0"/>
              <w:rPr>
                <w:rFonts w:ascii="Times New Roman" w:hAnsi="Times New Roman" w:cs="Times New Roman"/>
                <w:color w:val="0000FF"/>
                <w:sz w:val="24"/>
                <w:szCs w:val="24"/>
                <w:lang w:val="kk-KZ"/>
              </w:rPr>
            </w:pPr>
            <w:r>
              <w:rPr>
                <w:rFonts w:ascii="Times New Roman" w:hAnsi="Times New Roman" w:cs="Times New Roman"/>
                <w:color w:val="0000FF"/>
                <w:sz w:val="24"/>
                <w:szCs w:val="24"/>
                <w:lang w:val="kk-KZ"/>
              </w:rPr>
              <w:t xml:space="preserve">07150400  Металл өңдеу </w:t>
            </w:r>
          </w:p>
          <w:p>
            <w:pPr>
              <w:spacing w:after="0"/>
              <w:rPr>
                <w:rFonts w:ascii="Times New Roman" w:hAnsi="Times New Roman" w:cs="Times New Roman"/>
                <w:color w:val="0000FF"/>
                <w:sz w:val="24"/>
                <w:szCs w:val="24"/>
                <w:lang w:val="kk-KZ"/>
              </w:rPr>
            </w:pPr>
          </w:p>
        </w:tc>
        <w:tc>
          <w:tcPr>
            <w:tcW w:w="1276" w:type="dxa"/>
            <w:vAlign w:val="center"/>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Мет-4-19</w:t>
            </w:r>
          </w:p>
        </w:tc>
        <w:tc>
          <w:tcPr>
            <w:tcW w:w="851" w:type="dxa"/>
            <w:vAlign w:val="center"/>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24</w:t>
            </w:r>
          </w:p>
        </w:tc>
        <w:tc>
          <w:tcPr>
            <w:tcW w:w="851" w:type="dxa"/>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1</w:t>
            </w:r>
          </w:p>
        </w:tc>
        <w:tc>
          <w:tcPr>
            <w:tcW w:w="850" w:type="dxa"/>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25</w:t>
            </w:r>
          </w:p>
        </w:tc>
        <w:tc>
          <w:tcPr>
            <w:tcW w:w="850" w:type="dxa"/>
            <w:vAlign w:val="center"/>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100</w:t>
            </w:r>
          </w:p>
        </w:tc>
        <w:tc>
          <w:tcPr>
            <w:tcW w:w="851" w:type="dxa"/>
            <w:vAlign w:val="center"/>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dxa"/>
            <w:vAlign w:val="center"/>
          </w:tcPr>
          <w:p>
            <w:pPr>
              <w:spacing w:after="0"/>
              <w:jc w:val="center"/>
              <w:rPr>
                <w:rFonts w:ascii="Times New Roman" w:hAnsi="Times New Roman" w:cs="Times New Roman"/>
                <w:color w:val="0000FF"/>
                <w:sz w:val="24"/>
                <w:szCs w:val="24"/>
                <w:lang w:val="kk-KZ"/>
              </w:rPr>
            </w:pPr>
            <w:r>
              <w:rPr>
                <w:rFonts w:ascii="Times New Roman" w:hAnsi="Times New Roman" w:cs="Times New Roman"/>
                <w:color w:val="0000FF"/>
                <w:sz w:val="24"/>
                <w:szCs w:val="24"/>
                <w:lang w:val="kk-KZ"/>
              </w:rPr>
              <w:t>14</w:t>
            </w:r>
          </w:p>
        </w:tc>
        <w:tc>
          <w:tcPr>
            <w:tcW w:w="3118" w:type="dxa"/>
            <w:vAlign w:val="center"/>
          </w:tcPr>
          <w:p>
            <w:pPr>
              <w:spacing w:after="0"/>
              <w:rPr>
                <w:rFonts w:ascii="Times New Roman" w:hAnsi="Times New Roman" w:cs="Times New Roman"/>
                <w:color w:val="0000FF"/>
                <w:sz w:val="24"/>
                <w:szCs w:val="24"/>
                <w:lang w:val="kk-KZ"/>
              </w:rPr>
            </w:pPr>
            <w:r>
              <w:rPr>
                <w:rFonts w:ascii="Times New Roman" w:hAnsi="Times New Roman" w:cs="Times New Roman"/>
                <w:color w:val="0000FF"/>
                <w:sz w:val="24"/>
                <w:szCs w:val="24"/>
                <w:lang w:val="kk-KZ"/>
              </w:rPr>
              <w:t>07310200  Геодезия және картография</w:t>
            </w:r>
          </w:p>
        </w:tc>
        <w:tc>
          <w:tcPr>
            <w:tcW w:w="1276" w:type="dxa"/>
            <w:vAlign w:val="center"/>
          </w:tcPr>
          <w:p>
            <w:pPr>
              <w:spacing w:after="0"/>
              <w:jc w:val="center"/>
              <w:rPr>
                <w:rFonts w:ascii="Times New Roman" w:hAnsi="Times New Roman" w:cs="Times New Roman"/>
                <w:color w:val="0000FF"/>
                <w:lang w:val="kk-KZ"/>
              </w:rPr>
            </w:pPr>
            <w:r>
              <w:rPr>
                <w:rFonts w:ascii="Times New Roman" w:hAnsi="Times New Roman" w:eastAsia="Calibri"/>
                <w:color w:val="0000FF"/>
                <w:lang w:val="kk-KZ"/>
              </w:rPr>
              <w:t>Гео-4-19</w:t>
            </w:r>
          </w:p>
        </w:tc>
        <w:tc>
          <w:tcPr>
            <w:tcW w:w="851" w:type="dxa"/>
            <w:vAlign w:val="center"/>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21</w:t>
            </w:r>
          </w:p>
        </w:tc>
        <w:tc>
          <w:tcPr>
            <w:tcW w:w="851" w:type="dxa"/>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2</w:t>
            </w:r>
          </w:p>
        </w:tc>
        <w:tc>
          <w:tcPr>
            <w:tcW w:w="850" w:type="dxa"/>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23</w:t>
            </w:r>
          </w:p>
        </w:tc>
        <w:tc>
          <w:tcPr>
            <w:tcW w:w="850" w:type="dxa"/>
            <w:vAlign w:val="center"/>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100</w:t>
            </w:r>
          </w:p>
        </w:tc>
        <w:tc>
          <w:tcPr>
            <w:tcW w:w="851" w:type="dxa"/>
            <w:vAlign w:val="center"/>
          </w:tcPr>
          <w:p>
            <w:pPr>
              <w:spacing w:after="0"/>
              <w:jc w:val="center"/>
              <w:rPr>
                <w:rFonts w:ascii="Times New Roman" w:hAnsi="Times New Roman" w:cs="Times New Roman"/>
                <w:color w:val="0000FF"/>
                <w:lang w:val="kk-KZ"/>
              </w:rPr>
            </w:pPr>
            <w:r>
              <w:rPr>
                <w:rFonts w:ascii="Times New Roman" w:hAnsi="Times New Roman" w:cs="Times New Roman"/>
                <w:color w:val="0000FF"/>
                <w:lang w:val="kk-KZ"/>
              </w:rPr>
              <w:t>83,5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trPr>
        <w:tc>
          <w:tcPr>
            <w:tcW w:w="534" w:type="dxa"/>
            <w:vAlign w:val="center"/>
          </w:tcPr>
          <w:p>
            <w:pPr>
              <w:spacing w:after="0"/>
              <w:jc w:val="center"/>
              <w:rPr>
                <w:rFonts w:ascii="Times New Roman" w:hAnsi="Times New Roman" w:cs="Times New Roman"/>
                <w:b/>
                <w:color w:val="0000FF"/>
                <w:sz w:val="24"/>
                <w:szCs w:val="24"/>
                <w:lang w:val="kk-KZ"/>
              </w:rPr>
            </w:pPr>
          </w:p>
          <w:p>
            <w:pPr>
              <w:spacing w:after="0"/>
              <w:jc w:val="center"/>
              <w:rPr>
                <w:rFonts w:ascii="Times New Roman" w:hAnsi="Times New Roman" w:cs="Times New Roman"/>
                <w:b/>
                <w:color w:val="0000FF"/>
                <w:sz w:val="24"/>
                <w:szCs w:val="24"/>
                <w:lang w:val="kk-KZ"/>
              </w:rPr>
            </w:pPr>
          </w:p>
        </w:tc>
        <w:tc>
          <w:tcPr>
            <w:tcW w:w="3118" w:type="dxa"/>
            <w:vAlign w:val="center"/>
          </w:tcPr>
          <w:p>
            <w:pPr>
              <w:spacing w:after="0"/>
              <w:rPr>
                <w:rFonts w:ascii="Times New Roman" w:hAnsi="Times New Roman" w:cs="Times New Roman"/>
                <w:b/>
                <w:color w:val="0000FF"/>
                <w:sz w:val="24"/>
                <w:szCs w:val="24"/>
                <w:lang w:val="kk-KZ"/>
              </w:rPr>
            </w:pPr>
          </w:p>
        </w:tc>
        <w:tc>
          <w:tcPr>
            <w:tcW w:w="1276" w:type="dxa"/>
            <w:vAlign w:val="center"/>
          </w:tcPr>
          <w:p>
            <w:pPr>
              <w:spacing w:after="0"/>
              <w:jc w:val="center"/>
              <w:rPr>
                <w:rFonts w:ascii="Times New Roman" w:hAnsi="Times New Roman" w:cs="Times New Roman"/>
                <w:b/>
                <w:color w:val="0000FF"/>
                <w:lang w:val="kk-KZ"/>
              </w:rPr>
            </w:pPr>
            <w:r>
              <w:rPr>
                <w:rFonts w:ascii="Times New Roman" w:hAnsi="Times New Roman" w:cs="Times New Roman"/>
                <w:b/>
                <w:color w:val="0000FF"/>
                <w:lang w:val="kk-KZ"/>
              </w:rPr>
              <w:t>14</w:t>
            </w:r>
          </w:p>
        </w:tc>
        <w:tc>
          <w:tcPr>
            <w:tcW w:w="851" w:type="dxa"/>
            <w:vAlign w:val="center"/>
          </w:tcPr>
          <w:p>
            <w:pPr>
              <w:spacing w:after="0"/>
              <w:jc w:val="center"/>
              <w:rPr>
                <w:rFonts w:ascii="Times New Roman" w:hAnsi="Times New Roman" w:cs="Times New Roman"/>
                <w:b/>
                <w:color w:val="0000FF"/>
                <w:lang w:val="kk-KZ"/>
              </w:rPr>
            </w:pPr>
            <w:r>
              <w:rPr>
                <w:rFonts w:ascii="Times New Roman" w:hAnsi="Times New Roman" w:cs="Times New Roman"/>
                <w:b/>
                <w:color w:val="0000FF"/>
                <w:lang w:val="kk-KZ"/>
              </w:rPr>
              <w:t>322</w:t>
            </w:r>
          </w:p>
        </w:tc>
        <w:tc>
          <w:tcPr>
            <w:tcW w:w="851" w:type="dxa"/>
          </w:tcPr>
          <w:p>
            <w:pPr>
              <w:spacing w:after="0"/>
              <w:jc w:val="center"/>
              <w:rPr>
                <w:rFonts w:ascii="Times New Roman" w:hAnsi="Times New Roman" w:cs="Times New Roman"/>
                <w:b/>
                <w:color w:val="0000FF"/>
                <w:lang w:val="kk-KZ"/>
              </w:rPr>
            </w:pPr>
            <w:r>
              <w:rPr>
                <w:rFonts w:ascii="Times New Roman" w:hAnsi="Times New Roman" w:cs="Times New Roman"/>
                <w:b/>
                <w:color w:val="0000FF"/>
                <w:lang w:val="kk-KZ"/>
              </w:rPr>
              <w:t>57</w:t>
            </w:r>
          </w:p>
        </w:tc>
        <w:tc>
          <w:tcPr>
            <w:tcW w:w="850" w:type="dxa"/>
          </w:tcPr>
          <w:p>
            <w:pPr>
              <w:spacing w:after="0"/>
              <w:jc w:val="center"/>
              <w:rPr>
                <w:rFonts w:ascii="Times New Roman" w:hAnsi="Times New Roman" w:cs="Times New Roman"/>
                <w:b/>
                <w:color w:val="0000FF"/>
                <w:lang w:val="kk-KZ"/>
              </w:rPr>
            </w:pPr>
            <w:r>
              <w:rPr>
                <w:rFonts w:ascii="Times New Roman" w:hAnsi="Times New Roman" w:cs="Times New Roman"/>
                <w:b/>
                <w:color w:val="0000FF"/>
                <w:lang w:val="kk-KZ"/>
              </w:rPr>
              <w:t>379</w:t>
            </w:r>
          </w:p>
        </w:tc>
        <w:tc>
          <w:tcPr>
            <w:tcW w:w="850" w:type="dxa"/>
            <w:vAlign w:val="center"/>
          </w:tcPr>
          <w:p>
            <w:pPr>
              <w:spacing w:after="0"/>
              <w:jc w:val="center"/>
              <w:rPr>
                <w:rFonts w:ascii="Times New Roman" w:hAnsi="Times New Roman" w:cs="Times New Roman"/>
                <w:b/>
                <w:color w:val="0000FF"/>
                <w:lang w:val="kk-KZ"/>
              </w:rPr>
            </w:pPr>
            <w:r>
              <w:rPr>
                <w:rFonts w:ascii="Times New Roman" w:hAnsi="Times New Roman" w:cs="Times New Roman"/>
                <w:b/>
                <w:color w:val="0000FF"/>
                <w:lang w:val="kk-KZ"/>
              </w:rPr>
              <w:t>100</w:t>
            </w:r>
            <w:r>
              <w:rPr>
                <w:rFonts w:ascii="Times New Roman" w:hAnsi="Times New Roman" w:cs="Times New Roman"/>
                <w:b/>
                <w:color w:val="0000FF"/>
              </w:rPr>
              <w:t>%</w:t>
            </w:r>
          </w:p>
        </w:tc>
        <w:tc>
          <w:tcPr>
            <w:tcW w:w="851" w:type="dxa"/>
            <w:vAlign w:val="center"/>
          </w:tcPr>
          <w:p>
            <w:pPr>
              <w:spacing w:after="0"/>
              <w:jc w:val="center"/>
              <w:rPr>
                <w:rFonts w:ascii="Times New Roman" w:hAnsi="Times New Roman" w:cs="Times New Roman"/>
                <w:b/>
                <w:color w:val="0000FF"/>
                <w:lang w:val="kk-KZ"/>
              </w:rPr>
            </w:pPr>
            <w:r>
              <w:rPr>
                <w:rFonts w:ascii="Times New Roman" w:hAnsi="Times New Roman" w:cs="Times New Roman"/>
                <w:b/>
                <w:color w:val="0000FF"/>
                <w:lang w:val="kk-KZ"/>
              </w:rPr>
              <w:t>77,5</w:t>
            </w:r>
            <w:r>
              <w:rPr>
                <w:rFonts w:ascii="Times New Roman" w:hAnsi="Times New Roman" w:cs="Times New Roman"/>
                <w:b/>
                <w:color w:val="0000FF"/>
              </w:rPr>
              <w:t>%</w:t>
            </w:r>
          </w:p>
        </w:tc>
      </w:tr>
    </w:tbl>
    <w:p>
      <w:pPr>
        <w:spacing w:after="0"/>
        <w:rPr>
          <w:rFonts w:ascii="Times New Roman" w:hAnsi="Times New Roman" w:cs="Times New Roman"/>
          <w:color w:val="0000FF"/>
          <w:sz w:val="24"/>
          <w:szCs w:val="24"/>
          <w:lang w:val="kk-KZ"/>
        </w:rPr>
      </w:pPr>
    </w:p>
    <w:p>
      <w:pPr>
        <w:spacing w:after="0"/>
        <w:rPr>
          <w:rFonts w:ascii="Times New Roman" w:hAnsi="Times New Roman" w:cs="Times New Roman"/>
          <w:color w:val="0000FF"/>
          <w:sz w:val="24"/>
          <w:szCs w:val="24"/>
          <w:lang w:val="kk-KZ"/>
        </w:rPr>
      </w:pPr>
    </w:p>
    <w:p>
      <w:pPr>
        <w:spacing w:after="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Оқу  жылының жылдық қорытындысы бойынша үлгерім – 100% , білім сапасы 77,5%-ды құрады.</w:t>
      </w:r>
    </w:p>
    <w:p>
      <w:pPr>
        <w:spacing w:after="0"/>
        <w:jc w:val="both"/>
        <w:rPr>
          <w:rFonts w:ascii="Times New Roman" w:hAnsi="Times New Roman" w:cs="Times New Roman"/>
          <w:color w:val="0000FF"/>
          <w:sz w:val="28"/>
          <w:szCs w:val="28"/>
          <w:lang w:val="kk-KZ"/>
        </w:rPr>
      </w:pPr>
    </w:p>
    <w:p>
      <w:pPr>
        <w:spacing w:after="0"/>
        <w:jc w:val="center"/>
        <w:rPr>
          <w:rFonts w:ascii="Times New Roman" w:hAnsi="Times New Roman" w:cs="Times New Roman"/>
          <w:b/>
          <w:color w:val="0000FF"/>
          <w:sz w:val="28"/>
          <w:szCs w:val="28"/>
          <w:lang w:val="kk-KZ"/>
        </w:rPr>
      </w:pPr>
    </w:p>
    <w:p>
      <w:pPr>
        <w:spacing w:after="0"/>
        <w:jc w:val="center"/>
        <w:rPr>
          <w:rFonts w:ascii="Times New Roman" w:hAnsi="Times New Roman" w:cs="Times New Roman"/>
          <w:b/>
          <w:color w:val="0000FF"/>
          <w:sz w:val="28"/>
          <w:szCs w:val="28"/>
          <w:lang w:val="kk-KZ"/>
        </w:rPr>
      </w:pPr>
      <w:r>
        <w:rPr>
          <w:rFonts w:ascii="Times New Roman" w:hAnsi="Times New Roman" w:cs="Times New Roman"/>
          <w:b/>
          <w:color w:val="0000FF"/>
          <w:sz w:val="28"/>
          <w:szCs w:val="28"/>
          <w:lang w:val="kk-KZ"/>
        </w:rPr>
        <w:t xml:space="preserve">Білімгерлердің  үлгерімі және білім сапасының </w:t>
      </w:r>
    </w:p>
    <w:p>
      <w:pPr>
        <w:spacing w:after="0"/>
        <w:jc w:val="center"/>
        <w:rPr>
          <w:rFonts w:ascii="Times New Roman" w:hAnsi="Times New Roman" w:cs="Times New Roman"/>
          <w:b/>
          <w:color w:val="0000FF"/>
          <w:sz w:val="28"/>
          <w:szCs w:val="28"/>
          <w:lang w:val="kk-KZ"/>
        </w:rPr>
      </w:pPr>
      <w:r>
        <w:rPr>
          <w:rFonts w:ascii="Times New Roman" w:hAnsi="Times New Roman" w:cs="Times New Roman"/>
          <w:b/>
          <w:color w:val="0000FF"/>
          <w:sz w:val="28"/>
          <w:szCs w:val="28"/>
          <w:lang w:val="kk-KZ"/>
        </w:rPr>
        <w:t>мониторингі</w:t>
      </w:r>
    </w:p>
    <w:p>
      <w:pPr>
        <w:spacing w:after="0"/>
        <w:rPr>
          <w:rFonts w:ascii="Times New Roman" w:hAnsi="Times New Roman" w:cs="Times New Roman"/>
          <w:color w:val="0000FF"/>
          <w:sz w:val="24"/>
          <w:szCs w:val="24"/>
          <w:lang w:val="kk-KZ"/>
        </w:rPr>
      </w:pPr>
    </w:p>
    <w:tbl>
      <w:tblPr>
        <w:tblStyle w:val="16"/>
        <w:tblW w:w="8222" w:type="dxa"/>
        <w:tblInd w:w="53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84"/>
        <w:gridCol w:w="2127"/>
        <w:gridCol w:w="2127"/>
        <w:gridCol w:w="19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4" w:type="dxa"/>
            <w:tcBorders>
              <w:tl2br w:val="single" w:color="auto" w:sz="4" w:space="0"/>
            </w:tcBorders>
          </w:tcPr>
          <w:p>
            <w:pPr>
              <w:spacing w:after="0" w:line="276" w:lineRule="auto"/>
              <w:ind w:right="-284"/>
              <w:rPr>
                <w:rFonts w:ascii="Times New Roman" w:hAnsi="Times New Roman" w:eastAsia="Times New Roman" w:cs="Times New Roman"/>
                <w:color w:val="0000FF"/>
                <w:sz w:val="28"/>
                <w:szCs w:val="28"/>
                <w:lang w:val="kk-KZ"/>
              </w:rPr>
            </w:pPr>
          </w:p>
        </w:tc>
        <w:tc>
          <w:tcPr>
            <w:tcW w:w="2127" w:type="dxa"/>
          </w:tcPr>
          <w:p>
            <w:pPr>
              <w:spacing w:after="0" w:line="276" w:lineRule="auto"/>
              <w:ind w:right="-284"/>
              <w:jc w:val="center"/>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2020-2021</w:t>
            </w:r>
          </w:p>
          <w:p>
            <w:pPr>
              <w:spacing w:after="0" w:line="276" w:lineRule="auto"/>
              <w:ind w:right="-284"/>
              <w:jc w:val="center"/>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оқу жылы</w:t>
            </w:r>
          </w:p>
        </w:tc>
        <w:tc>
          <w:tcPr>
            <w:tcW w:w="2127" w:type="dxa"/>
          </w:tcPr>
          <w:p>
            <w:pPr>
              <w:spacing w:after="0" w:line="276" w:lineRule="auto"/>
              <w:ind w:right="-284"/>
              <w:jc w:val="center"/>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2021-2022</w:t>
            </w:r>
          </w:p>
          <w:p>
            <w:pPr>
              <w:spacing w:after="0" w:line="276" w:lineRule="auto"/>
              <w:ind w:right="-284"/>
              <w:jc w:val="center"/>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оқу жылы</w:t>
            </w:r>
          </w:p>
        </w:tc>
        <w:tc>
          <w:tcPr>
            <w:tcW w:w="1984" w:type="dxa"/>
          </w:tcPr>
          <w:p>
            <w:pPr>
              <w:spacing w:after="0" w:line="276" w:lineRule="auto"/>
              <w:ind w:right="-284"/>
              <w:jc w:val="center"/>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2022-2023</w:t>
            </w:r>
          </w:p>
          <w:p>
            <w:pPr>
              <w:spacing w:after="0" w:line="276" w:lineRule="auto"/>
              <w:ind w:right="-284"/>
              <w:jc w:val="center"/>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оқу жылы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4" w:type="dxa"/>
          </w:tcPr>
          <w:p>
            <w:pPr>
              <w:spacing w:after="0" w:line="276" w:lineRule="auto"/>
              <w:ind w:right="-284"/>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 xml:space="preserve">Үлгерімі </w:t>
            </w:r>
          </w:p>
        </w:tc>
        <w:tc>
          <w:tcPr>
            <w:tcW w:w="2127" w:type="dxa"/>
          </w:tcPr>
          <w:p>
            <w:pPr>
              <w:spacing w:after="0" w:line="276" w:lineRule="auto"/>
              <w:ind w:right="-284"/>
              <w:jc w:val="center"/>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100</w:t>
            </w:r>
            <w:r>
              <w:rPr>
                <w:rFonts w:ascii="Times New Roman" w:hAnsi="Times New Roman" w:eastAsia="Times New Roman" w:cs="Times New Roman"/>
                <w:color w:val="0000FF"/>
                <w:sz w:val="24"/>
                <w:szCs w:val="24"/>
              </w:rPr>
              <w:t>%</w:t>
            </w:r>
          </w:p>
        </w:tc>
        <w:tc>
          <w:tcPr>
            <w:tcW w:w="2127" w:type="dxa"/>
          </w:tcPr>
          <w:p>
            <w:pPr>
              <w:spacing w:after="0" w:line="276" w:lineRule="auto"/>
              <w:ind w:right="-284"/>
              <w:jc w:val="center"/>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100</w:t>
            </w:r>
            <w:r>
              <w:rPr>
                <w:rFonts w:ascii="Times New Roman" w:hAnsi="Times New Roman" w:eastAsia="Times New Roman" w:cs="Times New Roman"/>
                <w:color w:val="0000FF"/>
                <w:sz w:val="24"/>
                <w:szCs w:val="24"/>
              </w:rPr>
              <w:t>%</w:t>
            </w:r>
          </w:p>
        </w:tc>
        <w:tc>
          <w:tcPr>
            <w:tcW w:w="1984" w:type="dxa"/>
          </w:tcPr>
          <w:p>
            <w:pPr>
              <w:spacing w:after="0" w:line="276" w:lineRule="auto"/>
              <w:ind w:right="-284"/>
              <w:jc w:val="center"/>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100</w:t>
            </w:r>
            <w:r>
              <w:rPr>
                <w:rFonts w:ascii="Times New Roman" w:hAnsi="Times New Roman" w:eastAsia="Times New Roman" w:cs="Times New Roman"/>
                <w:color w:val="0000FF"/>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4" w:type="dxa"/>
          </w:tcPr>
          <w:p>
            <w:pPr>
              <w:spacing w:after="0" w:line="276" w:lineRule="auto"/>
              <w:ind w:right="-284"/>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 xml:space="preserve">Сапасы </w:t>
            </w:r>
          </w:p>
        </w:tc>
        <w:tc>
          <w:tcPr>
            <w:tcW w:w="2127" w:type="dxa"/>
          </w:tcPr>
          <w:p>
            <w:pPr>
              <w:spacing w:after="0" w:line="276" w:lineRule="auto"/>
              <w:ind w:right="-284"/>
              <w:jc w:val="center"/>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78</w:t>
            </w:r>
            <w:r>
              <w:rPr>
                <w:rFonts w:ascii="Times New Roman" w:hAnsi="Times New Roman" w:eastAsia="Times New Roman" w:cs="Times New Roman"/>
                <w:color w:val="0000FF"/>
                <w:sz w:val="24"/>
                <w:szCs w:val="24"/>
              </w:rPr>
              <w:t>%</w:t>
            </w:r>
          </w:p>
        </w:tc>
        <w:tc>
          <w:tcPr>
            <w:tcW w:w="2127" w:type="dxa"/>
          </w:tcPr>
          <w:p>
            <w:pPr>
              <w:spacing w:after="0" w:line="276" w:lineRule="auto"/>
              <w:ind w:right="-284"/>
              <w:jc w:val="center"/>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4"/>
                <w:szCs w:val="24"/>
                <w:lang w:val="kk-KZ"/>
              </w:rPr>
              <w:t>78</w:t>
            </w:r>
            <w:r>
              <w:rPr>
                <w:rFonts w:ascii="Times New Roman" w:hAnsi="Times New Roman" w:eastAsia="Times New Roman" w:cs="Times New Roman"/>
                <w:color w:val="0000FF"/>
                <w:sz w:val="24"/>
                <w:szCs w:val="24"/>
              </w:rPr>
              <w:t>%</w:t>
            </w:r>
          </w:p>
        </w:tc>
        <w:tc>
          <w:tcPr>
            <w:tcW w:w="1984" w:type="dxa"/>
          </w:tcPr>
          <w:p>
            <w:pPr>
              <w:spacing w:after="0" w:line="276" w:lineRule="auto"/>
              <w:ind w:right="-284"/>
              <w:jc w:val="center"/>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4"/>
                <w:szCs w:val="24"/>
                <w:lang w:val="kk-KZ"/>
              </w:rPr>
              <w:t>77,5</w:t>
            </w:r>
            <w:r>
              <w:rPr>
                <w:rFonts w:ascii="Times New Roman" w:hAnsi="Times New Roman" w:eastAsia="Times New Roman" w:cs="Times New Roman"/>
                <w:color w:val="0000FF"/>
                <w:sz w:val="24"/>
                <w:szCs w:val="24"/>
              </w:rPr>
              <w:t>%</w:t>
            </w:r>
          </w:p>
        </w:tc>
      </w:tr>
    </w:tbl>
    <w:p>
      <w:pPr>
        <w:spacing w:after="0"/>
        <w:jc w:val="both"/>
        <w:rPr>
          <w:rFonts w:ascii="Times New Roman" w:hAnsi="Times New Roman" w:eastAsia="Times New Roman" w:cs="Times New Roman"/>
          <w:color w:val="0000FF"/>
          <w:sz w:val="28"/>
          <w:szCs w:val="28"/>
          <w:lang w:val="kk-KZ"/>
        </w:rPr>
      </w:pPr>
    </w:p>
    <w:p>
      <w:pPr>
        <w:spacing w:after="0"/>
        <w:jc w:val="both"/>
        <w:rPr>
          <w:rFonts w:ascii="Times New Roman" w:hAnsi="Times New Roman" w:eastAsia="Times New Roman" w:cs="Times New Roman"/>
          <w:color w:val="0000FF"/>
          <w:sz w:val="28"/>
          <w:szCs w:val="28"/>
          <w:lang w:val="kk-KZ"/>
        </w:rPr>
      </w:pPr>
    </w:p>
    <w:p>
      <w:pPr>
        <w:spacing w:after="0"/>
        <w:jc w:val="center"/>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rPr>
        <w:drawing>
          <wp:inline distT="0" distB="0" distL="0" distR="0">
            <wp:extent cx="4025900" cy="1616075"/>
            <wp:effectExtent l="19050" t="0" r="12345" b="2591"/>
            <wp:docPr id="23"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pPr>
        <w:spacing w:after="0"/>
        <w:jc w:val="both"/>
        <w:rPr>
          <w:rFonts w:ascii="Times New Roman" w:hAnsi="Times New Roman" w:eastAsia="Times New Roman" w:cs="Times New Roman"/>
          <w:color w:val="0000FF"/>
          <w:sz w:val="28"/>
          <w:szCs w:val="28"/>
          <w:lang w:val="kk-KZ"/>
        </w:rPr>
      </w:pPr>
    </w:p>
    <w:p>
      <w:pPr>
        <w:spacing w:after="0"/>
        <w:jc w:val="both"/>
        <w:rPr>
          <w:rFonts w:ascii="Times New Roman" w:hAnsi="Times New Roman" w:eastAsia="Times New Roman" w:cs="Times New Roman"/>
          <w:color w:val="0000FF"/>
          <w:sz w:val="28"/>
          <w:szCs w:val="28"/>
          <w:lang w:val="kk-KZ"/>
        </w:rPr>
      </w:pPr>
    </w:p>
    <w:p>
      <w:pPr>
        <w:pStyle w:val="36"/>
        <w:spacing w:line="276" w:lineRule="auto"/>
        <w:ind w:firstLine="709"/>
        <w:contextualSpacing/>
        <w:jc w:val="both"/>
        <w:rPr>
          <w:b/>
          <w:i/>
          <w:color w:val="0000FF"/>
          <w:sz w:val="28"/>
          <w:szCs w:val="28"/>
          <w:lang w:val="kk-KZ"/>
        </w:rPr>
      </w:pPr>
      <w:r>
        <w:rPr>
          <w:color w:val="0000FF"/>
          <w:sz w:val="28"/>
          <w:szCs w:val="28"/>
          <w:lang w:val="kk-KZ"/>
        </w:rPr>
        <w:t>Білім алушылардың оқу жетістіктерін бағалау Қазақстан Республикасы Білім және ғылым министрінің 2008 жылғы 18 наурыздағы «Білім алушылардың үлгерімін ағымдағы бақылау, аралық және қорытынды мемлекеттік аттестаттау жүргізудің үлгі ережесін бекіту туралы» №125 бұйрығына сәйкес жүзеге асырылды.</w:t>
      </w:r>
    </w:p>
    <w:p>
      <w:pPr>
        <w:spacing w:after="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Аралық аттестаттауды өткізу негізгі нысандары барлық пәндер бойынша емтихан, сынақ, бақылау жұмысы болып табылады. </w:t>
      </w:r>
    </w:p>
    <w:p>
      <w:pPr>
        <w:spacing w:after="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Аралық бақылау семестрдегі оқу жұмысының нәтижелерін бағалау мақсатында пән бойынша оқу бағдарламасы мен оқу жоспарына сәйкес жүзеге асырылды.</w:t>
      </w:r>
    </w:p>
    <w:p>
      <w:pPr>
        <w:spacing w:after="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Студенттерді қорытынды мемлекеттік аттестаттау білім берудің мемлекеттік білім беру стандарттарында айқындалған арнайы пәндер бойынша кешенді емтихан тапсыру нысанында өткізілді.</w:t>
      </w:r>
    </w:p>
    <w:p>
      <w:pPr>
        <w:spacing w:after="0"/>
        <w:ind w:firstLine="708"/>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01120100 Мектепке дейінгі тәрбие және оқыту, 07150400 </w:t>
      </w:r>
      <w:r>
        <w:rPr>
          <w:rFonts w:ascii="Times New Roman" w:hAnsi="Times New Roman" w:cs="Times New Roman"/>
          <w:color w:val="0000FF"/>
          <w:kern w:val="24"/>
          <w:sz w:val="28"/>
          <w:szCs w:val="28"/>
          <w:lang w:val="kk-KZ"/>
        </w:rPr>
        <w:t xml:space="preserve">Металл өңдеу </w:t>
      </w:r>
      <w:r>
        <w:rPr>
          <w:rFonts w:ascii="Times New Roman" w:hAnsi="Times New Roman" w:cs="Times New Roman"/>
          <w:color w:val="0000FF"/>
          <w:sz w:val="28"/>
          <w:szCs w:val="28"/>
          <w:lang w:val="kk-KZ"/>
        </w:rPr>
        <w:t>(түрлері бойынша) және 07310200</w:t>
      </w:r>
      <w:r>
        <w:rPr>
          <w:rFonts w:ascii="Times New Roman" w:hAnsi="Times New Roman" w:cs="Times New Roman"/>
          <w:color w:val="0000FF"/>
          <w:kern w:val="24"/>
          <w:sz w:val="28"/>
          <w:szCs w:val="28"/>
          <w:lang w:val="kk-KZ"/>
        </w:rPr>
        <w:t xml:space="preserve"> Геодезия және картография</w:t>
      </w:r>
      <w:r>
        <w:rPr>
          <w:rFonts w:ascii="Times New Roman" w:hAnsi="Times New Roman" w:cs="Times New Roman"/>
          <w:color w:val="0000FF"/>
          <w:sz w:val="28"/>
          <w:szCs w:val="28"/>
          <w:lang w:val="kk-KZ"/>
        </w:rPr>
        <w:t xml:space="preserve"> мамандықтарының  жоғары курс топтарында курстық жұмыстар орындалды. Оқу жылының соңында білімгерлер жыл бойы жүргізген зерттеу жұмыстарының қорытындысы шығарылып, қорғауға жіберілді. </w:t>
      </w:r>
    </w:p>
    <w:p>
      <w:pPr>
        <w:spacing w:after="0"/>
        <w:ind w:firstLine="708"/>
        <w:jc w:val="center"/>
        <w:rPr>
          <w:rFonts w:ascii="Times New Roman" w:hAnsi="Times New Roman" w:cs="Times New Roman"/>
          <w:b/>
          <w:bCs/>
          <w:color w:val="0000FF"/>
          <w:sz w:val="28"/>
          <w:szCs w:val="28"/>
          <w:lang w:val="kk-KZ"/>
        </w:rPr>
      </w:pPr>
    </w:p>
    <w:p>
      <w:pPr>
        <w:spacing w:after="0"/>
        <w:ind w:firstLine="708"/>
        <w:jc w:val="center"/>
        <w:rPr>
          <w:rFonts w:ascii="Times New Roman" w:hAnsi="Times New Roman" w:cs="Times New Roman"/>
          <w:b/>
          <w:bCs/>
          <w:color w:val="0000FF"/>
          <w:sz w:val="28"/>
          <w:szCs w:val="28"/>
          <w:lang w:val="kk-KZ"/>
        </w:rPr>
      </w:pPr>
      <w:r>
        <w:rPr>
          <w:rFonts w:ascii="Times New Roman" w:hAnsi="Times New Roman" w:cs="Times New Roman"/>
          <w:b/>
          <w:bCs/>
          <w:color w:val="0000FF"/>
          <w:sz w:val="28"/>
          <w:szCs w:val="28"/>
          <w:lang w:val="kk-KZ"/>
        </w:rPr>
        <w:t>Білім алушылардың курстық жұмыстарының</w:t>
      </w:r>
    </w:p>
    <w:p>
      <w:pPr>
        <w:spacing w:after="0"/>
        <w:ind w:firstLine="708"/>
        <w:jc w:val="center"/>
        <w:rPr>
          <w:rFonts w:ascii="Times New Roman" w:hAnsi="Times New Roman" w:cs="Times New Roman"/>
          <w:b/>
          <w:color w:val="0000FF"/>
          <w:sz w:val="28"/>
          <w:szCs w:val="28"/>
          <w:lang w:val="kk-KZ"/>
        </w:rPr>
      </w:pPr>
      <w:r>
        <w:rPr>
          <w:rFonts w:ascii="Times New Roman" w:hAnsi="Times New Roman" w:cs="Times New Roman"/>
          <w:b/>
          <w:bCs/>
          <w:color w:val="0000FF"/>
          <w:sz w:val="28"/>
          <w:szCs w:val="28"/>
          <w:lang w:val="kk-KZ"/>
        </w:rPr>
        <w:t>салыстырмалы нәтижелері</w:t>
      </w:r>
    </w:p>
    <w:p>
      <w:pPr>
        <w:spacing w:after="0"/>
        <w:ind w:firstLine="708"/>
        <w:jc w:val="both"/>
        <w:rPr>
          <w:rFonts w:ascii="Times New Roman" w:hAnsi="Times New Roman" w:cs="Times New Roman"/>
          <w:color w:val="0000FF"/>
          <w:sz w:val="28"/>
          <w:szCs w:val="28"/>
          <w:lang w:val="kk-KZ"/>
        </w:rPr>
      </w:pPr>
    </w:p>
    <w:p>
      <w:pPr>
        <w:spacing w:after="0"/>
        <w:ind w:firstLine="708"/>
        <w:jc w:val="center"/>
        <w:rPr>
          <w:rFonts w:ascii="Times New Roman" w:hAnsi="Times New Roman" w:cs="Times New Roman"/>
          <w:color w:val="0000FF"/>
          <w:sz w:val="28"/>
          <w:szCs w:val="28"/>
          <w:lang w:val="kk-KZ"/>
        </w:rPr>
      </w:pPr>
      <w:r>
        <w:rPr>
          <w:rFonts w:ascii="Times New Roman" w:hAnsi="Times New Roman" w:cs="Times New Roman"/>
          <w:color w:val="0000FF"/>
          <w:sz w:val="28"/>
          <w:szCs w:val="28"/>
        </w:rPr>
        <w:drawing>
          <wp:inline distT="0" distB="0" distL="0" distR="0">
            <wp:extent cx="3754755" cy="1486535"/>
            <wp:effectExtent l="19050" t="0" r="16593" b="0"/>
            <wp:docPr id="31"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pPr>
        <w:spacing w:after="0"/>
        <w:ind w:firstLine="708"/>
        <w:jc w:val="both"/>
        <w:rPr>
          <w:rFonts w:ascii="Times New Roman" w:hAnsi="Times New Roman" w:cs="Times New Roman"/>
          <w:color w:val="0000FF"/>
          <w:sz w:val="28"/>
          <w:szCs w:val="28"/>
          <w:lang w:val="kk-KZ"/>
        </w:rPr>
      </w:pPr>
    </w:p>
    <w:p>
      <w:pPr>
        <w:spacing w:after="0"/>
        <w:ind w:firstLine="708"/>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Қорытынды аттестаттауды ұйымдастыруда, 07150400 </w:t>
      </w:r>
      <w:r>
        <w:rPr>
          <w:rFonts w:ascii="Times New Roman" w:hAnsi="Times New Roman" w:cs="Times New Roman"/>
          <w:color w:val="0000FF"/>
          <w:kern w:val="24"/>
          <w:sz w:val="28"/>
          <w:szCs w:val="28"/>
          <w:lang w:val="kk-KZ"/>
        </w:rPr>
        <w:t xml:space="preserve">Металл өңдеу </w:t>
      </w:r>
      <w:r>
        <w:rPr>
          <w:rFonts w:ascii="Times New Roman" w:hAnsi="Times New Roman" w:cs="Times New Roman"/>
          <w:color w:val="0000FF"/>
          <w:sz w:val="28"/>
          <w:szCs w:val="28"/>
          <w:lang w:val="kk-KZ"/>
        </w:rPr>
        <w:t xml:space="preserve">(түрлері бойынша) мамандығының білім алушылары дипломдық жобаны (жұмысты) орындады және қорғады. Жұмысты қорғау барысында тақырыптың өзектілігі, ғылымилығы, тәжірибелік бөлімінің дипломалды практикада эксперименттік сынақтан өткізілу барысы, талапқа сай ресімделуі ескерілді. </w:t>
      </w:r>
    </w:p>
    <w:p>
      <w:pPr>
        <w:pStyle w:val="22"/>
        <w:ind w:left="420"/>
        <w:jc w:val="center"/>
        <w:rPr>
          <w:rFonts w:ascii="Times New Roman" w:hAnsi="Times New Roman"/>
          <w:color w:val="0000FF"/>
          <w:sz w:val="28"/>
          <w:szCs w:val="28"/>
          <w:lang w:val="kk-KZ"/>
        </w:rPr>
      </w:pPr>
    </w:p>
    <w:p>
      <w:pPr>
        <w:pStyle w:val="22"/>
        <w:ind w:left="420"/>
        <w:jc w:val="center"/>
        <w:rPr>
          <w:rFonts w:ascii="Times New Roman" w:hAnsi="Times New Roman"/>
          <w:b/>
          <w:color w:val="0000FF"/>
          <w:sz w:val="28"/>
          <w:szCs w:val="28"/>
          <w:lang w:val="kk-KZ"/>
        </w:rPr>
      </w:pPr>
      <w:r>
        <w:rPr>
          <w:rFonts w:ascii="Times New Roman" w:hAnsi="Times New Roman"/>
          <w:b/>
          <w:color w:val="0000FF"/>
          <w:sz w:val="28"/>
          <w:szCs w:val="28"/>
          <w:lang w:val="kk-KZ"/>
        </w:rPr>
        <w:t xml:space="preserve">07150400 «Металл өңдеу (түрлері бойынша)» мамандығы бойынша </w:t>
      </w:r>
    </w:p>
    <w:p>
      <w:pPr>
        <w:pStyle w:val="22"/>
        <w:ind w:left="420"/>
        <w:jc w:val="center"/>
        <w:rPr>
          <w:rFonts w:ascii="Times New Roman" w:hAnsi="Times New Roman"/>
          <w:b/>
          <w:color w:val="0000FF"/>
          <w:sz w:val="28"/>
          <w:szCs w:val="28"/>
          <w:lang w:val="kk-KZ"/>
        </w:rPr>
      </w:pPr>
      <w:r>
        <w:rPr>
          <w:rFonts w:ascii="Times New Roman" w:hAnsi="Times New Roman"/>
          <w:b/>
          <w:color w:val="0000FF"/>
          <w:sz w:val="28"/>
          <w:szCs w:val="28"/>
          <w:lang w:val="kk-KZ"/>
        </w:rPr>
        <w:t xml:space="preserve">білім алушылардың дипломдық жобаны (жұмысты) </w:t>
      </w:r>
    </w:p>
    <w:p>
      <w:pPr>
        <w:pStyle w:val="22"/>
        <w:ind w:left="420"/>
        <w:jc w:val="center"/>
        <w:rPr>
          <w:rFonts w:ascii="Times New Roman" w:hAnsi="Times New Roman"/>
          <w:b/>
          <w:color w:val="0000FF"/>
          <w:sz w:val="28"/>
          <w:szCs w:val="28"/>
          <w:lang w:val="kk-KZ"/>
        </w:rPr>
      </w:pPr>
      <w:r>
        <w:rPr>
          <w:rFonts w:ascii="Times New Roman" w:hAnsi="Times New Roman"/>
          <w:b/>
          <w:color w:val="0000FF"/>
          <w:sz w:val="28"/>
          <w:szCs w:val="28"/>
          <w:lang w:val="kk-KZ"/>
        </w:rPr>
        <w:t>орындау мониторингі</w:t>
      </w:r>
    </w:p>
    <w:p>
      <w:pPr>
        <w:spacing w:after="0"/>
        <w:jc w:val="both"/>
        <w:rPr>
          <w:rFonts w:ascii="Times New Roman" w:hAnsi="Times New Roman" w:cs="Times New Roman"/>
          <w:color w:val="0000FF"/>
          <w:sz w:val="28"/>
          <w:szCs w:val="28"/>
          <w:lang w:val="kk-KZ"/>
        </w:rPr>
      </w:pPr>
    </w:p>
    <w:tbl>
      <w:tblPr>
        <w:tblStyle w:val="4"/>
        <w:tblW w:w="8647" w:type="dxa"/>
        <w:tblInd w:w="25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43"/>
        <w:gridCol w:w="1843"/>
        <w:gridCol w:w="1842"/>
        <w:gridCol w:w="1701"/>
        <w:gridCol w:w="14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1" w:hRule="atLeast"/>
        </w:trPr>
        <w:tc>
          <w:tcPr>
            <w:tcW w:w="1843" w:type="dxa"/>
            <w:tcBorders>
              <w:top w:val="single" w:color="auto" w:sz="4" w:space="0"/>
              <w:left w:val="single" w:color="auto" w:sz="4" w:space="0"/>
              <w:bottom w:val="single" w:color="auto" w:sz="4" w:space="0"/>
              <w:right w:val="single" w:color="auto" w:sz="4" w:space="0"/>
            </w:tcBorders>
          </w:tcPr>
          <w:p>
            <w:pPr>
              <w:keepNext/>
              <w:spacing w:after="0"/>
              <w:jc w:val="center"/>
              <w:outlineLvl w:val="0"/>
              <w:rPr>
                <w:rFonts w:ascii="Times New Roman" w:hAnsi="Times New Roman" w:cs="Times New Roman"/>
                <w:bCs/>
                <w:color w:val="0000FF"/>
                <w:sz w:val="24"/>
                <w:szCs w:val="24"/>
                <w:lang w:val="kk-KZ"/>
              </w:rPr>
            </w:pPr>
            <w:r>
              <w:rPr>
                <w:rFonts w:ascii="Times New Roman" w:hAnsi="Times New Roman" w:cs="Times New Roman"/>
                <w:bCs/>
                <w:color w:val="0000FF"/>
                <w:sz w:val="24"/>
                <w:szCs w:val="24"/>
                <w:lang w:val="kk-KZ"/>
              </w:rPr>
              <w:t>Оқу жылы</w:t>
            </w:r>
          </w:p>
        </w:tc>
        <w:tc>
          <w:tcPr>
            <w:tcW w:w="1843" w:type="dxa"/>
            <w:tcBorders>
              <w:top w:val="single" w:color="auto" w:sz="4" w:space="0"/>
              <w:left w:val="single" w:color="auto" w:sz="4" w:space="0"/>
              <w:bottom w:val="single" w:color="auto" w:sz="4" w:space="0"/>
              <w:right w:val="single" w:color="auto" w:sz="4" w:space="0"/>
            </w:tcBorders>
          </w:tcPr>
          <w:p>
            <w:pPr>
              <w:keepNext/>
              <w:spacing w:after="0"/>
              <w:jc w:val="center"/>
              <w:outlineLvl w:val="0"/>
              <w:rPr>
                <w:rFonts w:ascii="Times New Roman" w:hAnsi="Times New Roman" w:cs="Times New Roman"/>
                <w:bCs/>
                <w:color w:val="0000FF"/>
                <w:sz w:val="24"/>
                <w:szCs w:val="24"/>
                <w:lang w:val="kk-KZ"/>
              </w:rPr>
            </w:pPr>
            <w:r>
              <w:rPr>
                <w:rFonts w:ascii="Times New Roman" w:hAnsi="Times New Roman" w:cs="Times New Roman"/>
                <w:bCs/>
                <w:color w:val="0000FF"/>
                <w:sz w:val="24"/>
                <w:szCs w:val="24"/>
                <w:lang w:val="kk-KZ"/>
              </w:rPr>
              <w:t>Білімгерлер саны</w:t>
            </w:r>
          </w:p>
        </w:tc>
        <w:tc>
          <w:tcPr>
            <w:tcW w:w="1842" w:type="dxa"/>
            <w:tcBorders>
              <w:top w:val="single" w:color="auto" w:sz="4" w:space="0"/>
              <w:left w:val="single" w:color="auto" w:sz="4" w:space="0"/>
              <w:bottom w:val="single" w:color="auto" w:sz="4" w:space="0"/>
              <w:right w:val="single" w:color="auto" w:sz="4" w:space="0"/>
            </w:tcBorders>
          </w:tcPr>
          <w:p>
            <w:pPr>
              <w:keepNext/>
              <w:spacing w:after="0"/>
              <w:jc w:val="center"/>
              <w:outlineLvl w:val="0"/>
              <w:rPr>
                <w:rFonts w:ascii="Times New Roman" w:hAnsi="Times New Roman" w:cs="Times New Roman"/>
                <w:bCs/>
                <w:color w:val="0000FF"/>
                <w:sz w:val="24"/>
                <w:szCs w:val="24"/>
                <w:lang w:val="kk-KZ"/>
              </w:rPr>
            </w:pPr>
            <w:r>
              <w:rPr>
                <w:rFonts w:ascii="Times New Roman" w:hAnsi="Times New Roman" w:cs="Times New Roman"/>
                <w:bCs/>
                <w:color w:val="0000FF"/>
                <w:sz w:val="24"/>
                <w:szCs w:val="24"/>
                <w:lang w:val="kk-KZ"/>
              </w:rPr>
              <w:t>Үлгерімі</w:t>
            </w:r>
          </w:p>
          <w:p>
            <w:pPr>
              <w:keepNext/>
              <w:spacing w:after="0"/>
              <w:jc w:val="center"/>
              <w:outlineLvl w:val="0"/>
              <w:rPr>
                <w:rFonts w:ascii="Times New Roman" w:hAnsi="Times New Roman" w:cs="Times New Roman"/>
                <w:bCs/>
                <w:color w:val="0000FF"/>
                <w:sz w:val="24"/>
                <w:szCs w:val="24"/>
              </w:rPr>
            </w:pPr>
            <w:r>
              <w:rPr>
                <w:rFonts w:ascii="Times New Roman" w:hAnsi="Times New Roman" w:cs="Times New Roman"/>
                <w:bCs/>
                <w:color w:val="0000FF"/>
                <w:sz w:val="24"/>
                <w:szCs w:val="24"/>
              </w:rPr>
              <w:t>%</w:t>
            </w:r>
          </w:p>
        </w:tc>
        <w:tc>
          <w:tcPr>
            <w:tcW w:w="1701" w:type="dxa"/>
            <w:tcBorders>
              <w:top w:val="single" w:color="auto" w:sz="4" w:space="0"/>
              <w:left w:val="single" w:color="auto" w:sz="4" w:space="0"/>
              <w:bottom w:val="single" w:color="auto" w:sz="4" w:space="0"/>
              <w:right w:val="single" w:color="auto" w:sz="4" w:space="0"/>
            </w:tcBorders>
          </w:tcPr>
          <w:p>
            <w:pPr>
              <w:keepNext/>
              <w:spacing w:after="0"/>
              <w:jc w:val="center"/>
              <w:outlineLvl w:val="0"/>
              <w:rPr>
                <w:rFonts w:ascii="Times New Roman" w:hAnsi="Times New Roman" w:cs="Times New Roman"/>
                <w:bCs/>
                <w:color w:val="0000FF"/>
                <w:sz w:val="24"/>
                <w:szCs w:val="24"/>
              </w:rPr>
            </w:pPr>
            <w:r>
              <w:rPr>
                <w:rFonts w:ascii="Times New Roman" w:hAnsi="Times New Roman" w:cs="Times New Roman"/>
                <w:bCs/>
                <w:color w:val="0000FF"/>
                <w:sz w:val="24"/>
                <w:szCs w:val="24"/>
              </w:rPr>
              <w:t>Білім сапасы</w:t>
            </w:r>
            <w:r>
              <w:rPr>
                <w:rFonts w:ascii="Times New Roman" w:hAnsi="Times New Roman" w:cs="Times New Roman"/>
                <w:bCs/>
                <w:color w:val="0000FF"/>
                <w:sz w:val="24"/>
                <w:szCs w:val="24"/>
                <w:lang w:val="kk-KZ"/>
              </w:rPr>
              <w:t xml:space="preserve"> </w:t>
            </w:r>
            <w:r>
              <w:rPr>
                <w:rFonts w:ascii="Times New Roman" w:hAnsi="Times New Roman" w:cs="Times New Roman"/>
                <w:bCs/>
                <w:color w:val="0000FF"/>
                <w:sz w:val="24"/>
                <w:szCs w:val="24"/>
              </w:rPr>
              <w:t>%</w:t>
            </w:r>
          </w:p>
        </w:tc>
        <w:tc>
          <w:tcPr>
            <w:tcW w:w="1418" w:type="dxa"/>
            <w:tcBorders>
              <w:top w:val="single" w:color="auto" w:sz="4" w:space="0"/>
              <w:left w:val="single" w:color="auto" w:sz="4" w:space="0"/>
              <w:bottom w:val="single" w:color="auto" w:sz="4" w:space="0"/>
              <w:right w:val="single" w:color="auto" w:sz="4" w:space="0"/>
            </w:tcBorders>
          </w:tcPr>
          <w:p>
            <w:pPr>
              <w:keepNext/>
              <w:spacing w:after="0"/>
              <w:jc w:val="center"/>
              <w:outlineLvl w:val="0"/>
              <w:rPr>
                <w:rFonts w:ascii="Times New Roman" w:hAnsi="Times New Roman" w:cs="Times New Roman"/>
                <w:bCs/>
                <w:color w:val="0000FF"/>
                <w:sz w:val="24"/>
                <w:szCs w:val="24"/>
              </w:rPr>
            </w:pPr>
            <w:r>
              <w:rPr>
                <w:rFonts w:ascii="Times New Roman" w:hAnsi="Times New Roman" w:cs="Times New Roman"/>
                <w:bCs/>
                <w:color w:val="0000FF"/>
                <w:sz w:val="24"/>
                <w:szCs w:val="24"/>
                <w:lang w:val="kk-KZ"/>
              </w:rPr>
              <w:t>О</w:t>
            </w:r>
            <w:r>
              <w:rPr>
                <w:rFonts w:ascii="Times New Roman" w:hAnsi="Times New Roman" w:cs="Times New Roman"/>
                <w:bCs/>
                <w:color w:val="0000FF"/>
                <w:sz w:val="24"/>
                <w:szCs w:val="24"/>
              </w:rPr>
              <w:t>рташа балл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843" w:type="dxa"/>
            <w:tcBorders>
              <w:top w:val="single" w:color="auto" w:sz="4" w:space="0"/>
              <w:left w:val="single" w:color="auto" w:sz="4" w:space="0"/>
              <w:bottom w:val="single" w:color="auto" w:sz="4" w:space="0"/>
              <w:right w:val="single" w:color="auto" w:sz="4" w:space="0"/>
            </w:tcBorders>
          </w:tcPr>
          <w:p>
            <w:pPr>
              <w:keepNext/>
              <w:spacing w:after="0"/>
              <w:jc w:val="center"/>
              <w:outlineLvl w:val="0"/>
              <w:rPr>
                <w:rFonts w:ascii="Times New Roman" w:hAnsi="Times New Roman" w:cs="Times New Roman"/>
                <w:color w:val="0000FF"/>
                <w:sz w:val="24"/>
                <w:szCs w:val="24"/>
                <w:lang w:val="kk-KZ"/>
              </w:rPr>
            </w:pPr>
            <w:r>
              <w:rPr>
                <w:rFonts w:ascii="Times New Roman" w:hAnsi="Times New Roman" w:cs="Times New Roman"/>
                <w:color w:val="0000FF"/>
                <w:sz w:val="24"/>
                <w:szCs w:val="24"/>
              </w:rPr>
              <w:t>20</w:t>
            </w:r>
            <w:r>
              <w:rPr>
                <w:rFonts w:ascii="Times New Roman" w:hAnsi="Times New Roman" w:cs="Times New Roman"/>
                <w:color w:val="0000FF"/>
                <w:sz w:val="24"/>
                <w:szCs w:val="24"/>
                <w:lang w:val="kk-KZ"/>
              </w:rPr>
              <w:t>20</w:t>
            </w:r>
            <w:r>
              <w:rPr>
                <w:rFonts w:ascii="Times New Roman" w:hAnsi="Times New Roman" w:cs="Times New Roman"/>
                <w:color w:val="0000FF"/>
                <w:sz w:val="24"/>
                <w:szCs w:val="24"/>
              </w:rPr>
              <w:t>-20</w:t>
            </w:r>
            <w:r>
              <w:rPr>
                <w:rFonts w:ascii="Times New Roman" w:hAnsi="Times New Roman" w:cs="Times New Roman"/>
                <w:color w:val="0000FF"/>
                <w:sz w:val="24"/>
                <w:szCs w:val="24"/>
                <w:lang w:val="kk-KZ"/>
              </w:rPr>
              <w:t>21</w:t>
            </w:r>
          </w:p>
        </w:tc>
        <w:tc>
          <w:tcPr>
            <w:tcW w:w="1843"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color w:val="0000FF"/>
                <w:sz w:val="24"/>
                <w:szCs w:val="24"/>
                <w:lang w:val="kk-KZ"/>
              </w:rPr>
            </w:pPr>
            <w:r>
              <w:rPr>
                <w:rFonts w:ascii="Times New Roman" w:hAnsi="Times New Roman" w:cs="Times New Roman"/>
                <w:color w:val="0000FF"/>
                <w:sz w:val="24"/>
                <w:szCs w:val="24"/>
                <w:lang w:val="kk-KZ"/>
              </w:rPr>
              <w:t>25</w:t>
            </w:r>
          </w:p>
        </w:tc>
        <w:tc>
          <w:tcPr>
            <w:tcW w:w="1842" w:type="dxa"/>
            <w:tcBorders>
              <w:top w:val="single" w:color="auto" w:sz="4" w:space="0"/>
              <w:left w:val="single" w:color="auto" w:sz="4" w:space="0"/>
              <w:bottom w:val="single" w:color="auto" w:sz="4" w:space="0"/>
              <w:right w:val="single" w:color="auto" w:sz="4" w:space="0"/>
            </w:tcBorders>
          </w:tcPr>
          <w:p>
            <w:pPr>
              <w:keepNext/>
              <w:spacing w:after="0"/>
              <w:jc w:val="center"/>
              <w:outlineLvl w:val="0"/>
              <w:rPr>
                <w:rFonts w:ascii="Times New Roman" w:hAnsi="Times New Roman" w:cs="Times New Roman"/>
                <w:bCs/>
                <w:color w:val="0000FF"/>
                <w:sz w:val="24"/>
                <w:szCs w:val="24"/>
              </w:rPr>
            </w:pPr>
            <w:r>
              <w:rPr>
                <w:rFonts w:ascii="Times New Roman" w:hAnsi="Times New Roman" w:cs="Times New Roman"/>
                <w:bCs/>
                <w:color w:val="0000FF"/>
                <w:sz w:val="24"/>
                <w:szCs w:val="24"/>
              </w:rPr>
              <w:t>100%</w:t>
            </w:r>
          </w:p>
        </w:tc>
        <w:tc>
          <w:tcPr>
            <w:tcW w:w="1701" w:type="dxa"/>
            <w:tcBorders>
              <w:top w:val="single" w:color="auto" w:sz="4" w:space="0"/>
              <w:left w:val="single" w:color="auto" w:sz="4" w:space="0"/>
              <w:bottom w:val="single" w:color="auto" w:sz="4" w:space="0"/>
              <w:right w:val="single" w:color="auto" w:sz="4" w:space="0"/>
            </w:tcBorders>
          </w:tcPr>
          <w:p>
            <w:pPr>
              <w:keepNext/>
              <w:spacing w:after="0"/>
              <w:jc w:val="center"/>
              <w:outlineLvl w:val="0"/>
              <w:rPr>
                <w:rFonts w:ascii="Times New Roman" w:hAnsi="Times New Roman" w:cs="Times New Roman"/>
                <w:bCs/>
                <w:color w:val="0000FF"/>
                <w:sz w:val="24"/>
                <w:szCs w:val="24"/>
              </w:rPr>
            </w:pPr>
            <w:r>
              <w:rPr>
                <w:rFonts w:ascii="Times New Roman" w:hAnsi="Times New Roman" w:cs="Times New Roman"/>
                <w:bCs/>
                <w:color w:val="0000FF"/>
                <w:sz w:val="24"/>
                <w:szCs w:val="24"/>
                <w:lang w:val="kk-KZ"/>
              </w:rPr>
              <w:t>91</w:t>
            </w:r>
            <w:r>
              <w:rPr>
                <w:rFonts w:ascii="Times New Roman" w:hAnsi="Times New Roman" w:cs="Times New Roman"/>
                <w:bCs/>
                <w:color w:val="0000FF"/>
                <w:sz w:val="24"/>
                <w:szCs w:val="24"/>
              </w:rPr>
              <w:t>%</w:t>
            </w:r>
          </w:p>
        </w:tc>
        <w:tc>
          <w:tcPr>
            <w:tcW w:w="1418" w:type="dxa"/>
            <w:tcBorders>
              <w:top w:val="single" w:color="auto" w:sz="4" w:space="0"/>
              <w:left w:val="single" w:color="auto" w:sz="4" w:space="0"/>
              <w:bottom w:val="single" w:color="auto" w:sz="4" w:space="0"/>
              <w:right w:val="single" w:color="auto" w:sz="4" w:space="0"/>
            </w:tcBorders>
          </w:tcPr>
          <w:p>
            <w:pPr>
              <w:keepNext/>
              <w:spacing w:after="0"/>
              <w:jc w:val="center"/>
              <w:outlineLvl w:val="0"/>
              <w:rPr>
                <w:rFonts w:ascii="Times New Roman" w:hAnsi="Times New Roman" w:cs="Times New Roman"/>
                <w:bCs/>
                <w:color w:val="0000FF"/>
                <w:sz w:val="24"/>
                <w:szCs w:val="24"/>
                <w:lang w:val="kk-KZ"/>
              </w:rPr>
            </w:pPr>
            <w:r>
              <w:rPr>
                <w:rFonts w:ascii="Times New Roman" w:hAnsi="Times New Roman" w:cs="Times New Roman"/>
                <w:bCs/>
                <w:color w:val="0000FF"/>
                <w:sz w:val="24"/>
                <w:szCs w:val="24"/>
                <w:lang w:val="kk-KZ"/>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843" w:type="dxa"/>
            <w:tcBorders>
              <w:top w:val="single" w:color="auto" w:sz="4" w:space="0"/>
              <w:left w:val="single" w:color="auto" w:sz="4" w:space="0"/>
              <w:bottom w:val="single" w:color="auto" w:sz="4" w:space="0"/>
              <w:right w:val="single" w:color="auto" w:sz="4" w:space="0"/>
            </w:tcBorders>
          </w:tcPr>
          <w:p>
            <w:pPr>
              <w:keepNext/>
              <w:spacing w:after="0"/>
              <w:jc w:val="center"/>
              <w:outlineLvl w:val="0"/>
              <w:rPr>
                <w:rFonts w:ascii="Times New Roman" w:hAnsi="Times New Roman" w:cs="Times New Roman"/>
                <w:color w:val="0000FF"/>
                <w:sz w:val="24"/>
                <w:szCs w:val="24"/>
                <w:lang w:val="kk-KZ"/>
              </w:rPr>
            </w:pPr>
            <w:r>
              <w:rPr>
                <w:rFonts w:ascii="Times New Roman" w:hAnsi="Times New Roman" w:cs="Times New Roman"/>
                <w:color w:val="0000FF"/>
                <w:sz w:val="24"/>
                <w:szCs w:val="24"/>
              </w:rPr>
              <w:t>20</w:t>
            </w:r>
            <w:r>
              <w:rPr>
                <w:rFonts w:ascii="Times New Roman" w:hAnsi="Times New Roman" w:cs="Times New Roman"/>
                <w:color w:val="0000FF"/>
                <w:sz w:val="24"/>
                <w:szCs w:val="24"/>
                <w:lang w:val="kk-KZ"/>
              </w:rPr>
              <w:t>21</w:t>
            </w:r>
            <w:r>
              <w:rPr>
                <w:rFonts w:ascii="Times New Roman" w:hAnsi="Times New Roman" w:cs="Times New Roman"/>
                <w:color w:val="0000FF"/>
                <w:sz w:val="24"/>
                <w:szCs w:val="24"/>
              </w:rPr>
              <w:t>-20</w:t>
            </w:r>
            <w:r>
              <w:rPr>
                <w:rFonts w:ascii="Times New Roman" w:hAnsi="Times New Roman" w:cs="Times New Roman"/>
                <w:color w:val="0000FF"/>
                <w:sz w:val="24"/>
                <w:szCs w:val="24"/>
                <w:lang w:val="kk-KZ"/>
              </w:rPr>
              <w:t>22</w:t>
            </w:r>
          </w:p>
        </w:tc>
        <w:tc>
          <w:tcPr>
            <w:tcW w:w="1843"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color w:val="0000FF"/>
                <w:sz w:val="24"/>
                <w:szCs w:val="24"/>
                <w:lang w:val="kk-KZ"/>
              </w:rPr>
            </w:pPr>
            <w:r>
              <w:rPr>
                <w:rFonts w:ascii="Times New Roman" w:hAnsi="Times New Roman" w:cs="Times New Roman"/>
                <w:color w:val="0000FF"/>
                <w:sz w:val="24"/>
                <w:szCs w:val="24"/>
                <w:lang w:val="kk-KZ"/>
              </w:rPr>
              <w:t>24</w:t>
            </w:r>
          </w:p>
        </w:tc>
        <w:tc>
          <w:tcPr>
            <w:tcW w:w="1842" w:type="dxa"/>
            <w:tcBorders>
              <w:top w:val="single" w:color="auto" w:sz="4" w:space="0"/>
              <w:left w:val="single" w:color="auto" w:sz="4" w:space="0"/>
              <w:bottom w:val="single" w:color="auto" w:sz="4" w:space="0"/>
              <w:right w:val="single" w:color="auto" w:sz="4" w:space="0"/>
            </w:tcBorders>
          </w:tcPr>
          <w:p>
            <w:pPr>
              <w:keepNext/>
              <w:spacing w:after="0"/>
              <w:jc w:val="center"/>
              <w:outlineLvl w:val="0"/>
              <w:rPr>
                <w:rFonts w:ascii="Times New Roman" w:hAnsi="Times New Roman" w:cs="Times New Roman"/>
                <w:bCs/>
                <w:color w:val="0000FF"/>
                <w:sz w:val="24"/>
                <w:szCs w:val="24"/>
              </w:rPr>
            </w:pPr>
            <w:r>
              <w:rPr>
                <w:rFonts w:ascii="Times New Roman" w:hAnsi="Times New Roman" w:cs="Times New Roman"/>
                <w:bCs/>
                <w:color w:val="0000FF"/>
                <w:sz w:val="24"/>
                <w:szCs w:val="24"/>
              </w:rPr>
              <w:t>100%</w:t>
            </w:r>
          </w:p>
        </w:tc>
        <w:tc>
          <w:tcPr>
            <w:tcW w:w="1701" w:type="dxa"/>
            <w:tcBorders>
              <w:top w:val="single" w:color="auto" w:sz="4" w:space="0"/>
              <w:left w:val="single" w:color="auto" w:sz="4" w:space="0"/>
              <w:bottom w:val="single" w:color="auto" w:sz="4" w:space="0"/>
              <w:right w:val="single" w:color="auto" w:sz="4" w:space="0"/>
            </w:tcBorders>
          </w:tcPr>
          <w:p>
            <w:pPr>
              <w:keepNext/>
              <w:spacing w:after="0"/>
              <w:jc w:val="center"/>
              <w:outlineLvl w:val="0"/>
              <w:rPr>
                <w:rFonts w:ascii="Times New Roman" w:hAnsi="Times New Roman" w:cs="Times New Roman"/>
                <w:bCs/>
                <w:color w:val="0000FF"/>
                <w:sz w:val="24"/>
                <w:szCs w:val="24"/>
              </w:rPr>
            </w:pPr>
            <w:r>
              <w:rPr>
                <w:rFonts w:ascii="Times New Roman" w:hAnsi="Times New Roman" w:cs="Times New Roman"/>
                <w:bCs/>
                <w:color w:val="0000FF"/>
                <w:sz w:val="24"/>
                <w:szCs w:val="24"/>
                <w:lang w:val="kk-KZ"/>
              </w:rPr>
              <w:t>91</w:t>
            </w:r>
            <w:r>
              <w:rPr>
                <w:rFonts w:ascii="Times New Roman" w:hAnsi="Times New Roman" w:cs="Times New Roman"/>
                <w:bCs/>
                <w:color w:val="0000FF"/>
                <w:sz w:val="24"/>
                <w:szCs w:val="24"/>
              </w:rPr>
              <w:t>%</w:t>
            </w:r>
          </w:p>
        </w:tc>
        <w:tc>
          <w:tcPr>
            <w:tcW w:w="1418" w:type="dxa"/>
            <w:tcBorders>
              <w:top w:val="single" w:color="auto" w:sz="4" w:space="0"/>
              <w:left w:val="single" w:color="auto" w:sz="4" w:space="0"/>
              <w:bottom w:val="single" w:color="auto" w:sz="4" w:space="0"/>
              <w:right w:val="single" w:color="auto" w:sz="4" w:space="0"/>
            </w:tcBorders>
          </w:tcPr>
          <w:p>
            <w:pPr>
              <w:keepNext/>
              <w:spacing w:after="0"/>
              <w:jc w:val="center"/>
              <w:outlineLvl w:val="0"/>
              <w:rPr>
                <w:rFonts w:ascii="Times New Roman" w:hAnsi="Times New Roman" w:cs="Times New Roman"/>
                <w:bCs/>
                <w:color w:val="0000FF"/>
                <w:sz w:val="24"/>
                <w:szCs w:val="24"/>
                <w:lang w:val="kk-KZ"/>
              </w:rPr>
            </w:pPr>
            <w:r>
              <w:rPr>
                <w:rFonts w:ascii="Times New Roman" w:hAnsi="Times New Roman" w:cs="Times New Roman"/>
                <w:bCs/>
                <w:color w:val="0000FF"/>
                <w:sz w:val="24"/>
                <w:szCs w:val="24"/>
                <w:lang w:val="kk-KZ"/>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843" w:type="dxa"/>
            <w:tcBorders>
              <w:top w:val="single" w:color="auto" w:sz="4" w:space="0"/>
              <w:left w:val="single" w:color="auto" w:sz="4" w:space="0"/>
              <w:bottom w:val="single" w:color="auto" w:sz="4" w:space="0"/>
              <w:right w:val="single" w:color="auto" w:sz="4" w:space="0"/>
            </w:tcBorders>
          </w:tcPr>
          <w:p>
            <w:pPr>
              <w:keepNext/>
              <w:spacing w:after="0"/>
              <w:jc w:val="center"/>
              <w:outlineLvl w:val="0"/>
              <w:rPr>
                <w:rFonts w:ascii="Times New Roman" w:hAnsi="Times New Roman" w:cs="Times New Roman"/>
                <w:color w:val="0000FF"/>
                <w:sz w:val="24"/>
                <w:szCs w:val="24"/>
                <w:lang w:val="kk-KZ"/>
              </w:rPr>
            </w:pPr>
            <w:r>
              <w:rPr>
                <w:rFonts w:ascii="Times New Roman" w:hAnsi="Times New Roman" w:cs="Times New Roman"/>
                <w:color w:val="0000FF"/>
                <w:sz w:val="24"/>
                <w:szCs w:val="24"/>
                <w:lang w:val="kk-KZ"/>
              </w:rPr>
              <w:t>2022-2023</w:t>
            </w:r>
          </w:p>
        </w:tc>
        <w:tc>
          <w:tcPr>
            <w:tcW w:w="1843"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color w:val="0000FF"/>
                <w:sz w:val="24"/>
                <w:szCs w:val="24"/>
                <w:lang w:val="kk-KZ"/>
              </w:rPr>
            </w:pPr>
            <w:r>
              <w:rPr>
                <w:rFonts w:ascii="Times New Roman" w:hAnsi="Times New Roman" w:cs="Times New Roman"/>
                <w:color w:val="0000FF"/>
                <w:sz w:val="24"/>
                <w:szCs w:val="24"/>
                <w:lang w:val="kk-KZ"/>
              </w:rPr>
              <w:t>24</w:t>
            </w:r>
          </w:p>
        </w:tc>
        <w:tc>
          <w:tcPr>
            <w:tcW w:w="1842" w:type="dxa"/>
            <w:tcBorders>
              <w:top w:val="single" w:color="auto" w:sz="4" w:space="0"/>
              <w:left w:val="single" w:color="auto" w:sz="4" w:space="0"/>
              <w:bottom w:val="single" w:color="auto" w:sz="4" w:space="0"/>
              <w:right w:val="single" w:color="auto" w:sz="4" w:space="0"/>
            </w:tcBorders>
          </w:tcPr>
          <w:p>
            <w:pPr>
              <w:keepNext/>
              <w:spacing w:after="0"/>
              <w:jc w:val="center"/>
              <w:outlineLvl w:val="0"/>
              <w:rPr>
                <w:rFonts w:ascii="Times New Roman" w:hAnsi="Times New Roman" w:cs="Times New Roman"/>
                <w:bCs/>
                <w:color w:val="0000FF"/>
                <w:sz w:val="24"/>
                <w:szCs w:val="24"/>
              </w:rPr>
            </w:pPr>
            <w:r>
              <w:rPr>
                <w:rFonts w:ascii="Times New Roman" w:hAnsi="Times New Roman" w:cs="Times New Roman"/>
                <w:bCs/>
                <w:color w:val="0000FF"/>
                <w:sz w:val="24"/>
                <w:szCs w:val="24"/>
              </w:rPr>
              <w:t>100%</w:t>
            </w:r>
          </w:p>
        </w:tc>
        <w:tc>
          <w:tcPr>
            <w:tcW w:w="1701" w:type="dxa"/>
            <w:tcBorders>
              <w:top w:val="single" w:color="auto" w:sz="4" w:space="0"/>
              <w:left w:val="single" w:color="auto" w:sz="4" w:space="0"/>
              <w:bottom w:val="single" w:color="auto" w:sz="4" w:space="0"/>
              <w:right w:val="single" w:color="auto" w:sz="4" w:space="0"/>
            </w:tcBorders>
          </w:tcPr>
          <w:p>
            <w:pPr>
              <w:keepNext/>
              <w:spacing w:after="0"/>
              <w:jc w:val="center"/>
              <w:outlineLvl w:val="0"/>
              <w:rPr>
                <w:rFonts w:ascii="Times New Roman" w:hAnsi="Times New Roman" w:cs="Times New Roman"/>
                <w:bCs/>
                <w:color w:val="0000FF"/>
                <w:sz w:val="24"/>
                <w:szCs w:val="24"/>
              </w:rPr>
            </w:pPr>
            <w:r>
              <w:rPr>
                <w:rFonts w:ascii="Times New Roman" w:hAnsi="Times New Roman" w:cs="Times New Roman"/>
                <w:bCs/>
                <w:color w:val="0000FF"/>
                <w:sz w:val="24"/>
                <w:szCs w:val="24"/>
                <w:lang w:val="kk-KZ"/>
              </w:rPr>
              <w:t>91</w:t>
            </w:r>
            <w:r>
              <w:rPr>
                <w:rFonts w:ascii="Times New Roman" w:hAnsi="Times New Roman" w:cs="Times New Roman"/>
                <w:bCs/>
                <w:color w:val="0000FF"/>
                <w:sz w:val="24"/>
                <w:szCs w:val="24"/>
              </w:rPr>
              <w:t>%</w:t>
            </w:r>
          </w:p>
        </w:tc>
        <w:tc>
          <w:tcPr>
            <w:tcW w:w="1418" w:type="dxa"/>
            <w:tcBorders>
              <w:top w:val="single" w:color="auto" w:sz="4" w:space="0"/>
              <w:left w:val="single" w:color="auto" w:sz="4" w:space="0"/>
              <w:bottom w:val="single" w:color="auto" w:sz="4" w:space="0"/>
              <w:right w:val="single" w:color="auto" w:sz="4" w:space="0"/>
            </w:tcBorders>
          </w:tcPr>
          <w:p>
            <w:pPr>
              <w:keepNext/>
              <w:spacing w:after="0"/>
              <w:jc w:val="center"/>
              <w:outlineLvl w:val="0"/>
              <w:rPr>
                <w:rFonts w:ascii="Times New Roman" w:hAnsi="Times New Roman" w:cs="Times New Roman"/>
                <w:bCs/>
                <w:color w:val="0000FF"/>
                <w:sz w:val="24"/>
                <w:szCs w:val="24"/>
                <w:lang w:val="kk-KZ"/>
              </w:rPr>
            </w:pPr>
            <w:r>
              <w:rPr>
                <w:rFonts w:ascii="Times New Roman" w:hAnsi="Times New Roman" w:cs="Times New Roman"/>
                <w:bCs/>
                <w:color w:val="0000FF"/>
                <w:sz w:val="24"/>
                <w:szCs w:val="24"/>
                <w:lang w:val="kk-KZ"/>
              </w:rPr>
              <w:t>4,5</w:t>
            </w:r>
          </w:p>
        </w:tc>
      </w:tr>
    </w:tbl>
    <w:p>
      <w:pPr>
        <w:spacing w:after="0"/>
        <w:jc w:val="both"/>
        <w:rPr>
          <w:rFonts w:ascii="Times New Roman" w:hAnsi="Times New Roman" w:cs="Times New Roman"/>
          <w:color w:val="0000FF"/>
          <w:sz w:val="28"/>
          <w:szCs w:val="28"/>
          <w:lang w:val="kk-KZ"/>
        </w:rPr>
      </w:pPr>
    </w:p>
    <w:p>
      <w:pPr>
        <w:spacing w:after="0"/>
        <w:jc w:val="center"/>
        <w:rPr>
          <w:rFonts w:ascii="Times New Roman" w:hAnsi="Times New Roman" w:cs="Times New Roman"/>
          <w:color w:val="0000FF"/>
          <w:sz w:val="28"/>
          <w:szCs w:val="28"/>
          <w:lang w:val="kk-KZ"/>
        </w:rPr>
      </w:pPr>
      <w:r>
        <w:rPr>
          <w:rFonts w:ascii="Times New Roman" w:hAnsi="Times New Roman" w:cs="Times New Roman"/>
          <w:color w:val="0000FF"/>
          <w:sz w:val="28"/>
          <w:szCs w:val="28"/>
        </w:rPr>
        <w:drawing>
          <wp:inline distT="0" distB="0" distL="0" distR="0">
            <wp:extent cx="3433445" cy="1798955"/>
            <wp:effectExtent l="19050" t="0" r="14325" b="0"/>
            <wp:docPr id="4256"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pPr>
        <w:spacing w:after="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Колледж, әлеуметтік серіктестер және өңірдің басқа да кәсіпорындары мен өндіріс ұйымдары арасындағы өзара тығыз қарым-қатынас нәтижесінде колледж түлектерінің жұмысқа орналасуы мен жұмыспен қамтылуы 90-100% құрайды.</w:t>
      </w:r>
    </w:p>
    <w:p>
      <w:pPr>
        <w:spacing w:after="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Бітіруші түлектердің жұмысқа орналасуына жан-жақты көмек көрсетілді. Түлектер жұмыспен қамту және әлеуметтік бағдарламалар орталығына қала кәсіпорындары ұсынатын бос жұмыс орындары туралы ақпарат ала алды.</w:t>
      </w:r>
    </w:p>
    <w:p>
      <w:pPr>
        <w:spacing w:after="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2022-2023 оқу жылында мамандықтар бойынша колледжді  бітірген түлектердің жұмысқа орналасуы және жұмыспен қамтылуы:</w:t>
      </w:r>
    </w:p>
    <w:p>
      <w:pPr>
        <w:pStyle w:val="33"/>
        <w:spacing w:line="276" w:lineRule="auto"/>
        <w:contextualSpacing/>
        <w:rPr>
          <w:rFonts w:ascii="Times New Roman" w:hAnsi="Times New Roman"/>
          <w:b/>
          <w:color w:val="0000FF"/>
          <w:kern w:val="24"/>
          <w:sz w:val="28"/>
          <w:szCs w:val="28"/>
          <w:lang w:val="kk-KZ"/>
        </w:rPr>
      </w:pPr>
      <w:r>
        <w:rPr>
          <w:rFonts w:ascii="Times New Roman" w:hAnsi="Times New Roman"/>
          <w:bCs/>
          <w:color w:val="0000FF"/>
          <w:sz w:val="28"/>
          <w:szCs w:val="28"/>
          <w:lang w:val="kk-KZ"/>
        </w:rPr>
        <w:t>01120100 Мектепке дейінгі тәрбие және оқыту</w:t>
      </w:r>
      <w:r>
        <w:rPr>
          <w:rFonts w:ascii="Times New Roman" w:hAnsi="Times New Roman"/>
          <w:color w:val="0000FF"/>
          <w:spacing w:val="1"/>
          <w:sz w:val="28"/>
          <w:szCs w:val="28"/>
          <w:lang w:val="kk-KZ"/>
        </w:rPr>
        <w:t xml:space="preserve"> мамандығы</w:t>
      </w:r>
      <w:r>
        <w:rPr>
          <w:rFonts w:ascii="Times New Roman" w:hAnsi="Times New Roman"/>
          <w:b/>
          <w:color w:val="0000FF"/>
          <w:kern w:val="24"/>
          <w:sz w:val="28"/>
          <w:szCs w:val="28"/>
          <w:lang w:val="kk-KZ"/>
        </w:rPr>
        <w:t>-</w:t>
      </w:r>
      <w:r>
        <w:rPr>
          <w:rFonts w:ascii="Times New Roman" w:hAnsi="Times New Roman"/>
          <w:color w:val="0000FF"/>
          <w:spacing w:val="1"/>
          <w:sz w:val="28"/>
          <w:szCs w:val="28"/>
          <w:lang w:val="kk-KZ"/>
        </w:rPr>
        <w:t xml:space="preserve"> бітірушілердің саны – 9.</w:t>
      </w:r>
    </w:p>
    <w:p>
      <w:pPr>
        <w:pStyle w:val="22"/>
        <w:numPr>
          <w:ilvl w:val="0"/>
          <w:numId w:val="5"/>
        </w:numPr>
        <w:spacing w:after="0"/>
        <w:ind w:left="371" w:right="-86" w:hanging="283"/>
        <w:textAlignment w:val="baseline"/>
        <w:rPr>
          <w:rFonts w:ascii="Times New Roman" w:hAnsi="Times New Roman"/>
          <w:color w:val="0000FF"/>
          <w:spacing w:val="1"/>
          <w:sz w:val="28"/>
          <w:szCs w:val="28"/>
          <w:lang w:val="kk-KZ"/>
        </w:rPr>
      </w:pPr>
      <w:r>
        <w:rPr>
          <w:rFonts w:ascii="Times New Roman" w:hAnsi="Times New Roman"/>
          <w:color w:val="0000FF"/>
          <w:spacing w:val="1"/>
          <w:sz w:val="28"/>
          <w:szCs w:val="28"/>
          <w:lang w:val="kk-KZ"/>
        </w:rPr>
        <w:t>жұмысқа орналасқандар мен жұмыспен қамтылғандар –</w:t>
      </w:r>
      <w:r>
        <w:rPr>
          <w:rFonts w:ascii="Times New Roman" w:hAnsi="Times New Roman"/>
          <w:b/>
          <w:color w:val="0000FF"/>
          <w:spacing w:val="1"/>
          <w:sz w:val="28"/>
          <w:szCs w:val="28"/>
          <w:lang w:val="kk-KZ"/>
        </w:rPr>
        <w:t>9 (100%);</w:t>
      </w:r>
    </w:p>
    <w:p>
      <w:pPr>
        <w:pStyle w:val="22"/>
        <w:numPr>
          <w:ilvl w:val="0"/>
          <w:numId w:val="5"/>
        </w:numPr>
        <w:spacing w:after="0"/>
        <w:ind w:left="371" w:hanging="283"/>
        <w:textAlignment w:val="baseline"/>
        <w:rPr>
          <w:rFonts w:ascii="Times New Roman" w:hAnsi="Times New Roman"/>
          <w:color w:val="0000FF"/>
          <w:spacing w:val="1"/>
          <w:sz w:val="28"/>
          <w:szCs w:val="28"/>
          <w:lang w:val="kk-KZ"/>
        </w:rPr>
      </w:pPr>
      <w:r>
        <w:rPr>
          <w:rFonts w:ascii="Times New Roman" w:hAnsi="Times New Roman"/>
          <w:color w:val="0000FF"/>
          <w:spacing w:val="1"/>
          <w:sz w:val="28"/>
          <w:szCs w:val="28"/>
          <w:lang w:val="kk-KZ"/>
        </w:rPr>
        <w:t>ЖОО – 3 (33%);</w:t>
      </w:r>
    </w:p>
    <w:p>
      <w:pPr>
        <w:pStyle w:val="22"/>
        <w:numPr>
          <w:ilvl w:val="0"/>
          <w:numId w:val="5"/>
        </w:numPr>
        <w:spacing w:after="0"/>
        <w:ind w:left="371" w:hanging="283"/>
        <w:textAlignment w:val="baseline"/>
        <w:rPr>
          <w:rFonts w:ascii="Times New Roman" w:hAnsi="Times New Roman"/>
          <w:color w:val="0000FF"/>
          <w:spacing w:val="1"/>
          <w:sz w:val="28"/>
          <w:szCs w:val="28"/>
          <w:lang w:val="kk-KZ"/>
        </w:rPr>
      </w:pPr>
      <w:r>
        <w:rPr>
          <w:rFonts w:ascii="Times New Roman" w:hAnsi="Times New Roman"/>
          <w:color w:val="0000FF"/>
          <w:spacing w:val="1"/>
          <w:sz w:val="28"/>
          <w:szCs w:val="28"/>
          <w:lang w:val="kk-KZ"/>
        </w:rPr>
        <w:t>бала күтімі бойынша демалыс – 3 (33%);</w:t>
      </w:r>
    </w:p>
    <w:p>
      <w:pPr>
        <w:pStyle w:val="33"/>
        <w:spacing w:line="276" w:lineRule="auto"/>
        <w:contextualSpacing/>
        <w:rPr>
          <w:rFonts w:ascii="Times New Roman" w:hAnsi="Times New Roman"/>
          <w:b/>
          <w:color w:val="0000FF"/>
          <w:kern w:val="24"/>
          <w:sz w:val="28"/>
          <w:szCs w:val="28"/>
          <w:lang w:val="kk-KZ"/>
        </w:rPr>
      </w:pPr>
      <w:r>
        <w:rPr>
          <w:rFonts w:ascii="Times New Roman" w:hAnsi="Times New Roman"/>
          <w:color w:val="0000FF"/>
          <w:sz w:val="28"/>
          <w:szCs w:val="28"/>
          <w:lang w:val="kk-KZ"/>
        </w:rPr>
        <w:t>07150300 Токарлық іс (түрлерібойынша)</w:t>
      </w:r>
      <w:r>
        <w:rPr>
          <w:rFonts w:ascii="Times New Roman" w:hAnsi="Times New Roman"/>
          <w:color w:val="0000FF"/>
          <w:spacing w:val="1"/>
          <w:sz w:val="28"/>
          <w:szCs w:val="28"/>
          <w:lang w:val="kk-KZ"/>
        </w:rPr>
        <w:t xml:space="preserve"> мамандығы- бітірушілер саны – 26.</w:t>
      </w:r>
    </w:p>
    <w:p>
      <w:pPr>
        <w:pStyle w:val="22"/>
        <w:numPr>
          <w:ilvl w:val="0"/>
          <w:numId w:val="5"/>
        </w:numPr>
        <w:spacing w:after="0"/>
        <w:ind w:left="371" w:right="-86" w:hanging="283"/>
        <w:textAlignment w:val="baseline"/>
        <w:rPr>
          <w:rFonts w:ascii="Times New Roman" w:hAnsi="Times New Roman"/>
          <w:color w:val="0000FF"/>
          <w:spacing w:val="1"/>
          <w:sz w:val="28"/>
          <w:szCs w:val="28"/>
          <w:lang w:val="kk-KZ"/>
        </w:rPr>
      </w:pPr>
      <w:r>
        <w:rPr>
          <w:rFonts w:ascii="Times New Roman" w:hAnsi="Times New Roman"/>
          <w:color w:val="0000FF"/>
          <w:spacing w:val="1"/>
          <w:sz w:val="28"/>
          <w:szCs w:val="28"/>
          <w:lang w:val="kk-KZ"/>
        </w:rPr>
        <w:t>жұмысқа орналасқандар мен жұмыспен қамтылғандар –</w:t>
      </w:r>
      <w:r>
        <w:rPr>
          <w:rFonts w:ascii="Times New Roman" w:hAnsi="Times New Roman"/>
          <w:b/>
          <w:color w:val="0000FF"/>
          <w:spacing w:val="1"/>
          <w:sz w:val="28"/>
          <w:szCs w:val="28"/>
          <w:lang w:val="kk-KZ"/>
        </w:rPr>
        <w:t>26 (100%);</w:t>
      </w:r>
    </w:p>
    <w:p>
      <w:pPr>
        <w:pStyle w:val="22"/>
        <w:numPr>
          <w:ilvl w:val="0"/>
          <w:numId w:val="5"/>
        </w:numPr>
        <w:spacing w:after="0"/>
        <w:ind w:left="371" w:hanging="283"/>
        <w:textAlignment w:val="baseline"/>
        <w:rPr>
          <w:rFonts w:ascii="Times New Roman" w:hAnsi="Times New Roman"/>
          <w:color w:val="0000FF"/>
          <w:spacing w:val="1"/>
          <w:sz w:val="28"/>
          <w:szCs w:val="28"/>
          <w:lang w:val="kk-KZ"/>
        </w:rPr>
      </w:pPr>
      <w:r>
        <w:rPr>
          <w:rFonts w:ascii="Times New Roman" w:hAnsi="Times New Roman"/>
          <w:color w:val="0000FF"/>
          <w:spacing w:val="1"/>
          <w:sz w:val="28"/>
          <w:szCs w:val="28"/>
          <w:lang w:val="kk-KZ"/>
        </w:rPr>
        <w:t>ЖОО – 4 (15%);</w:t>
      </w:r>
    </w:p>
    <w:p>
      <w:pPr>
        <w:pStyle w:val="22"/>
        <w:numPr>
          <w:ilvl w:val="0"/>
          <w:numId w:val="5"/>
        </w:numPr>
        <w:spacing w:after="0"/>
        <w:ind w:left="371" w:hanging="283"/>
        <w:textAlignment w:val="baseline"/>
        <w:rPr>
          <w:rFonts w:ascii="Times New Roman" w:hAnsi="Times New Roman"/>
          <w:color w:val="0000FF"/>
          <w:spacing w:val="1"/>
          <w:sz w:val="28"/>
          <w:szCs w:val="28"/>
          <w:lang w:val="kk-KZ"/>
        </w:rPr>
      </w:pPr>
      <w:r>
        <w:rPr>
          <w:rFonts w:ascii="Times New Roman" w:hAnsi="Times New Roman"/>
          <w:color w:val="0000FF"/>
          <w:spacing w:val="1"/>
          <w:sz w:val="28"/>
          <w:szCs w:val="28"/>
          <w:lang w:val="kk-KZ"/>
        </w:rPr>
        <w:t>әскери қызметте – 6 (23%);</w:t>
      </w:r>
    </w:p>
    <w:p>
      <w:pPr>
        <w:pStyle w:val="33"/>
        <w:spacing w:line="276" w:lineRule="auto"/>
        <w:contextualSpacing/>
        <w:rPr>
          <w:rFonts w:ascii="Times New Roman" w:hAnsi="Times New Roman"/>
          <w:b/>
          <w:color w:val="0000FF"/>
          <w:kern w:val="24"/>
          <w:sz w:val="28"/>
          <w:szCs w:val="28"/>
          <w:lang w:val="kk-KZ"/>
        </w:rPr>
      </w:pPr>
      <w:r>
        <w:rPr>
          <w:rFonts w:ascii="Times New Roman" w:hAnsi="Times New Roman"/>
          <w:color w:val="0000FF"/>
          <w:sz w:val="28"/>
          <w:szCs w:val="28"/>
          <w:lang w:val="kk-KZ"/>
        </w:rPr>
        <w:t xml:space="preserve">07150400 </w:t>
      </w:r>
      <w:r>
        <w:rPr>
          <w:rFonts w:ascii="Times New Roman" w:hAnsi="Times New Roman"/>
          <w:color w:val="0000FF"/>
          <w:kern w:val="24"/>
          <w:sz w:val="28"/>
          <w:szCs w:val="28"/>
          <w:lang w:val="kk-KZ"/>
        </w:rPr>
        <w:t>Металл өңдеу</w:t>
      </w:r>
      <w:r>
        <w:rPr>
          <w:rFonts w:ascii="Times New Roman" w:hAnsi="Times New Roman"/>
          <w:b/>
          <w:color w:val="0000FF"/>
          <w:kern w:val="24"/>
          <w:sz w:val="28"/>
          <w:szCs w:val="28"/>
          <w:lang w:val="kk-KZ"/>
        </w:rPr>
        <w:t xml:space="preserve"> </w:t>
      </w:r>
      <w:r>
        <w:rPr>
          <w:rFonts w:ascii="Times New Roman" w:hAnsi="Times New Roman"/>
          <w:color w:val="0000FF"/>
          <w:kern w:val="24"/>
          <w:sz w:val="28"/>
          <w:szCs w:val="28"/>
          <w:lang w:val="kk-KZ"/>
        </w:rPr>
        <w:t xml:space="preserve"> мамандығы </w:t>
      </w:r>
      <w:r>
        <w:rPr>
          <w:rFonts w:ascii="Times New Roman" w:hAnsi="Times New Roman"/>
          <w:b/>
          <w:color w:val="0000FF"/>
          <w:kern w:val="24"/>
          <w:sz w:val="28"/>
          <w:szCs w:val="28"/>
          <w:lang w:val="kk-KZ"/>
        </w:rPr>
        <w:t>-</w:t>
      </w:r>
      <w:r>
        <w:rPr>
          <w:rFonts w:ascii="Times New Roman" w:hAnsi="Times New Roman"/>
          <w:color w:val="0000FF"/>
          <w:spacing w:val="1"/>
          <w:sz w:val="28"/>
          <w:szCs w:val="28"/>
          <w:lang w:val="kk-KZ"/>
        </w:rPr>
        <w:t xml:space="preserve"> бітірушілер саны – 24.</w:t>
      </w:r>
    </w:p>
    <w:p>
      <w:pPr>
        <w:pStyle w:val="22"/>
        <w:numPr>
          <w:ilvl w:val="0"/>
          <w:numId w:val="5"/>
        </w:numPr>
        <w:spacing w:after="0"/>
        <w:ind w:left="371" w:right="-86" w:hanging="283"/>
        <w:textAlignment w:val="baseline"/>
        <w:rPr>
          <w:rFonts w:ascii="Times New Roman" w:hAnsi="Times New Roman"/>
          <w:color w:val="0000FF"/>
          <w:spacing w:val="1"/>
          <w:sz w:val="28"/>
          <w:szCs w:val="28"/>
          <w:lang w:val="kk-KZ"/>
        </w:rPr>
      </w:pPr>
      <w:r>
        <w:rPr>
          <w:rFonts w:ascii="Times New Roman" w:hAnsi="Times New Roman"/>
          <w:color w:val="0000FF"/>
          <w:spacing w:val="1"/>
          <w:sz w:val="28"/>
          <w:szCs w:val="28"/>
          <w:lang w:val="kk-KZ"/>
        </w:rPr>
        <w:t>жұмысқа орналасқандар мен жұмыспен қамтылғандар –</w:t>
      </w:r>
      <w:r>
        <w:rPr>
          <w:rFonts w:ascii="Times New Roman" w:hAnsi="Times New Roman"/>
          <w:b/>
          <w:color w:val="0000FF"/>
          <w:spacing w:val="1"/>
          <w:sz w:val="28"/>
          <w:szCs w:val="28"/>
          <w:lang w:val="kk-KZ"/>
        </w:rPr>
        <w:t>23 (96%);</w:t>
      </w:r>
    </w:p>
    <w:p>
      <w:pPr>
        <w:pStyle w:val="22"/>
        <w:numPr>
          <w:ilvl w:val="0"/>
          <w:numId w:val="5"/>
        </w:numPr>
        <w:spacing w:after="0"/>
        <w:ind w:left="371" w:hanging="283"/>
        <w:textAlignment w:val="baseline"/>
        <w:rPr>
          <w:rFonts w:ascii="Times New Roman" w:hAnsi="Times New Roman"/>
          <w:color w:val="0000FF"/>
          <w:spacing w:val="1"/>
          <w:sz w:val="28"/>
          <w:szCs w:val="28"/>
          <w:lang w:val="kk-KZ"/>
        </w:rPr>
      </w:pPr>
      <w:r>
        <w:rPr>
          <w:rFonts w:ascii="Times New Roman" w:hAnsi="Times New Roman"/>
          <w:color w:val="0000FF"/>
          <w:spacing w:val="1"/>
          <w:sz w:val="28"/>
          <w:szCs w:val="28"/>
          <w:lang w:val="kk-KZ"/>
        </w:rPr>
        <w:t>ЖОО – 1 (4%);</w:t>
      </w:r>
    </w:p>
    <w:p>
      <w:pPr>
        <w:pStyle w:val="22"/>
        <w:numPr>
          <w:ilvl w:val="0"/>
          <w:numId w:val="5"/>
        </w:numPr>
        <w:spacing w:after="0"/>
        <w:ind w:left="371" w:hanging="283"/>
        <w:textAlignment w:val="baseline"/>
        <w:rPr>
          <w:rFonts w:ascii="Times New Roman" w:hAnsi="Times New Roman"/>
          <w:color w:val="0000FF"/>
          <w:spacing w:val="1"/>
          <w:sz w:val="28"/>
          <w:szCs w:val="28"/>
          <w:lang w:val="kk-KZ"/>
        </w:rPr>
      </w:pPr>
      <w:r>
        <w:rPr>
          <w:rFonts w:ascii="Times New Roman" w:hAnsi="Times New Roman"/>
          <w:color w:val="0000FF"/>
          <w:spacing w:val="1"/>
          <w:sz w:val="28"/>
          <w:szCs w:val="28"/>
          <w:lang w:val="kk-KZ"/>
        </w:rPr>
        <w:t>бала күтімі бойынша демалыс – 3 (12,5%);</w:t>
      </w:r>
    </w:p>
    <w:p>
      <w:pPr>
        <w:pStyle w:val="22"/>
        <w:numPr>
          <w:ilvl w:val="0"/>
          <w:numId w:val="5"/>
        </w:numPr>
        <w:spacing w:after="0"/>
        <w:ind w:left="371" w:hanging="283"/>
        <w:textAlignment w:val="baseline"/>
        <w:rPr>
          <w:rFonts w:ascii="Times New Roman" w:hAnsi="Times New Roman"/>
          <w:color w:val="0000FF"/>
          <w:spacing w:val="1"/>
          <w:sz w:val="28"/>
          <w:szCs w:val="28"/>
          <w:lang w:val="kk-KZ"/>
        </w:rPr>
      </w:pPr>
      <w:r>
        <w:rPr>
          <w:rFonts w:ascii="Times New Roman" w:hAnsi="Times New Roman"/>
          <w:color w:val="0000FF"/>
          <w:spacing w:val="1"/>
          <w:sz w:val="28"/>
          <w:szCs w:val="28"/>
          <w:lang w:val="kk-KZ"/>
        </w:rPr>
        <w:t>әскери қызметте – 6 (25%);</w:t>
      </w:r>
    </w:p>
    <w:p>
      <w:pPr>
        <w:pStyle w:val="22"/>
        <w:numPr>
          <w:ilvl w:val="0"/>
          <w:numId w:val="5"/>
        </w:numPr>
        <w:spacing w:after="0"/>
        <w:ind w:left="371" w:hanging="283"/>
        <w:textAlignment w:val="baseline"/>
        <w:rPr>
          <w:rFonts w:ascii="Times New Roman" w:hAnsi="Times New Roman"/>
          <w:color w:val="0000FF"/>
          <w:spacing w:val="1"/>
          <w:sz w:val="28"/>
          <w:szCs w:val="28"/>
          <w:lang w:val="kk-KZ"/>
        </w:rPr>
      </w:pPr>
      <w:r>
        <w:rPr>
          <w:rFonts w:ascii="Times New Roman" w:hAnsi="Times New Roman"/>
          <w:color w:val="0000FF"/>
          <w:spacing w:val="1"/>
          <w:sz w:val="28"/>
          <w:szCs w:val="28"/>
          <w:lang w:val="kk-KZ"/>
        </w:rPr>
        <w:t>жұмыспен қамтылмаған–1 (4%)</w:t>
      </w:r>
    </w:p>
    <w:p>
      <w:pPr>
        <w:pStyle w:val="33"/>
        <w:spacing w:line="276" w:lineRule="auto"/>
        <w:contextualSpacing/>
        <w:rPr>
          <w:rFonts w:ascii="Times New Roman" w:hAnsi="Times New Roman"/>
          <w:b/>
          <w:color w:val="0000FF"/>
          <w:kern w:val="24"/>
          <w:sz w:val="28"/>
          <w:szCs w:val="28"/>
          <w:lang w:val="kk-KZ"/>
        </w:rPr>
      </w:pPr>
      <w:r>
        <w:rPr>
          <w:rFonts w:ascii="Times New Roman" w:hAnsi="Times New Roman"/>
          <w:color w:val="0000FF"/>
          <w:spacing w:val="1"/>
          <w:sz w:val="28"/>
          <w:szCs w:val="28"/>
          <w:lang w:val="kk-KZ"/>
        </w:rPr>
        <w:t>0</w:t>
      </w:r>
      <w:r>
        <w:rPr>
          <w:rFonts w:ascii="Times New Roman" w:hAnsi="Times New Roman"/>
          <w:color w:val="0000FF"/>
          <w:sz w:val="28"/>
          <w:szCs w:val="28"/>
          <w:lang w:val="kk-KZ"/>
        </w:rPr>
        <w:t>7310200</w:t>
      </w:r>
      <w:r>
        <w:rPr>
          <w:rFonts w:ascii="Times New Roman" w:hAnsi="Times New Roman"/>
          <w:color w:val="0000FF"/>
          <w:kern w:val="24"/>
          <w:sz w:val="28"/>
          <w:szCs w:val="28"/>
          <w:lang w:val="kk-KZ"/>
        </w:rPr>
        <w:t xml:space="preserve"> Геодезия және картография </w:t>
      </w:r>
      <w:r>
        <w:rPr>
          <w:rFonts w:ascii="Times New Roman" w:hAnsi="Times New Roman"/>
          <w:b/>
          <w:color w:val="0000FF"/>
          <w:kern w:val="24"/>
          <w:sz w:val="28"/>
          <w:szCs w:val="28"/>
          <w:lang w:val="kk-KZ"/>
        </w:rPr>
        <w:t>-</w:t>
      </w:r>
      <w:r>
        <w:rPr>
          <w:rFonts w:ascii="Times New Roman" w:hAnsi="Times New Roman"/>
          <w:color w:val="0000FF"/>
          <w:spacing w:val="1"/>
          <w:sz w:val="28"/>
          <w:szCs w:val="28"/>
          <w:lang w:val="kk-KZ"/>
        </w:rPr>
        <w:t xml:space="preserve"> бітірушілердің саны – 24</w:t>
      </w:r>
    </w:p>
    <w:p>
      <w:pPr>
        <w:pStyle w:val="22"/>
        <w:numPr>
          <w:ilvl w:val="0"/>
          <w:numId w:val="5"/>
        </w:numPr>
        <w:spacing w:after="0"/>
        <w:ind w:left="371" w:right="-86" w:hanging="283"/>
        <w:textAlignment w:val="baseline"/>
        <w:rPr>
          <w:rFonts w:ascii="Times New Roman" w:hAnsi="Times New Roman"/>
          <w:color w:val="0000FF"/>
          <w:spacing w:val="1"/>
          <w:sz w:val="28"/>
          <w:szCs w:val="28"/>
          <w:lang w:val="kk-KZ"/>
        </w:rPr>
      </w:pPr>
      <w:r>
        <w:rPr>
          <w:rFonts w:ascii="Times New Roman" w:hAnsi="Times New Roman"/>
          <w:color w:val="0000FF"/>
          <w:spacing w:val="1"/>
          <w:sz w:val="28"/>
          <w:szCs w:val="28"/>
          <w:lang w:val="kk-KZ"/>
        </w:rPr>
        <w:t>жұмысқа орналасқандар мен жұмыспен қамтылғандар –</w:t>
      </w:r>
      <w:r>
        <w:rPr>
          <w:rFonts w:ascii="Times New Roman" w:hAnsi="Times New Roman"/>
          <w:b/>
          <w:color w:val="0000FF"/>
          <w:spacing w:val="1"/>
          <w:sz w:val="28"/>
          <w:szCs w:val="28"/>
          <w:lang w:val="kk-KZ"/>
        </w:rPr>
        <w:t>24 (100%);</w:t>
      </w:r>
    </w:p>
    <w:p>
      <w:pPr>
        <w:pStyle w:val="22"/>
        <w:numPr>
          <w:ilvl w:val="0"/>
          <w:numId w:val="5"/>
        </w:numPr>
        <w:spacing w:after="0"/>
        <w:ind w:left="371" w:hanging="283"/>
        <w:textAlignment w:val="baseline"/>
        <w:rPr>
          <w:rFonts w:ascii="Times New Roman" w:hAnsi="Times New Roman"/>
          <w:color w:val="0000FF"/>
          <w:spacing w:val="1"/>
          <w:sz w:val="28"/>
          <w:szCs w:val="28"/>
          <w:lang w:val="kk-KZ"/>
        </w:rPr>
      </w:pPr>
      <w:r>
        <w:rPr>
          <w:rFonts w:ascii="Times New Roman" w:hAnsi="Times New Roman"/>
          <w:color w:val="0000FF"/>
          <w:spacing w:val="1"/>
          <w:sz w:val="28"/>
          <w:szCs w:val="28"/>
          <w:lang w:val="kk-KZ"/>
        </w:rPr>
        <w:t>ЖОО – 3 (12,5%);</w:t>
      </w:r>
    </w:p>
    <w:p>
      <w:pPr>
        <w:spacing w:after="0"/>
        <w:jc w:val="both"/>
        <w:rPr>
          <w:rFonts w:ascii="Times New Roman" w:hAnsi="Times New Roman" w:eastAsia="Times New Roman" w:cs="Times New Roman"/>
          <w:color w:val="0000FF"/>
          <w:spacing w:val="1"/>
          <w:sz w:val="28"/>
          <w:szCs w:val="28"/>
          <w:lang w:val="kk-KZ"/>
        </w:rPr>
      </w:pPr>
      <w:r>
        <w:rPr>
          <w:rFonts w:ascii="Times New Roman" w:hAnsi="Times New Roman" w:eastAsia="Times New Roman" w:cs="Times New Roman"/>
          <w:color w:val="0000FF"/>
          <w:spacing w:val="1"/>
          <w:sz w:val="28"/>
          <w:szCs w:val="28"/>
          <w:lang w:val="kk-KZ"/>
        </w:rPr>
        <w:t xml:space="preserve">бала күтімі бойынша демалыс – 4 (17%); </w:t>
      </w:r>
    </w:p>
    <w:p>
      <w:pPr>
        <w:spacing w:after="0"/>
        <w:jc w:val="both"/>
        <w:rPr>
          <w:rFonts w:ascii="Times New Roman" w:hAnsi="Times New Roman" w:eastAsia="Times New Roman" w:cs="Times New Roman"/>
          <w:color w:val="0000FF"/>
          <w:spacing w:val="1"/>
          <w:sz w:val="28"/>
          <w:szCs w:val="28"/>
          <w:lang w:val="kk-KZ"/>
        </w:rPr>
      </w:pPr>
      <w:r>
        <w:rPr>
          <w:rFonts w:ascii="Times New Roman" w:hAnsi="Times New Roman" w:cs="Times New Roman"/>
          <w:color w:val="0000FF"/>
          <w:sz w:val="28"/>
          <w:szCs w:val="28"/>
          <w:lang w:val="kk-KZ"/>
        </w:rPr>
        <w:t xml:space="preserve">         Колледж  түлектерінің жұмысқа орналасуы мен жұмыспен қамтылуы: </w:t>
      </w:r>
      <w:r>
        <w:rPr>
          <w:rFonts w:ascii="Times New Roman" w:hAnsi="Times New Roman" w:cs="Times New Roman"/>
          <w:b/>
          <w:color w:val="0000FF"/>
          <w:sz w:val="28"/>
          <w:szCs w:val="28"/>
          <w:lang w:val="kk-KZ"/>
        </w:rPr>
        <w:t>99</w:t>
      </w:r>
      <w:r>
        <w:rPr>
          <w:rFonts w:ascii="Times New Roman" w:hAnsi="Times New Roman" w:eastAsia="Times New Roman" w:cs="Times New Roman"/>
          <w:b/>
          <w:color w:val="0000FF"/>
          <w:spacing w:val="1"/>
          <w:sz w:val="28"/>
          <w:szCs w:val="28"/>
          <w:lang w:val="kk-KZ"/>
        </w:rPr>
        <w:t>%-</w:t>
      </w:r>
      <w:r>
        <w:rPr>
          <w:rFonts w:ascii="Times New Roman" w:hAnsi="Times New Roman" w:eastAsia="Times New Roman" w:cs="Times New Roman"/>
          <w:color w:val="0000FF"/>
          <w:spacing w:val="1"/>
          <w:sz w:val="28"/>
          <w:szCs w:val="28"/>
          <w:lang w:val="kk-KZ"/>
        </w:rPr>
        <w:t>ды құрайды.</w:t>
      </w:r>
    </w:p>
    <w:p>
      <w:pPr>
        <w:spacing w:after="0"/>
        <w:jc w:val="both"/>
        <w:rPr>
          <w:rFonts w:ascii="Times New Roman" w:hAnsi="Times New Roman" w:cs="Times New Roman"/>
          <w:color w:val="0000FF"/>
          <w:sz w:val="28"/>
          <w:szCs w:val="28"/>
          <w:lang w:val="kk-KZ"/>
        </w:rPr>
      </w:pPr>
      <w:r>
        <w:rPr>
          <w:rFonts w:ascii="Times New Roman" w:hAnsi="Times New Roman" w:eastAsia="Times New Roman" w:cs="Times New Roman"/>
          <w:color w:val="0000FF"/>
          <w:sz w:val="28"/>
          <w:szCs w:val="28"/>
          <w:lang w:val="kk-KZ"/>
        </w:rPr>
        <w:t xml:space="preserve">         Колледж құжаттарының жүргізілу сапасы</w:t>
      </w:r>
      <w:r>
        <w:rPr>
          <w:color w:val="0000FF"/>
          <w:sz w:val="28"/>
          <w:szCs w:val="28"/>
          <w:lang w:val="kk-KZ"/>
        </w:rPr>
        <w:t xml:space="preserve"> (</w:t>
      </w:r>
      <w:r>
        <w:rPr>
          <w:rFonts w:ascii="Times New Roman" w:hAnsi="Times New Roman" w:cs="Times New Roman"/>
          <w:color w:val="0000FF"/>
          <w:sz w:val="28"/>
          <w:szCs w:val="28"/>
          <w:lang w:val="kk-KZ"/>
        </w:rPr>
        <w:t>топ  журналдары; білімгерлердің  жеке іс-қағаздары;</w:t>
      </w:r>
      <w:r>
        <w:rPr>
          <w:color w:val="0000FF"/>
          <w:sz w:val="28"/>
          <w:szCs w:val="28"/>
          <w:lang w:val="kk-KZ"/>
        </w:rPr>
        <w:t xml:space="preserve"> </w:t>
      </w:r>
      <w:r>
        <w:rPr>
          <w:rFonts w:ascii="Times New Roman" w:hAnsi="Times New Roman" w:eastAsia="Times New Roman" w:cs="Times New Roman"/>
          <w:color w:val="0000FF"/>
          <w:sz w:val="28"/>
          <w:szCs w:val="28"/>
          <w:lang w:val="kk-KZ"/>
        </w:rPr>
        <w:t>бітірушілерді</w:t>
      </w:r>
      <w:r>
        <w:rPr>
          <w:rFonts w:ascii="Times New Roman" w:hAnsi="Times New Roman" w:cs="Times New Roman"/>
          <w:color w:val="0000FF"/>
          <w:sz w:val="28"/>
          <w:szCs w:val="28"/>
          <w:lang w:val="kk-KZ"/>
        </w:rPr>
        <w:t>ң</w:t>
      </w:r>
      <w:r>
        <w:rPr>
          <w:color w:val="0000FF"/>
          <w:sz w:val="28"/>
          <w:szCs w:val="28"/>
          <w:lang w:val="kk-KZ"/>
        </w:rPr>
        <w:t xml:space="preserve"> </w:t>
      </w:r>
      <w:r>
        <w:rPr>
          <w:rFonts w:ascii="Times New Roman" w:hAnsi="Times New Roman" w:cs="Times New Roman"/>
          <w:color w:val="0000FF"/>
          <w:sz w:val="28"/>
          <w:szCs w:val="28"/>
          <w:lang w:val="kk-KZ"/>
        </w:rPr>
        <w:t>құжаттарының дұрыс толтырылуы)</w:t>
      </w:r>
      <w:r>
        <w:rPr>
          <w:rFonts w:ascii="Times New Roman" w:hAnsi="Times New Roman" w:eastAsia="Times New Roman" w:cs="Times New Roman"/>
          <w:color w:val="0000FF"/>
          <w:sz w:val="28"/>
          <w:szCs w:val="28"/>
          <w:lang w:val="kk-KZ"/>
        </w:rPr>
        <w:t xml:space="preserve"> </w:t>
      </w:r>
      <w:r>
        <w:rPr>
          <w:rFonts w:ascii="Times New Roman" w:hAnsi="Times New Roman" w:cs="Times New Roman"/>
          <w:color w:val="0000FF"/>
          <w:sz w:val="28"/>
          <w:szCs w:val="28"/>
          <w:lang w:val="kk-KZ"/>
        </w:rPr>
        <w:t xml:space="preserve">үнемі </w:t>
      </w:r>
      <w:r>
        <w:rPr>
          <w:rFonts w:ascii="Times New Roman" w:hAnsi="Times New Roman" w:eastAsia="Times New Roman" w:cs="Times New Roman"/>
          <w:color w:val="0000FF"/>
          <w:sz w:val="28"/>
          <w:szCs w:val="28"/>
          <w:lang w:val="kk-KZ"/>
        </w:rPr>
        <w:t>бақыл</w:t>
      </w:r>
      <w:r>
        <w:rPr>
          <w:rFonts w:ascii="Times New Roman" w:hAnsi="Times New Roman" w:cs="Times New Roman"/>
          <w:color w:val="0000FF"/>
          <w:sz w:val="28"/>
          <w:szCs w:val="28"/>
          <w:lang w:val="kk-KZ"/>
        </w:rPr>
        <w:t xml:space="preserve">анып отыруда.  Оқушыларға кәсіптік бағдар беру алға қойылған. Жаңа оқу жылына білімгерлерді қабылдау жұмысы электрондық тұрғыда  </w:t>
      </w:r>
      <w:r>
        <w:rPr>
          <w:rFonts w:ascii="Times New Roman" w:hAnsi="Times New Roman" w:cs="Times New Roman"/>
          <w:b/>
          <w:color w:val="0000FF"/>
          <w:sz w:val="28"/>
          <w:szCs w:val="28"/>
          <w:lang w:val="kk-KZ"/>
        </w:rPr>
        <w:t xml:space="preserve">SmartNation </w:t>
      </w:r>
      <w:r>
        <w:rPr>
          <w:rFonts w:ascii="Times New Roman" w:hAnsi="Times New Roman" w:cs="Times New Roman"/>
          <w:color w:val="0000FF"/>
          <w:sz w:val="28"/>
          <w:szCs w:val="28"/>
          <w:lang w:val="kk-KZ"/>
        </w:rPr>
        <w:t>платформасымен ұйымдастырылуда.</w:t>
      </w:r>
    </w:p>
    <w:p>
      <w:pPr>
        <w:spacing w:after="0"/>
        <w:textAlignment w:val="baseline"/>
        <w:rPr>
          <w:rFonts w:ascii="Times New Roman" w:hAnsi="Times New Roman" w:eastAsia="Times New Roman" w:cs="Times New Roman"/>
          <w:color w:val="0000FF"/>
          <w:spacing w:val="1"/>
          <w:sz w:val="28"/>
          <w:szCs w:val="28"/>
          <w:lang w:val="kk-KZ"/>
        </w:rPr>
      </w:pPr>
      <w:r>
        <w:rPr>
          <w:rFonts w:ascii="Times New Roman" w:hAnsi="Times New Roman" w:eastAsia="Times New Roman" w:cs="Times New Roman"/>
          <w:color w:val="0000FF"/>
          <w:spacing w:val="1"/>
          <w:sz w:val="28"/>
          <w:szCs w:val="28"/>
          <w:lang w:val="kk-KZ"/>
        </w:rPr>
        <w:t xml:space="preserve">       Колледж биылғы оқу жылында мемлекеттік аттестаттаудан өтті. </w:t>
      </w:r>
    </w:p>
    <w:p>
      <w:pPr>
        <w:spacing w:after="0"/>
        <w:textAlignment w:val="baseline"/>
        <w:rPr>
          <w:rFonts w:ascii="Times New Roman" w:hAnsi="Times New Roman" w:eastAsia="Times New Roman" w:cs="Times New Roman"/>
          <w:color w:val="0000FF"/>
          <w:spacing w:val="1"/>
          <w:sz w:val="28"/>
          <w:szCs w:val="28"/>
          <w:lang w:val="kk-KZ"/>
        </w:rPr>
      </w:pPr>
      <w:r>
        <w:rPr>
          <w:rFonts w:ascii="Times New Roman" w:hAnsi="Times New Roman" w:eastAsia="Times New Roman" w:cs="Times New Roman"/>
          <w:color w:val="0000FF"/>
          <w:spacing w:val="1"/>
          <w:sz w:val="28"/>
          <w:szCs w:val="28"/>
          <w:lang w:val="kk-KZ"/>
        </w:rPr>
        <w:t xml:space="preserve">20.02.2023ж.  №110 бұйрық.  </w:t>
      </w:r>
    </w:p>
    <w:p>
      <w:pPr>
        <w:spacing w:after="0"/>
        <w:jc w:val="both"/>
        <w:rPr>
          <w:rFonts w:ascii="Times New Roman" w:hAnsi="Times New Roman" w:cs="Times New Roman"/>
          <w:b/>
          <w:color w:val="0000FF"/>
          <w:sz w:val="28"/>
          <w:szCs w:val="28"/>
          <w:lang w:val="kk-KZ"/>
        </w:rPr>
      </w:pPr>
    </w:p>
    <w:p>
      <w:pPr>
        <w:spacing w:after="0"/>
        <w:jc w:val="center"/>
        <w:rPr>
          <w:rFonts w:ascii="Times New Roman" w:hAnsi="Times New Roman" w:cs="Times New Roman"/>
          <w:b/>
          <w:color w:val="0000FF"/>
          <w:sz w:val="28"/>
          <w:szCs w:val="28"/>
          <w:lang w:val="kk-KZ"/>
        </w:rPr>
      </w:pPr>
      <w:r>
        <w:rPr>
          <w:rFonts w:ascii="Times New Roman" w:hAnsi="Times New Roman" w:cs="Times New Roman"/>
          <w:b/>
          <w:color w:val="0000FF"/>
          <w:sz w:val="28"/>
          <w:szCs w:val="28"/>
          <w:lang w:val="kk-KZ"/>
        </w:rPr>
        <w:t>5. 2022-2023 оқу жылының  білімгерлер қозғалысы</w:t>
      </w:r>
    </w:p>
    <w:p>
      <w:pPr>
        <w:spacing w:after="0"/>
        <w:jc w:val="center"/>
        <w:rPr>
          <w:rFonts w:ascii="Times New Roman" w:hAnsi="Times New Roman" w:cs="Times New Roman"/>
          <w:b/>
          <w:color w:val="0000FF"/>
          <w:sz w:val="28"/>
          <w:szCs w:val="28"/>
          <w:lang w:val="kk-KZ"/>
        </w:rPr>
      </w:pPr>
      <w:r>
        <w:rPr>
          <w:rFonts w:ascii="Times New Roman" w:hAnsi="Times New Roman" w:cs="Times New Roman"/>
          <w:color w:val="0000FF"/>
          <w:sz w:val="28"/>
          <w:szCs w:val="28"/>
          <w:lang w:val="kk-KZ"/>
        </w:rPr>
        <w:t xml:space="preserve">           </w:t>
      </w:r>
      <w:r>
        <w:rPr>
          <w:rFonts w:ascii="Times New Roman" w:hAnsi="Times New Roman"/>
          <w:b/>
          <w:color w:val="0000FF"/>
          <w:sz w:val="28"/>
          <w:szCs w:val="28"/>
          <w:lang w:val="kk-KZ"/>
        </w:rPr>
        <w:t xml:space="preserve">  </w:t>
      </w:r>
      <w:r>
        <w:rPr>
          <w:rFonts w:ascii="Times New Roman" w:hAnsi="Times New Roman" w:cs="Times New Roman"/>
          <w:b/>
          <w:color w:val="0000FF"/>
          <w:sz w:val="28"/>
          <w:szCs w:val="28"/>
          <w:lang w:val="kk-KZ"/>
        </w:rPr>
        <w:t>Білімгерлер қозғалысы</w:t>
      </w:r>
    </w:p>
    <w:p>
      <w:pPr>
        <w:spacing w:after="0"/>
        <w:jc w:val="center"/>
        <w:rPr>
          <w:rFonts w:ascii="Times New Roman" w:hAnsi="Times New Roman"/>
          <w:color w:val="0000FF"/>
          <w:sz w:val="28"/>
          <w:szCs w:val="28"/>
          <w:lang w:val="kk-KZ"/>
        </w:rPr>
      </w:pPr>
    </w:p>
    <w:p>
      <w:pPr>
        <w:spacing w:after="0"/>
        <w:jc w:val="center"/>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Басқа оқу орнынан келгендер</w:t>
      </w:r>
    </w:p>
    <w:tbl>
      <w:tblPr>
        <w:tblStyle w:val="16"/>
        <w:tblW w:w="0" w:type="auto"/>
        <w:tblInd w:w="152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9"/>
        <w:gridCol w:w="3118"/>
        <w:gridCol w:w="34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tcPr>
          <w:p>
            <w:pPr>
              <w:spacing w:after="0" w:line="276" w:lineRule="auto"/>
              <w:jc w:val="center"/>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w:t>
            </w:r>
          </w:p>
        </w:tc>
        <w:tc>
          <w:tcPr>
            <w:tcW w:w="3118" w:type="dxa"/>
          </w:tcPr>
          <w:p>
            <w:pPr>
              <w:spacing w:after="0" w:line="276" w:lineRule="auto"/>
              <w:jc w:val="center"/>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Оқу жылы</w:t>
            </w:r>
          </w:p>
        </w:tc>
        <w:tc>
          <w:tcPr>
            <w:tcW w:w="3402" w:type="dxa"/>
          </w:tcPr>
          <w:p>
            <w:pPr>
              <w:spacing w:after="0" w:line="276" w:lineRule="auto"/>
              <w:jc w:val="center"/>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Бала саны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tcPr>
          <w:p>
            <w:pPr>
              <w:spacing w:after="0" w:line="276" w:lineRule="auto"/>
              <w:jc w:val="center"/>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1</w:t>
            </w:r>
          </w:p>
        </w:tc>
        <w:tc>
          <w:tcPr>
            <w:tcW w:w="3118" w:type="dxa"/>
          </w:tcPr>
          <w:p>
            <w:pPr>
              <w:spacing w:after="0" w:line="276" w:lineRule="auto"/>
              <w:jc w:val="center"/>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2020- 2021</w:t>
            </w:r>
          </w:p>
        </w:tc>
        <w:tc>
          <w:tcPr>
            <w:tcW w:w="3402" w:type="dxa"/>
          </w:tcPr>
          <w:p>
            <w:pPr>
              <w:spacing w:after="0" w:line="276" w:lineRule="auto"/>
              <w:jc w:val="center"/>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tcPr>
          <w:p>
            <w:pPr>
              <w:spacing w:after="0" w:line="276" w:lineRule="auto"/>
              <w:jc w:val="center"/>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2</w:t>
            </w:r>
          </w:p>
        </w:tc>
        <w:tc>
          <w:tcPr>
            <w:tcW w:w="3118" w:type="dxa"/>
          </w:tcPr>
          <w:p>
            <w:pPr>
              <w:spacing w:after="0" w:line="276" w:lineRule="auto"/>
              <w:jc w:val="center"/>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2021- 2022</w:t>
            </w:r>
          </w:p>
        </w:tc>
        <w:tc>
          <w:tcPr>
            <w:tcW w:w="3402" w:type="dxa"/>
          </w:tcPr>
          <w:p>
            <w:pPr>
              <w:spacing w:after="0" w:line="276" w:lineRule="auto"/>
              <w:jc w:val="center"/>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tcPr>
          <w:p>
            <w:pPr>
              <w:spacing w:after="0" w:line="276" w:lineRule="auto"/>
              <w:jc w:val="center"/>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3</w:t>
            </w:r>
          </w:p>
        </w:tc>
        <w:tc>
          <w:tcPr>
            <w:tcW w:w="3118" w:type="dxa"/>
          </w:tcPr>
          <w:p>
            <w:pPr>
              <w:spacing w:after="0" w:line="276" w:lineRule="auto"/>
              <w:jc w:val="center"/>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2022- 2023</w:t>
            </w:r>
          </w:p>
        </w:tc>
        <w:tc>
          <w:tcPr>
            <w:tcW w:w="3402" w:type="dxa"/>
          </w:tcPr>
          <w:p>
            <w:pPr>
              <w:spacing w:after="0" w:line="276" w:lineRule="auto"/>
              <w:jc w:val="center"/>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5</w:t>
            </w:r>
          </w:p>
        </w:tc>
      </w:tr>
    </w:tbl>
    <w:p>
      <w:pPr>
        <w:spacing w:after="0"/>
        <w:jc w:val="center"/>
        <w:rPr>
          <w:rFonts w:ascii="Times New Roman" w:hAnsi="Times New Roman" w:cs="Times New Roman"/>
          <w:color w:val="0000FF"/>
          <w:sz w:val="28"/>
          <w:szCs w:val="28"/>
          <w:lang w:val="kk-KZ"/>
        </w:rPr>
      </w:pPr>
    </w:p>
    <w:p>
      <w:pPr>
        <w:spacing w:after="0"/>
        <w:jc w:val="center"/>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Басқа оқу орнына кеткендер</w:t>
      </w:r>
    </w:p>
    <w:tbl>
      <w:tblPr>
        <w:tblStyle w:val="16"/>
        <w:tblW w:w="0" w:type="auto"/>
        <w:tblInd w:w="152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9"/>
        <w:gridCol w:w="3118"/>
        <w:gridCol w:w="34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tcPr>
          <w:p>
            <w:pPr>
              <w:spacing w:after="0" w:line="276" w:lineRule="auto"/>
              <w:jc w:val="center"/>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w:t>
            </w:r>
          </w:p>
        </w:tc>
        <w:tc>
          <w:tcPr>
            <w:tcW w:w="3118" w:type="dxa"/>
          </w:tcPr>
          <w:p>
            <w:pPr>
              <w:spacing w:after="0" w:line="276" w:lineRule="auto"/>
              <w:jc w:val="center"/>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Оқу жылы</w:t>
            </w:r>
          </w:p>
        </w:tc>
        <w:tc>
          <w:tcPr>
            <w:tcW w:w="3402" w:type="dxa"/>
          </w:tcPr>
          <w:p>
            <w:pPr>
              <w:spacing w:after="0" w:line="276" w:lineRule="auto"/>
              <w:jc w:val="center"/>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Бала саны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tcPr>
          <w:p>
            <w:pPr>
              <w:spacing w:after="0" w:line="276" w:lineRule="auto"/>
              <w:jc w:val="center"/>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1</w:t>
            </w:r>
          </w:p>
        </w:tc>
        <w:tc>
          <w:tcPr>
            <w:tcW w:w="3118" w:type="dxa"/>
          </w:tcPr>
          <w:p>
            <w:pPr>
              <w:spacing w:after="0" w:line="276" w:lineRule="auto"/>
              <w:jc w:val="center"/>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2020- 2021</w:t>
            </w:r>
          </w:p>
        </w:tc>
        <w:tc>
          <w:tcPr>
            <w:tcW w:w="3402" w:type="dxa"/>
          </w:tcPr>
          <w:p>
            <w:pPr>
              <w:spacing w:after="0" w:line="276" w:lineRule="auto"/>
              <w:jc w:val="center"/>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tcPr>
          <w:p>
            <w:pPr>
              <w:spacing w:after="0" w:line="276" w:lineRule="auto"/>
              <w:jc w:val="center"/>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2</w:t>
            </w:r>
          </w:p>
        </w:tc>
        <w:tc>
          <w:tcPr>
            <w:tcW w:w="3118" w:type="dxa"/>
          </w:tcPr>
          <w:p>
            <w:pPr>
              <w:spacing w:after="0" w:line="276" w:lineRule="auto"/>
              <w:jc w:val="center"/>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2021- 2022</w:t>
            </w:r>
          </w:p>
        </w:tc>
        <w:tc>
          <w:tcPr>
            <w:tcW w:w="3402" w:type="dxa"/>
          </w:tcPr>
          <w:p>
            <w:pPr>
              <w:spacing w:after="0" w:line="276" w:lineRule="auto"/>
              <w:jc w:val="center"/>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tcPr>
          <w:p>
            <w:pPr>
              <w:spacing w:after="0" w:line="276" w:lineRule="auto"/>
              <w:jc w:val="center"/>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3</w:t>
            </w:r>
          </w:p>
        </w:tc>
        <w:tc>
          <w:tcPr>
            <w:tcW w:w="3118" w:type="dxa"/>
          </w:tcPr>
          <w:p>
            <w:pPr>
              <w:spacing w:after="0" w:line="276" w:lineRule="auto"/>
              <w:jc w:val="center"/>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2022- 2023</w:t>
            </w:r>
          </w:p>
        </w:tc>
        <w:tc>
          <w:tcPr>
            <w:tcW w:w="3402" w:type="dxa"/>
          </w:tcPr>
          <w:p>
            <w:pPr>
              <w:spacing w:after="0" w:line="276" w:lineRule="auto"/>
              <w:jc w:val="center"/>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4</w:t>
            </w:r>
          </w:p>
        </w:tc>
      </w:tr>
    </w:tbl>
    <w:p>
      <w:pPr>
        <w:spacing w:after="0"/>
        <w:rPr>
          <w:rFonts w:ascii="Times New Roman" w:hAnsi="Times New Roman" w:cs="Times New Roman"/>
          <w:color w:val="0000FF"/>
          <w:sz w:val="28"/>
          <w:szCs w:val="28"/>
          <w:lang w:val="kk-KZ"/>
        </w:rPr>
      </w:pPr>
    </w:p>
    <w:p>
      <w:pPr>
        <w:spacing w:after="0"/>
        <w:jc w:val="center"/>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Сырттай оқу бөліміне ауыстырылғандар</w:t>
      </w:r>
    </w:p>
    <w:tbl>
      <w:tblPr>
        <w:tblStyle w:val="16"/>
        <w:tblW w:w="0" w:type="auto"/>
        <w:tblInd w:w="152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9"/>
        <w:gridCol w:w="3118"/>
        <w:gridCol w:w="34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tcPr>
          <w:p>
            <w:pPr>
              <w:spacing w:after="0" w:line="276" w:lineRule="auto"/>
              <w:jc w:val="center"/>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w:t>
            </w:r>
          </w:p>
        </w:tc>
        <w:tc>
          <w:tcPr>
            <w:tcW w:w="3118" w:type="dxa"/>
          </w:tcPr>
          <w:p>
            <w:pPr>
              <w:spacing w:after="0" w:line="276" w:lineRule="auto"/>
              <w:jc w:val="center"/>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Оқу жылы</w:t>
            </w:r>
          </w:p>
        </w:tc>
        <w:tc>
          <w:tcPr>
            <w:tcW w:w="3402" w:type="dxa"/>
          </w:tcPr>
          <w:p>
            <w:pPr>
              <w:spacing w:after="0" w:line="276" w:lineRule="auto"/>
              <w:jc w:val="center"/>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Бала саны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tcPr>
          <w:p>
            <w:pPr>
              <w:spacing w:after="0" w:line="276" w:lineRule="auto"/>
              <w:jc w:val="center"/>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1</w:t>
            </w:r>
          </w:p>
        </w:tc>
        <w:tc>
          <w:tcPr>
            <w:tcW w:w="3118" w:type="dxa"/>
          </w:tcPr>
          <w:p>
            <w:pPr>
              <w:spacing w:after="0" w:line="276" w:lineRule="auto"/>
              <w:jc w:val="center"/>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2020- 2021</w:t>
            </w:r>
          </w:p>
        </w:tc>
        <w:tc>
          <w:tcPr>
            <w:tcW w:w="3402" w:type="dxa"/>
          </w:tcPr>
          <w:p>
            <w:pPr>
              <w:spacing w:after="0" w:line="276" w:lineRule="auto"/>
              <w:jc w:val="center"/>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tcPr>
          <w:p>
            <w:pPr>
              <w:spacing w:after="0" w:line="276" w:lineRule="auto"/>
              <w:jc w:val="center"/>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2</w:t>
            </w:r>
          </w:p>
        </w:tc>
        <w:tc>
          <w:tcPr>
            <w:tcW w:w="3118" w:type="dxa"/>
          </w:tcPr>
          <w:p>
            <w:pPr>
              <w:spacing w:after="0" w:line="276" w:lineRule="auto"/>
              <w:jc w:val="center"/>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2021- 2022</w:t>
            </w:r>
          </w:p>
        </w:tc>
        <w:tc>
          <w:tcPr>
            <w:tcW w:w="3402" w:type="dxa"/>
          </w:tcPr>
          <w:p>
            <w:pPr>
              <w:spacing w:after="0" w:line="276" w:lineRule="auto"/>
              <w:jc w:val="center"/>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tcPr>
          <w:p>
            <w:pPr>
              <w:spacing w:after="0" w:line="276" w:lineRule="auto"/>
              <w:jc w:val="center"/>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3</w:t>
            </w:r>
          </w:p>
        </w:tc>
        <w:tc>
          <w:tcPr>
            <w:tcW w:w="3118" w:type="dxa"/>
          </w:tcPr>
          <w:p>
            <w:pPr>
              <w:spacing w:after="0" w:line="276" w:lineRule="auto"/>
              <w:jc w:val="center"/>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w:t>
            </w:r>
          </w:p>
        </w:tc>
        <w:tc>
          <w:tcPr>
            <w:tcW w:w="3402" w:type="dxa"/>
          </w:tcPr>
          <w:p>
            <w:pPr>
              <w:spacing w:after="0" w:line="276" w:lineRule="auto"/>
              <w:jc w:val="center"/>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w:t>
            </w:r>
          </w:p>
        </w:tc>
      </w:tr>
    </w:tbl>
    <w:p>
      <w:pPr>
        <w:spacing w:after="0"/>
        <w:rPr>
          <w:rFonts w:ascii="Times New Roman" w:hAnsi="Times New Roman" w:cs="Times New Roman"/>
          <w:color w:val="0000FF"/>
          <w:sz w:val="28"/>
          <w:szCs w:val="28"/>
          <w:lang w:val="kk-KZ"/>
        </w:rPr>
      </w:pPr>
    </w:p>
    <w:p>
      <w:pPr>
        <w:spacing w:after="0"/>
        <w:jc w:val="both"/>
        <w:rPr>
          <w:rFonts w:ascii="Times New Roman" w:hAnsi="Times New Roman" w:cs="Times New Roman"/>
          <w:color w:val="0000FF"/>
          <w:sz w:val="28"/>
          <w:szCs w:val="28"/>
          <w:lang w:val="kk-KZ"/>
        </w:rPr>
      </w:pPr>
      <w:r>
        <w:rPr>
          <w:rFonts w:ascii="Times New Roman" w:hAnsi="Times New Roman"/>
          <w:color w:val="0000FF"/>
          <w:sz w:val="28"/>
          <w:szCs w:val="28"/>
          <w:lang w:val="kk-KZ"/>
        </w:rPr>
        <w:t xml:space="preserve">        </w:t>
      </w:r>
      <w:r>
        <w:rPr>
          <w:rFonts w:ascii="Times New Roman" w:hAnsi="Times New Roman" w:cs="Times New Roman"/>
          <w:color w:val="0000FF"/>
          <w:sz w:val="28"/>
          <w:szCs w:val="28"/>
          <w:lang w:val="kk-KZ"/>
        </w:rPr>
        <w:t>2022-2023 оқу жылына қарай колледж контингенті 2021-2022 оқу жылымен салыстырғанда 41 студентке немесе 10% - ға төмендеді, ал мемлекеттік білім беру тапсырысы бойынша білім алушылар саны 2020-2021 оқу жылымен салыстырғанда 45 студентке немесе 14% - ға өсті.</w:t>
      </w:r>
    </w:p>
    <w:p>
      <w:pPr>
        <w:spacing w:after="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2022-2023 оқу жылында 5 мамандық бойынша: 0105000 Бастауыш білім беру, 0201000 Құқықтану, 0510000 Іс қағаздарын жүргізу және мұрағаттану (салалар және қолдану салалары бойынша), 0516000 Қаржы (салалар бойынша), 0104000 Кәсіптік оқыту (салалар бойынша) колледждің білім беру қызметі тоқтатылғандығына байланысты білім алушылар санының азаюын көрсетті. </w:t>
      </w:r>
    </w:p>
    <w:p>
      <w:pPr>
        <w:spacing w:after="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Колледж  құжаттарының жүргізілу сапасы (топ  журналдары; білімгерлердің  жеке іс-қағаздары; бітірушілердің құжаттарының дұрыс толтырылуы) үнемі бақыланып отыруда.  ҚБТ бойынша студенттердің сабаққа қатысуына күнделікті мониторинг жасалды, нәтижесі скриншот ретінде жинақталды. Оқушыларға кәсіптік бағдар беру алға қойылған. Жаңа оқу жылына білімгерлерді қабылдау жұмысы электрондық тұрғыда  ұйымдастырылуда.</w:t>
      </w:r>
    </w:p>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Жаңа оқу жылында оқыту және білім беруде заманауи амалдарды, интерактивті өзара әрекет әдістерін пайдалану негізінде оқу сабақтарын модельдеу дағдыларын меңгеру міндеті тұр. </w:t>
      </w:r>
    </w:p>
    <w:p>
      <w:pPr>
        <w:spacing w:after="0"/>
        <w:rPr>
          <w:rFonts w:ascii="Times New Roman" w:hAnsi="Times New Roman" w:cs="Times New Roman"/>
          <w:color w:val="0000FF"/>
          <w:sz w:val="28"/>
          <w:szCs w:val="28"/>
          <w:lang w:val="kk-KZ"/>
        </w:rPr>
      </w:pPr>
    </w:p>
    <w:p>
      <w:pPr>
        <w:spacing w:after="0"/>
        <w:jc w:val="center"/>
        <w:rPr>
          <w:rFonts w:ascii="Times New Roman" w:hAnsi="Times New Roman" w:cs="Times New Roman"/>
          <w:b/>
          <w:color w:val="0000FF"/>
          <w:sz w:val="28"/>
          <w:szCs w:val="28"/>
          <w:lang w:val="kk-KZ"/>
        </w:rPr>
      </w:pPr>
    </w:p>
    <w:p>
      <w:pPr>
        <w:spacing w:after="0"/>
        <w:jc w:val="center"/>
        <w:rPr>
          <w:rFonts w:ascii="Times New Roman" w:hAnsi="Times New Roman" w:cs="Times New Roman"/>
          <w:b/>
          <w:color w:val="0000FF"/>
          <w:sz w:val="28"/>
          <w:szCs w:val="28"/>
          <w:lang w:val="kk-KZ"/>
        </w:rPr>
      </w:pPr>
    </w:p>
    <w:p>
      <w:pPr>
        <w:spacing w:after="0"/>
        <w:jc w:val="center"/>
        <w:rPr>
          <w:rFonts w:ascii="Times New Roman" w:hAnsi="Times New Roman" w:cs="Times New Roman"/>
          <w:b/>
          <w:color w:val="0000FF"/>
          <w:sz w:val="28"/>
          <w:szCs w:val="28"/>
          <w:lang w:val="kk-KZ"/>
        </w:rPr>
      </w:pPr>
      <w:r>
        <w:rPr>
          <w:rFonts w:ascii="Times New Roman" w:hAnsi="Times New Roman" w:cs="Times New Roman"/>
          <w:b/>
          <w:color w:val="0000FF"/>
          <w:sz w:val="28"/>
          <w:szCs w:val="28"/>
          <w:lang w:val="kk-KZ"/>
        </w:rPr>
        <w:t>5. Әдістемелік жұмыстар.</w:t>
      </w:r>
    </w:p>
    <w:p>
      <w:pPr>
        <w:spacing w:before="100" w:beforeAutospacing="1" w:after="0"/>
        <w:jc w:val="center"/>
        <w:rPr>
          <w:rFonts w:ascii="Times New Roman" w:hAnsi="Times New Roman" w:cs="Times New Roman"/>
          <w:b/>
          <w:bCs/>
          <w:iCs/>
          <w:color w:val="0000FF"/>
          <w:sz w:val="28"/>
          <w:szCs w:val="28"/>
          <w:lang w:val="kk-KZ"/>
        </w:rPr>
      </w:pPr>
      <w:r>
        <w:rPr>
          <w:rFonts w:ascii="Times New Roman" w:hAnsi="Times New Roman" w:cs="Times New Roman"/>
          <w:b/>
          <w:bCs/>
          <w:iCs/>
          <w:color w:val="0000FF"/>
          <w:sz w:val="28"/>
          <w:szCs w:val="28"/>
          <w:lang w:val="kk-KZ"/>
        </w:rPr>
        <w:t>КОЛЛЕДЖДІҢ ӘДІСТЕМЕЛІК ЖҰМЫСЫНЫҢ ЖҮЙЕСІ</w:t>
      </w:r>
    </w:p>
    <w:p>
      <w:pPr>
        <w:spacing w:after="0"/>
        <w:rPr>
          <w:rFonts w:ascii="Times New Roman" w:hAnsi="Times New Roman" w:cs="Times New Roman"/>
          <w:b/>
          <w:color w:val="0000FF"/>
          <w:sz w:val="28"/>
          <w:szCs w:val="28"/>
          <w:lang w:val="kk-KZ"/>
        </w:rPr>
      </w:pPr>
      <w:r>
        <w:rPr>
          <w:rFonts w:ascii="Times New Roman" w:hAnsi="Times New Roman" w:cs="Times New Roman"/>
          <w:b/>
          <w:color w:val="0000FF"/>
          <w:sz w:val="28"/>
          <w:szCs w:val="28"/>
          <w:lang w:val="kk-KZ"/>
        </w:rPr>
        <w:t xml:space="preserve">                </w:t>
      </w:r>
      <w:r>
        <w:rPr>
          <w:rFonts w:ascii="Times New Roman" w:hAnsi="Times New Roman" w:cs="Times New Roman"/>
          <w:b/>
          <w:color w:val="0000FF"/>
          <w:sz w:val="28"/>
          <w:szCs w:val="28"/>
        </w:rPr>
        <w:drawing>
          <wp:inline distT="0" distB="0" distL="0" distR="0">
            <wp:extent cx="4302125" cy="2099310"/>
            <wp:effectExtent l="57150" t="0" r="78791" b="0"/>
            <wp:docPr id="4257"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textAlignment w:val="baseline"/>
        <w:rPr>
          <w:rFonts w:ascii="Times New Roman" w:hAnsi="Times New Roman" w:cs="Times New Roman"/>
          <w:color w:val="0000FF"/>
          <w:sz w:val="28"/>
          <w:szCs w:val="28"/>
          <w:lang w:val="kk-KZ"/>
        </w:rPr>
      </w:pPr>
      <w:r>
        <w:rPr>
          <w:rFonts w:ascii="Times New Roman" w:hAnsi="Times New Roman" w:cs="Times New Roman"/>
          <w:bCs/>
          <w:color w:val="0000FF"/>
          <w:sz w:val="28"/>
          <w:szCs w:val="28"/>
          <w:lang w:val="kk-KZ"/>
        </w:rPr>
        <w:t xml:space="preserve">Педагогикалық кеңес колледждің педагогикалық ұжымының жоғары нысаны болып табылады. 2022-2023оқу жылында 6 педагогикалық кеңестер өткізілді, оның ішінде </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textAlignment w:val="baseline"/>
        <w:rPr>
          <w:rFonts w:ascii="Times New Roman" w:hAnsi="Times New Roman" w:cs="Times New Roman"/>
          <w:color w:val="0000FF"/>
          <w:sz w:val="28"/>
          <w:szCs w:val="28"/>
          <w:lang w:val="kk-KZ"/>
        </w:rPr>
      </w:pPr>
      <w:r>
        <w:rPr>
          <w:rFonts w:ascii="Times New Roman" w:hAnsi="Times New Roman" w:cs="Times New Roman"/>
          <w:bCs/>
          <w:color w:val="0000FF"/>
          <w:sz w:val="28"/>
          <w:szCs w:val="28"/>
          <w:lang w:val="kk-KZ"/>
        </w:rPr>
        <w:t xml:space="preserve"> 1. «2021-2022 оқу жылындағы колледждің оқытушылар құрамы және 2022-2023 оқу жылындағы міндеттер туралы» (тамыз) </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textAlignment w:val="baseline"/>
        <w:rPr>
          <w:rFonts w:ascii="Times New Roman" w:hAnsi="Times New Roman" w:cs="Times New Roman"/>
          <w:color w:val="0000FF"/>
          <w:sz w:val="28"/>
          <w:szCs w:val="28"/>
          <w:lang w:val="kk-KZ"/>
        </w:rPr>
      </w:pPr>
      <w:r>
        <w:rPr>
          <w:rFonts w:ascii="Times New Roman" w:hAnsi="Times New Roman" w:cs="Times New Roman"/>
          <w:bCs/>
          <w:color w:val="0000FF"/>
          <w:sz w:val="28"/>
          <w:szCs w:val="28"/>
          <w:lang w:val="kk-KZ"/>
        </w:rPr>
        <w:t xml:space="preserve">2. «Болашақ үшін маңызды білімнің мазмұнын жаңарту» (қазан) </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textAlignment w:val="baseline"/>
        <w:rPr>
          <w:rFonts w:ascii="Times New Roman" w:hAnsi="Times New Roman" w:cs="Times New Roman"/>
          <w:color w:val="0000FF"/>
          <w:sz w:val="28"/>
          <w:szCs w:val="28"/>
          <w:lang w:val="kk-KZ"/>
        </w:rPr>
      </w:pPr>
      <w:r>
        <w:rPr>
          <w:rFonts w:ascii="Times New Roman" w:hAnsi="Times New Roman" w:cs="Times New Roman"/>
          <w:bCs/>
          <w:color w:val="0000FF"/>
          <w:sz w:val="28"/>
          <w:szCs w:val="28"/>
          <w:lang w:val="kk-KZ"/>
        </w:rPr>
        <w:t xml:space="preserve">3. «Білім мазмұнын жаңарту аясында студенттердің функционалдық сауаттылығын қалыптастыру» (қараша) </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textAlignment w:val="baseline"/>
        <w:rPr>
          <w:rFonts w:ascii="Times New Roman" w:hAnsi="Times New Roman" w:cs="Times New Roman"/>
          <w:bCs/>
          <w:color w:val="0000FF"/>
          <w:sz w:val="28"/>
          <w:szCs w:val="28"/>
          <w:lang w:val="kk-KZ"/>
        </w:rPr>
      </w:pPr>
      <w:r>
        <w:rPr>
          <w:rFonts w:ascii="Times New Roman" w:hAnsi="Times New Roman" w:cs="Times New Roman"/>
          <w:bCs/>
          <w:color w:val="0000FF"/>
          <w:sz w:val="28"/>
          <w:szCs w:val="28"/>
          <w:lang w:val="kk-KZ"/>
        </w:rPr>
        <w:t xml:space="preserve">4. «Қазіргі заманғы білім беру жүйесіндегі мұғалімнің рөлі» (наурыз) </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textAlignment w:val="baseline"/>
        <w:rPr>
          <w:rFonts w:ascii="Times New Roman" w:hAnsi="Times New Roman" w:cs="Times New Roman"/>
          <w:color w:val="0000FF"/>
          <w:sz w:val="28"/>
          <w:szCs w:val="28"/>
          <w:lang w:val="kk-KZ"/>
        </w:rPr>
      </w:pPr>
      <w:r>
        <w:rPr>
          <w:rFonts w:ascii="Times New Roman" w:hAnsi="Times New Roman" w:cs="Times New Roman"/>
          <w:bCs/>
          <w:color w:val="0000FF"/>
          <w:sz w:val="28"/>
          <w:szCs w:val="28"/>
          <w:lang w:val="kk-KZ"/>
        </w:rPr>
        <w:t xml:space="preserve">5. «Студенттердің аралық біліктілігінің пәндері мен нысандарының тізімін бекіту туралы» (сәуір) </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textAlignment w:val="baseline"/>
        <w:rPr>
          <w:rFonts w:ascii="Times New Roman" w:hAnsi="Times New Roman" w:cs="Times New Roman"/>
          <w:color w:val="0000FF"/>
          <w:sz w:val="28"/>
          <w:szCs w:val="28"/>
          <w:lang w:val="kk-KZ"/>
        </w:rPr>
      </w:pPr>
      <w:r>
        <w:rPr>
          <w:rFonts w:ascii="Times New Roman" w:hAnsi="Times New Roman" w:cs="Times New Roman"/>
          <w:bCs/>
          <w:color w:val="0000FF"/>
          <w:sz w:val="28"/>
          <w:szCs w:val="28"/>
          <w:lang w:val="kk-KZ"/>
        </w:rPr>
        <w:t>5.«Оқушыларды ауыстыру және емтиханға қабылдау туралы» «Оқушылардың ауыспалы емтихандарға ауыстыру туралы»  (мамыр)</w:t>
      </w:r>
    </w:p>
    <w:p>
      <w:pPr>
        <w:spacing w:after="0"/>
        <w:ind w:left="-284"/>
        <w:jc w:val="both"/>
        <w:textAlignment w:val="baseline"/>
        <w:rPr>
          <w:rFonts w:ascii="Times New Roman" w:hAnsi="Times New Roman" w:cs="Times New Roman"/>
          <w:color w:val="0000FF"/>
          <w:sz w:val="28"/>
          <w:szCs w:val="28"/>
          <w:lang w:val="kk-KZ"/>
        </w:rPr>
      </w:pPr>
      <w:r>
        <w:rPr>
          <w:rFonts w:ascii="Times New Roman" w:hAnsi="Times New Roman" w:cs="Times New Roman"/>
          <w:bCs/>
          <w:color w:val="0000FF"/>
          <w:sz w:val="28"/>
          <w:szCs w:val="28"/>
          <w:lang w:val="kk-KZ"/>
        </w:rPr>
        <w:t>   6.«Білімгерлердің  қорытынды мемлекеттік аттестациясының қорытындылары туралы» (маусым)               </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textAlignment w:val="baseline"/>
        <w:rPr>
          <w:rFonts w:ascii="Times New Roman" w:hAnsi="Times New Roman" w:cs="Times New Roman"/>
          <w:color w:val="0000FF"/>
          <w:sz w:val="28"/>
          <w:szCs w:val="28"/>
          <w:lang w:val="kk-KZ"/>
        </w:rPr>
      </w:pPr>
      <w:r>
        <w:rPr>
          <w:rFonts w:ascii="Times New Roman" w:hAnsi="Times New Roman" w:cs="Times New Roman"/>
          <w:bCs/>
          <w:color w:val="0000FF"/>
          <w:sz w:val="28"/>
          <w:szCs w:val="28"/>
          <w:lang w:val="kk-KZ"/>
        </w:rPr>
        <w:t>Колледжде құрылған әдістемелік кеңес басымдықты психологиялық-педагогикалық мәселелерді шешуге үлес қосты, әдістемелік бірлестіктердің өзара іс-қимылын үйлестірді, педагогикалық қызметкерлерге «Білім беру сапасын жақсартудың басты бағыты ретінде инновациялық технологияларды қолдану арқылы оқушылардың функционалдық сауаттылығын дамыту бойынша жүйелік іс-әрекетті қамтамасыз ету». Әдістемелік кеңестің бекітілген жұмыс жоспарына сәйкес (қыркүйек) және «Білім беру мазмұнын жаңарту тұрғысынан жоспарлау және жиынтық бағалау» (қазан), «Дамуға қойылатын талаптар» тақырыбында  ондайн режимінде семинар өткізілді,«Белсенді оқыту арқылы білімгерлердің сын тұрғысынан ойлауын дамыту»,«Білімгерлердің функционалды сауаттылығын дамыту факторы ретінде сабақтардағы қазіргі заманғы білім беру технологияларын қолдану» (ӘБ ЦӘК), «Білімгерлердің функционалдық сауаттылығын дамыту мақсатында оқу үдерісін қалыптастырудың заманауи тәсілі».</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textAlignment w:val="baseline"/>
        <w:rPr>
          <w:rFonts w:ascii="Times New Roman" w:hAnsi="Times New Roman" w:cs="Times New Roman"/>
          <w:color w:val="0000FF"/>
          <w:sz w:val="28"/>
          <w:szCs w:val="28"/>
          <w:lang w:val="kk-KZ"/>
        </w:rPr>
      </w:pPr>
      <w:r>
        <w:rPr>
          <w:rFonts w:ascii="Times New Roman" w:hAnsi="Times New Roman" w:cs="Times New Roman"/>
          <w:bCs/>
          <w:color w:val="0000FF"/>
          <w:sz w:val="28"/>
          <w:szCs w:val="28"/>
          <w:lang w:val="kk-KZ"/>
        </w:rPr>
        <w:t>            Балалардың жекелеген интеллектуалды, шығармашылық, әлеуметтік қабілеттерін дамыту үшін оңтайлы жағдайлар жасау үшін пәндік апталар жыл сайын өткізіледі. Табиғи ғылымдар пәндерін әдістемелік біріктіру пәндік аптасын ұйымдастыру және өткізуді атап өткім келеді. Сабақтан тыс іс-шаралар әртүрлі нысандармен, міндеттермен, жоспарланған әрекеттердің жүйелі сипатымен сипатталады.</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textAlignment w:val="baseline"/>
        <w:rPr>
          <w:rFonts w:ascii="Times New Roman" w:hAnsi="Times New Roman" w:cs="Times New Roman"/>
          <w:color w:val="0000FF"/>
          <w:sz w:val="28"/>
          <w:szCs w:val="28"/>
          <w:lang w:val="kk-KZ"/>
        </w:rPr>
      </w:pPr>
      <w:r>
        <w:rPr>
          <w:rFonts w:ascii="Times New Roman" w:hAnsi="Times New Roman" w:cs="Times New Roman"/>
          <w:bCs/>
          <w:i/>
          <w:iCs/>
          <w:color w:val="0000FF"/>
          <w:sz w:val="28"/>
          <w:szCs w:val="28"/>
          <w:lang w:val="kk-KZ"/>
        </w:rPr>
        <w:t>            Сонымен бірге, әдістемелік бірлестіктердің барлық жетекшілері оқудан тыс іс-шараларды жүргізудің мазмұнын, нысандарын, мұғалімдерді даярлау мен өткізу сапасына назар аударуы керек.</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textAlignment w:val="baseline"/>
        <w:rPr>
          <w:rFonts w:ascii="Times New Roman" w:hAnsi="Times New Roman" w:cs="Times New Roman"/>
          <w:color w:val="0000FF"/>
          <w:sz w:val="28"/>
          <w:szCs w:val="28"/>
          <w:lang w:val="kk-KZ"/>
        </w:rPr>
      </w:pPr>
      <w:r>
        <w:rPr>
          <w:rFonts w:ascii="Times New Roman" w:hAnsi="Times New Roman" w:cs="Times New Roman"/>
          <w:bCs/>
          <w:color w:val="0000FF"/>
          <w:sz w:val="28"/>
          <w:szCs w:val="28"/>
          <w:lang w:val="kk-KZ"/>
        </w:rPr>
        <w:t>            Қалалық  және облыстық әдістемелік кабинеттің жұмыс жоспары аясында өткізілген іс-шараларға колледж мұғалімдері қатыспады</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textAlignment w:val="baseline"/>
        <w:rPr>
          <w:rFonts w:ascii="Times New Roman" w:hAnsi="Times New Roman" w:cs="Times New Roman"/>
          <w:color w:val="0000FF"/>
          <w:sz w:val="28"/>
          <w:szCs w:val="28"/>
          <w:lang w:val="kk-KZ"/>
        </w:rPr>
      </w:pPr>
      <w:r>
        <w:rPr>
          <w:rFonts w:ascii="Times New Roman" w:hAnsi="Times New Roman" w:cs="Times New Roman"/>
          <w:bCs/>
          <w:color w:val="0000FF"/>
          <w:sz w:val="28"/>
          <w:szCs w:val="28"/>
          <w:lang w:val="kk-KZ"/>
        </w:rPr>
        <w:t xml:space="preserve">            </w:t>
      </w:r>
      <w:r>
        <w:rPr>
          <w:rFonts w:ascii="Times New Roman" w:hAnsi="Times New Roman" w:cs="Times New Roman"/>
          <w:bCs/>
          <w:i/>
          <w:iCs/>
          <w:color w:val="0000FF"/>
          <w:sz w:val="28"/>
          <w:szCs w:val="28"/>
          <w:lang w:val="kk-KZ"/>
        </w:rPr>
        <w:t>Сонымен қатар, мұғалімдердің конкурсына дайындық жеткілікті деңгейде жүргізілмейді, сондай-ақ дайындық кезінде жазбалардың мазмұны мен дизайны үшін талаптар ескерілмейді, мұғалімдердің кәсіби жарыстарында да, оқушылар үшін интеллектуалды жарыстарда да қатысудың тиімсіздігі.</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textAlignment w:val="baseline"/>
        <w:rPr>
          <w:rFonts w:ascii="Times New Roman" w:hAnsi="Times New Roman" w:cs="Times New Roman"/>
          <w:color w:val="0000FF"/>
          <w:sz w:val="28"/>
          <w:szCs w:val="28"/>
          <w:lang w:val="kk-KZ"/>
        </w:rPr>
      </w:pPr>
      <w:r>
        <w:rPr>
          <w:rFonts w:ascii="Times New Roman" w:hAnsi="Times New Roman" w:cs="Times New Roman"/>
          <w:bCs/>
          <w:color w:val="0000FF"/>
          <w:sz w:val="28"/>
          <w:szCs w:val="28"/>
          <w:lang w:val="kk-KZ"/>
        </w:rPr>
        <w:t>            2022 - 2023 оқу жылындағы колледждің жұмыс әдістемелік бірлестігін талдау нәтижесінде қалыптастырылған негізгі міндеттердің бірі мұғалімдердің педагогикалық дағдыларын жетілдіру, пәндердің біліктілігі мен біліктілігін арттыру, жаңа педагогикалық технологияларды енгізу негізінде оқу сабақтарын өткізу сапасын жоғарылату, әрбір білімгерлердің психикалық және физикалық дамуы үшін қолайлы жағдайлар жасау . Осы мақсатта мұғалімдердің 3 әдістемелік бірлестіктері жұмыс істеді.</w:t>
      </w:r>
    </w:p>
    <w:p>
      <w:pPr>
        <w:spacing w:after="0"/>
        <w:jc w:val="both"/>
        <w:textAlignment w:val="baseline"/>
        <w:rPr>
          <w:rFonts w:ascii="Times New Roman" w:hAnsi="Times New Roman" w:cs="Times New Roman"/>
          <w:bCs/>
          <w:color w:val="0000FF"/>
          <w:sz w:val="28"/>
          <w:szCs w:val="28"/>
          <w:lang w:val="kk-KZ"/>
        </w:rPr>
      </w:pPr>
      <w:r>
        <w:rPr>
          <w:rFonts w:ascii="Times New Roman" w:hAnsi="Times New Roman" w:cs="Times New Roman"/>
          <w:bCs/>
          <w:color w:val="0000FF"/>
          <w:sz w:val="28"/>
          <w:szCs w:val="28"/>
          <w:lang w:val="kk-KZ"/>
        </w:rPr>
        <w:t>         Әдістемелік бірлестіктердің қызметі бекітілген жұмыс жоспарына сәйкес жүзеге асырылды және жұмыс тоқсанына 1 рет циклограммаға сәйкес өткізілді.              </w:t>
      </w:r>
    </w:p>
    <w:p>
      <w:pPr>
        <w:spacing w:after="0"/>
        <w:jc w:val="both"/>
        <w:textAlignment w:val="baseline"/>
        <w:rPr>
          <w:rFonts w:ascii="Times New Roman" w:hAnsi="Times New Roman" w:cs="Times New Roman"/>
          <w:bCs/>
          <w:i/>
          <w:iCs/>
          <w:color w:val="0000FF"/>
          <w:sz w:val="28"/>
          <w:szCs w:val="28"/>
          <w:lang w:val="kk-KZ"/>
        </w:rPr>
      </w:pPr>
      <w:r>
        <w:rPr>
          <w:rFonts w:ascii="Times New Roman" w:hAnsi="Times New Roman" w:cs="Times New Roman"/>
          <w:bCs/>
          <w:color w:val="0000FF"/>
          <w:sz w:val="28"/>
          <w:szCs w:val="28"/>
          <w:lang w:val="kk-KZ"/>
        </w:rPr>
        <w:t>              </w:t>
      </w:r>
      <w:r>
        <w:rPr>
          <w:rFonts w:ascii="Times New Roman" w:hAnsi="Times New Roman" w:cs="Times New Roman"/>
          <w:bCs/>
          <w:i/>
          <w:iCs/>
          <w:color w:val="0000FF"/>
          <w:sz w:val="28"/>
          <w:szCs w:val="28"/>
          <w:lang w:val="kk-KZ"/>
        </w:rPr>
        <w:t xml:space="preserve">Сонымен қатар колледждің әдістемелік жұмысындағы кемшіліктер атап өтіледі: </w:t>
      </w:r>
    </w:p>
    <w:p>
      <w:pPr>
        <w:spacing w:after="0"/>
        <w:jc w:val="both"/>
        <w:textAlignment w:val="baseline"/>
        <w:rPr>
          <w:rFonts w:ascii="Times New Roman" w:hAnsi="Times New Roman" w:cs="Times New Roman"/>
          <w:bCs/>
          <w:i/>
          <w:iCs/>
          <w:color w:val="0000FF"/>
          <w:sz w:val="28"/>
          <w:szCs w:val="28"/>
          <w:lang w:val="kk-KZ"/>
        </w:rPr>
      </w:pPr>
      <w:r>
        <w:rPr>
          <w:rFonts w:ascii="Times New Roman" w:hAnsi="Times New Roman" w:cs="Times New Roman"/>
          <w:bCs/>
          <w:i/>
          <w:iCs/>
          <w:color w:val="0000FF"/>
          <w:sz w:val="28"/>
          <w:szCs w:val="28"/>
          <w:lang w:val="kk-KZ"/>
        </w:rPr>
        <w:t xml:space="preserve">- педагогикалық тәжірибені жалпылау бойынша жеткіліксіз жұмыс; </w:t>
      </w:r>
    </w:p>
    <w:p>
      <w:pPr>
        <w:spacing w:after="0"/>
        <w:jc w:val="both"/>
        <w:textAlignment w:val="baseline"/>
        <w:rPr>
          <w:rFonts w:ascii="Times New Roman" w:hAnsi="Times New Roman" w:cs="Times New Roman"/>
          <w:bCs/>
          <w:color w:val="0000FF"/>
          <w:sz w:val="28"/>
          <w:szCs w:val="28"/>
          <w:lang w:val="kk-KZ"/>
        </w:rPr>
      </w:pPr>
      <w:r>
        <w:rPr>
          <w:rFonts w:ascii="Times New Roman" w:hAnsi="Times New Roman" w:cs="Times New Roman"/>
          <w:bCs/>
          <w:i/>
          <w:iCs/>
          <w:color w:val="0000FF"/>
          <w:sz w:val="28"/>
          <w:szCs w:val="28"/>
          <w:lang w:val="kk-KZ"/>
        </w:rPr>
        <w:t>- тиісті деңгейде емес, жұмыстарды колледждегі жаттықтырушылар жүзеге асырған кезде колледждегі әріптестердің біліктілігін арттыруға қолдау көрсетуде жүргізеді. Студенттердің шығармашылық, зерттеу дағдыларын, сыни және логикалық ойлау қабілеттерін дамытуға, оқыту үдерісін жоспарлау дағдыларын жетілдіруге, білімгерлердің оқу жетістіктерін тиімді бағалау жүйесіне ықпал ететін оқыту технологиясы мен оқыту әдістемесі мұғалімдерінің меңгеруі</w:t>
      </w:r>
      <w:r>
        <w:rPr>
          <w:rFonts w:ascii="Times New Roman" w:hAnsi="Times New Roman" w:cs="Times New Roman"/>
          <w:bCs/>
          <w:color w:val="0000FF"/>
          <w:sz w:val="28"/>
          <w:szCs w:val="28"/>
          <w:lang w:val="kk-KZ"/>
        </w:rPr>
        <w:t>.</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textAlignment w:val="baseline"/>
        <w:rPr>
          <w:rFonts w:ascii="Times New Roman" w:hAnsi="Times New Roman" w:cs="Times New Roman"/>
          <w:b/>
          <w:color w:val="0000FF"/>
          <w:sz w:val="28"/>
          <w:szCs w:val="28"/>
          <w:lang w:val="kk-KZ"/>
        </w:rPr>
      </w:pPr>
      <w:r>
        <w:rPr>
          <w:rFonts w:ascii="Times New Roman" w:hAnsi="Times New Roman" w:cs="Times New Roman"/>
          <w:bCs/>
          <w:color w:val="0000FF"/>
          <w:sz w:val="28"/>
          <w:szCs w:val="28"/>
          <w:lang w:val="kk-KZ"/>
        </w:rPr>
        <w:t xml:space="preserve">            </w:t>
      </w:r>
      <w:r>
        <w:rPr>
          <w:rFonts w:ascii="Times New Roman" w:hAnsi="Times New Roman" w:cs="Times New Roman"/>
          <w:b/>
          <w:bCs/>
          <w:i/>
          <w:iCs/>
          <w:color w:val="0000FF"/>
          <w:sz w:val="28"/>
          <w:szCs w:val="28"/>
          <w:lang w:val="kk-KZ"/>
        </w:rPr>
        <w:t>Әдістемелік жұмыстарды жетілдіру бағыттары:</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textAlignment w:val="baseline"/>
        <w:rPr>
          <w:rFonts w:ascii="Times New Roman" w:hAnsi="Times New Roman" w:cs="Times New Roman"/>
          <w:color w:val="0000FF"/>
          <w:sz w:val="28"/>
          <w:szCs w:val="28"/>
          <w:lang w:val="kk-KZ"/>
        </w:rPr>
      </w:pPr>
      <w:r>
        <w:rPr>
          <w:rFonts w:ascii="Times New Roman" w:hAnsi="Times New Roman" w:cs="Times New Roman"/>
          <w:bCs/>
          <w:i/>
          <w:iCs/>
          <w:color w:val="0000FF"/>
          <w:sz w:val="28"/>
          <w:szCs w:val="28"/>
          <w:lang w:val="kk-KZ"/>
        </w:rPr>
        <w:t>1. Педагогикалық және басқарушылық кадрларды аттестаттау</w:t>
      </w:r>
    </w:p>
    <w:p>
      <w:pPr>
        <w:spacing w:after="0"/>
        <w:jc w:val="both"/>
        <w:textAlignment w:val="baseline"/>
        <w:rPr>
          <w:rFonts w:ascii="Times New Roman" w:hAnsi="Times New Roman" w:cs="Times New Roman"/>
          <w:color w:val="0000FF"/>
          <w:sz w:val="28"/>
          <w:szCs w:val="28"/>
          <w:lang w:val="kk-KZ"/>
        </w:rPr>
      </w:pPr>
      <w:r>
        <w:rPr>
          <w:rFonts w:ascii="Times New Roman" w:hAnsi="Times New Roman" w:cs="Times New Roman"/>
          <w:bCs/>
          <w:color w:val="0000FF"/>
          <w:sz w:val="28"/>
          <w:szCs w:val="28"/>
          <w:lang w:val="kk-KZ"/>
        </w:rPr>
        <w:t>2022-2023 оқу жылында сертификаттаудан кесте бойынша  мұғалімдер  өтпеді. Келесі оқу жылында кесте бойынша өтеді.</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textAlignment w:val="baseline"/>
        <w:rPr>
          <w:rFonts w:ascii="Times New Roman" w:hAnsi="Times New Roman" w:cs="Times New Roman"/>
          <w:color w:val="0000FF"/>
          <w:sz w:val="28"/>
          <w:szCs w:val="28"/>
          <w:lang w:val="kk-KZ"/>
        </w:rPr>
      </w:pPr>
      <w:r>
        <w:rPr>
          <w:rFonts w:ascii="Times New Roman" w:hAnsi="Times New Roman" w:cs="Times New Roman"/>
          <w:bCs/>
          <w:color w:val="0000FF"/>
          <w:sz w:val="28"/>
          <w:szCs w:val="28"/>
          <w:lang w:val="kk-KZ"/>
        </w:rPr>
        <w:t xml:space="preserve">2. </w:t>
      </w:r>
      <w:r>
        <w:rPr>
          <w:rFonts w:ascii="Times New Roman" w:hAnsi="Times New Roman" w:cs="Times New Roman"/>
          <w:bCs/>
          <w:i/>
          <w:iCs/>
          <w:color w:val="0000FF"/>
          <w:sz w:val="28"/>
          <w:szCs w:val="28"/>
          <w:lang w:val="kk-KZ"/>
        </w:rPr>
        <w:t>Педагогикалық кадрлардың біліктілігін арттыру</w:t>
      </w:r>
    </w:p>
    <w:p>
      <w:pPr>
        <w:spacing w:after="0"/>
        <w:textAlignment w:val="baseline"/>
        <w:rPr>
          <w:rFonts w:ascii="Times New Roman" w:hAnsi="Times New Roman" w:cs="Times New Roman"/>
          <w:color w:val="0000FF"/>
          <w:sz w:val="28"/>
          <w:szCs w:val="28"/>
          <w:lang w:val="kk-KZ"/>
        </w:rPr>
      </w:pPr>
      <w:r>
        <w:rPr>
          <w:rFonts w:ascii="Times New Roman" w:hAnsi="Times New Roman" w:cs="Times New Roman"/>
          <w:bCs/>
          <w:color w:val="0000FF"/>
          <w:sz w:val="28"/>
          <w:szCs w:val="28"/>
          <w:lang w:val="kk-KZ"/>
        </w:rPr>
        <w:t>Колледж қызметінің тиімділігінің маңызды көрсеткіші білім беру қызметтерінің сапасын қамтамасыз ету болып табылады. Бұл мұғалімдерді дамыту үшін өте маңызды. Біліктілікті жоғарылату курстарында 19 адам өтті. Сонымен қатар, мұғалімдердің жоғары білім деңгейіне қарамастан, оқу-тәрбие үрдісінің тиімділігі төмен, ол студенттерді олимпиадаларға, зияткерлік байқауларға, ғылыми жобаларға қатысу үшін жоғары сапалы дайындықты талап етеді.            </w:t>
      </w:r>
      <w:r>
        <w:rPr>
          <w:rFonts w:ascii="Times New Roman" w:hAnsi="Times New Roman" w:cs="Times New Roman"/>
          <w:bCs/>
          <w:color w:val="0000FF"/>
          <w:sz w:val="28"/>
          <w:szCs w:val="28"/>
          <w:lang w:val="kk-KZ"/>
        </w:rPr>
        <w:br w:type="textWrapping"/>
      </w:r>
      <w:r>
        <w:rPr>
          <w:rFonts w:ascii="Times New Roman" w:hAnsi="Times New Roman" w:cs="Times New Roman"/>
          <w:bCs/>
          <w:color w:val="0000FF"/>
          <w:sz w:val="28"/>
          <w:szCs w:val="28"/>
          <w:lang w:val="kk-KZ"/>
        </w:rPr>
        <w:t>3.</w:t>
      </w:r>
      <w:r>
        <w:rPr>
          <w:rFonts w:ascii="Times New Roman" w:hAnsi="Times New Roman" w:cs="Times New Roman"/>
          <w:bCs/>
          <w:i/>
          <w:color w:val="0000FF"/>
          <w:sz w:val="28"/>
          <w:szCs w:val="28"/>
          <w:lang w:val="kk-KZ"/>
        </w:rPr>
        <w:t xml:space="preserve"> Дарынды балалармен жұмыс.</w:t>
      </w:r>
    </w:p>
    <w:p>
      <w:pPr>
        <w:spacing w:after="0"/>
        <w:jc w:val="both"/>
        <w:textAlignment w:val="baseline"/>
        <w:rPr>
          <w:rFonts w:ascii="Times New Roman" w:hAnsi="Times New Roman" w:cs="Times New Roman"/>
          <w:bCs/>
          <w:color w:val="0000FF"/>
          <w:sz w:val="28"/>
          <w:szCs w:val="28"/>
          <w:lang w:val="kk-KZ"/>
        </w:rPr>
      </w:pPr>
      <w:r>
        <w:rPr>
          <w:rFonts w:ascii="Times New Roman" w:hAnsi="Times New Roman" w:cs="Times New Roman"/>
          <w:bCs/>
          <w:color w:val="0000FF"/>
          <w:sz w:val="28"/>
          <w:szCs w:val="28"/>
          <w:lang w:val="kk-KZ"/>
        </w:rPr>
        <w:t>         Колледж дарынды балаларды анықтау, қолдау, дамыту және әлеуметтендіру бойынша жұмыстар жүргізіп жатыр. Колледжде талантты және дарынды балаларды жұмыс істеудің дәстүрлі нысандары пәндік олимпиадалар, конкурстар, ғылыми-зерттеу және жобалық жұмыстар.Осы оқу жылында колледж білімгерлері  «Мұра», «Прогресс»  және Халықаралық таланттар академиясы орталығы өткізген  қашық олимпиадаларына белсене қатысып, жүлделі орындарға ие болды.</w:t>
      </w:r>
    </w:p>
    <w:p>
      <w:pPr>
        <w:spacing w:after="0"/>
        <w:jc w:val="both"/>
        <w:textAlignment w:val="baseline"/>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w:t>
      </w:r>
    </w:p>
    <w:p>
      <w:pPr>
        <w:spacing w:after="0"/>
        <w:jc w:val="both"/>
        <w:textAlignment w:val="baseline"/>
        <w:rPr>
          <w:rFonts w:ascii="Times New Roman" w:hAnsi="Times New Roman" w:cs="Times New Roman"/>
          <w:color w:val="0000FF"/>
          <w:sz w:val="28"/>
          <w:szCs w:val="28"/>
          <w:lang w:val="kk-KZ"/>
        </w:rPr>
      </w:pPr>
      <w:r>
        <w:rPr>
          <w:rFonts w:ascii="Times New Roman" w:hAnsi="Times New Roman" w:cs="Times New Roman"/>
          <w:color w:val="0000FF"/>
          <w:sz w:val="28"/>
          <w:szCs w:val="28"/>
        </w:rPr>
        <w:drawing>
          <wp:inline distT="0" distB="0" distL="0" distR="0">
            <wp:extent cx="1985010" cy="1463040"/>
            <wp:effectExtent l="19050" t="0" r="0" b="0"/>
            <wp:docPr id="425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8" name="Рисунок 4"/>
                    <pic:cNvPicPr>
                      <a:picLocks noChangeAspect="1" noChangeArrowheads="1"/>
                    </pic:cNvPicPr>
                  </pic:nvPicPr>
                  <pic:blipFill>
                    <a:blip r:embed="rId16" cstate="print"/>
                    <a:srcRect/>
                    <a:stretch>
                      <a:fillRect/>
                    </a:stretch>
                  </pic:blipFill>
                  <pic:spPr>
                    <a:xfrm>
                      <a:off x="0" y="0"/>
                      <a:ext cx="1985390" cy="1463226"/>
                    </a:xfrm>
                    <a:prstGeom prst="rect">
                      <a:avLst/>
                    </a:prstGeom>
                    <a:noFill/>
                    <a:ln w="9525">
                      <a:noFill/>
                      <a:miter lim="800000"/>
                      <a:headEnd/>
                      <a:tailEnd/>
                    </a:ln>
                  </pic:spPr>
                </pic:pic>
              </a:graphicData>
            </a:graphic>
          </wp:inline>
        </w:drawing>
      </w:r>
      <w:r>
        <w:rPr>
          <w:rFonts w:ascii="Times New Roman" w:hAnsi="Times New Roman" w:cs="Times New Roman"/>
          <w:color w:val="0000FF"/>
          <w:sz w:val="28"/>
          <w:szCs w:val="28"/>
          <w:lang w:val="kk-KZ"/>
        </w:rPr>
        <w:t xml:space="preserve">  </w:t>
      </w:r>
      <w:r>
        <w:rPr>
          <w:rFonts w:ascii="Times New Roman" w:hAnsi="Times New Roman" w:cs="Times New Roman"/>
          <w:color w:val="0000FF"/>
          <w:sz w:val="28"/>
          <w:szCs w:val="28"/>
        </w:rPr>
        <w:drawing>
          <wp:inline distT="0" distB="0" distL="0" distR="0">
            <wp:extent cx="2002790" cy="1397000"/>
            <wp:effectExtent l="19050" t="0" r="0" b="0"/>
            <wp:docPr id="426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0" name="Рисунок 7"/>
                    <pic:cNvPicPr>
                      <a:picLocks noChangeAspect="1" noChangeArrowheads="1"/>
                    </pic:cNvPicPr>
                  </pic:nvPicPr>
                  <pic:blipFill>
                    <a:blip r:embed="rId17" cstate="print"/>
                    <a:srcRect/>
                    <a:stretch>
                      <a:fillRect/>
                    </a:stretch>
                  </pic:blipFill>
                  <pic:spPr>
                    <a:xfrm>
                      <a:off x="0" y="0"/>
                      <a:ext cx="2007330" cy="1400052"/>
                    </a:xfrm>
                    <a:prstGeom prst="rect">
                      <a:avLst/>
                    </a:prstGeom>
                    <a:noFill/>
                    <a:ln w="9525">
                      <a:noFill/>
                      <a:miter lim="800000"/>
                      <a:headEnd/>
                      <a:tailEnd/>
                    </a:ln>
                  </pic:spPr>
                </pic:pic>
              </a:graphicData>
            </a:graphic>
          </wp:inline>
        </w:drawing>
      </w:r>
      <w:r>
        <w:rPr>
          <w:rFonts w:ascii="Times New Roman" w:hAnsi="Times New Roman" w:cs="Times New Roman"/>
          <w:color w:val="0000FF"/>
          <w:sz w:val="28"/>
          <w:szCs w:val="28"/>
          <w:lang w:val="kk-KZ"/>
        </w:rPr>
        <w:t xml:space="preserve"> </w:t>
      </w:r>
      <w:r>
        <w:rPr>
          <w:rFonts w:ascii="Times New Roman" w:hAnsi="Times New Roman" w:cs="Times New Roman"/>
          <w:color w:val="0000FF"/>
          <w:sz w:val="28"/>
          <w:szCs w:val="28"/>
        </w:rPr>
        <w:drawing>
          <wp:inline distT="0" distB="0" distL="0" distR="0">
            <wp:extent cx="1641475" cy="1460500"/>
            <wp:effectExtent l="19050" t="0" r="0" b="0"/>
            <wp:docPr id="426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2" name="Рисунок 10"/>
                    <pic:cNvPicPr>
                      <a:picLocks noChangeAspect="1" noChangeArrowheads="1"/>
                    </pic:cNvPicPr>
                  </pic:nvPicPr>
                  <pic:blipFill>
                    <a:blip r:embed="rId18" cstate="print"/>
                    <a:srcRect/>
                    <a:stretch>
                      <a:fillRect/>
                    </a:stretch>
                  </pic:blipFill>
                  <pic:spPr>
                    <a:xfrm>
                      <a:off x="0" y="0"/>
                      <a:ext cx="1645693" cy="1464386"/>
                    </a:xfrm>
                    <a:prstGeom prst="rect">
                      <a:avLst/>
                    </a:prstGeom>
                    <a:noFill/>
                    <a:ln w="9525">
                      <a:noFill/>
                      <a:miter lim="800000"/>
                      <a:headEnd/>
                      <a:tailEnd/>
                    </a:ln>
                  </pic:spPr>
                </pic:pic>
              </a:graphicData>
            </a:graphic>
          </wp:inline>
        </w:drawing>
      </w:r>
    </w:p>
    <w:p>
      <w:pPr>
        <w:spacing w:after="0"/>
        <w:jc w:val="both"/>
        <w:textAlignment w:val="baseline"/>
        <w:rPr>
          <w:rFonts w:ascii="Times New Roman" w:hAnsi="Times New Roman" w:cs="Times New Roman"/>
          <w:color w:val="0000FF"/>
          <w:sz w:val="28"/>
          <w:szCs w:val="28"/>
          <w:lang w:val="kk-KZ"/>
        </w:rPr>
      </w:pPr>
    </w:p>
    <w:p>
      <w:pPr>
        <w:spacing w:after="0"/>
        <w:jc w:val="both"/>
        <w:textAlignment w:val="baseline"/>
        <w:rPr>
          <w:rFonts w:ascii="Times New Roman" w:hAnsi="Times New Roman" w:cs="Times New Roman"/>
          <w:color w:val="0000FF"/>
          <w:sz w:val="28"/>
          <w:szCs w:val="28"/>
          <w:lang w:val="kk-KZ"/>
        </w:rPr>
      </w:pPr>
    </w:p>
    <w:p>
      <w:pPr>
        <w:spacing w:after="0"/>
        <w:jc w:val="both"/>
        <w:textAlignment w:val="baseline"/>
        <w:rPr>
          <w:rFonts w:ascii="Times New Roman" w:hAnsi="Times New Roman" w:cs="Times New Roman"/>
          <w:color w:val="0000FF"/>
          <w:sz w:val="28"/>
          <w:szCs w:val="28"/>
          <w:lang w:val="kk-KZ"/>
        </w:rPr>
      </w:pPr>
      <w:r>
        <w:rPr>
          <w:rFonts w:ascii="Times New Roman" w:hAnsi="Times New Roman" w:cs="Times New Roman"/>
          <w:color w:val="0000FF"/>
          <w:sz w:val="28"/>
          <w:szCs w:val="28"/>
        </w:rPr>
        <w:drawing>
          <wp:inline distT="0" distB="0" distL="0" distR="0">
            <wp:extent cx="1638300" cy="1499235"/>
            <wp:effectExtent l="19050" t="0" r="0" b="0"/>
            <wp:docPr id="4267" name="Рисунок 16" descr="C:\Users\сгтк\Desktop\09.02.2023 жыл\Достижение 2022-2023 год\WhatsApp Image 2023-05-22 at 11.33.2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7" name="Рисунок 16" descr="C:\Users\сгтк\Desktop\09.02.2023 жыл\Достижение 2022-2023 год\WhatsApp Image 2023-05-22 at 11.33.20 (1).jpeg"/>
                    <pic:cNvPicPr>
                      <a:picLocks noChangeAspect="1" noChangeArrowheads="1"/>
                    </pic:cNvPicPr>
                  </pic:nvPicPr>
                  <pic:blipFill>
                    <a:blip r:embed="rId19" cstate="print"/>
                    <a:srcRect l="9462" t="8065" r="8172" b="10415"/>
                    <a:stretch>
                      <a:fillRect/>
                    </a:stretch>
                  </pic:blipFill>
                  <pic:spPr>
                    <a:xfrm>
                      <a:off x="0" y="0"/>
                      <a:ext cx="1640334" cy="1501199"/>
                    </a:xfrm>
                    <a:prstGeom prst="rect">
                      <a:avLst/>
                    </a:prstGeom>
                    <a:noFill/>
                    <a:ln w="9525">
                      <a:noFill/>
                      <a:miter lim="800000"/>
                      <a:headEnd/>
                      <a:tailEnd/>
                    </a:ln>
                  </pic:spPr>
                </pic:pic>
              </a:graphicData>
            </a:graphic>
          </wp:inline>
        </w:drawing>
      </w:r>
      <w:r>
        <w:rPr>
          <w:rFonts w:ascii="Times New Roman" w:hAnsi="Times New Roman" w:cs="Times New Roman"/>
          <w:color w:val="0000FF"/>
          <w:sz w:val="28"/>
          <w:szCs w:val="28"/>
          <w:lang w:val="kk-KZ"/>
        </w:rPr>
        <w:t xml:space="preserve">  </w:t>
      </w:r>
      <w:r>
        <w:rPr>
          <w:rFonts w:ascii="Times New Roman" w:hAnsi="Times New Roman" w:cs="Times New Roman"/>
          <w:color w:val="0000FF"/>
          <w:sz w:val="28"/>
          <w:szCs w:val="28"/>
        </w:rPr>
        <w:drawing>
          <wp:inline distT="0" distB="0" distL="0" distR="0">
            <wp:extent cx="1845945" cy="1499235"/>
            <wp:effectExtent l="19050" t="0" r="1524" b="0"/>
            <wp:docPr id="4268"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8" name="Рисунок 17"/>
                    <pic:cNvPicPr>
                      <a:picLocks noChangeAspect="1" noChangeArrowheads="1"/>
                    </pic:cNvPicPr>
                  </pic:nvPicPr>
                  <pic:blipFill>
                    <a:blip r:embed="rId20" cstate="print"/>
                    <a:srcRect/>
                    <a:stretch>
                      <a:fillRect/>
                    </a:stretch>
                  </pic:blipFill>
                  <pic:spPr>
                    <a:xfrm>
                      <a:off x="0" y="0"/>
                      <a:ext cx="1847100" cy="1500245"/>
                    </a:xfrm>
                    <a:prstGeom prst="rect">
                      <a:avLst/>
                    </a:prstGeom>
                    <a:noFill/>
                    <a:ln w="9525">
                      <a:noFill/>
                      <a:miter lim="800000"/>
                      <a:headEnd/>
                      <a:tailEnd/>
                    </a:ln>
                  </pic:spPr>
                </pic:pic>
              </a:graphicData>
            </a:graphic>
          </wp:inline>
        </w:drawing>
      </w:r>
      <w:r>
        <w:rPr>
          <w:rFonts w:ascii="Times New Roman" w:hAnsi="Times New Roman" w:cs="Times New Roman"/>
          <w:color w:val="0000FF"/>
          <w:sz w:val="28"/>
          <w:szCs w:val="28"/>
          <w:lang w:val="kk-KZ"/>
        </w:rPr>
        <w:t xml:space="preserve"> </w:t>
      </w:r>
      <w:r>
        <w:rPr>
          <w:rFonts w:ascii="Times New Roman" w:hAnsi="Times New Roman" w:cs="Times New Roman"/>
          <w:color w:val="0000FF"/>
          <w:sz w:val="28"/>
          <w:szCs w:val="28"/>
        </w:rPr>
        <w:drawing>
          <wp:inline distT="0" distB="0" distL="0" distR="0">
            <wp:extent cx="1736090" cy="1499235"/>
            <wp:effectExtent l="19050" t="0" r="0" b="0"/>
            <wp:docPr id="4273"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3" name="Рисунок 20"/>
                    <pic:cNvPicPr>
                      <a:picLocks noChangeAspect="1" noChangeArrowheads="1"/>
                    </pic:cNvPicPr>
                  </pic:nvPicPr>
                  <pic:blipFill>
                    <a:blip r:embed="rId21" cstate="print"/>
                    <a:srcRect/>
                    <a:stretch>
                      <a:fillRect/>
                    </a:stretch>
                  </pic:blipFill>
                  <pic:spPr>
                    <a:xfrm>
                      <a:off x="0" y="0"/>
                      <a:ext cx="1739770" cy="1502720"/>
                    </a:xfrm>
                    <a:prstGeom prst="rect">
                      <a:avLst/>
                    </a:prstGeom>
                    <a:noFill/>
                    <a:ln w="9525">
                      <a:noFill/>
                      <a:miter lim="800000"/>
                      <a:headEnd/>
                      <a:tailEnd/>
                    </a:ln>
                  </pic:spPr>
                </pic:pic>
              </a:graphicData>
            </a:graphic>
          </wp:inline>
        </w:drawing>
      </w:r>
    </w:p>
    <w:p>
      <w:pPr>
        <w:spacing w:after="0"/>
        <w:jc w:val="both"/>
        <w:textAlignment w:val="baseline"/>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w:t>
      </w:r>
    </w:p>
    <w:p>
      <w:pPr>
        <w:spacing w:after="0"/>
        <w:jc w:val="both"/>
        <w:textAlignment w:val="baseline"/>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Арнайы пән мұғалімі Веселова Н.Г. жыл сайынғы "бүгін және ертең Геодезия" ғылыми-практикалық конференциясы қатысып жүлделі орындарға ие болуда.</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textAlignment w:val="baseline"/>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Қазақстан Республикасының Тәуелсіздік күніне орай ЖОО және колледж студенттер арасында өткен халықаралық ғылыми-тәжірибелік конференциясында,  «Геодезия және картография, маркшейдерия және жерге орналастыру, цифрлық картография және топографиялық карталарды жаңарту және Жерді қашықтықтан зондтау саласындағы зерттеулер» бағытында  белсене қатысқаны үшін алғыс хатпен марапатталды.</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textAlignment w:val="baseline"/>
        <w:rPr>
          <w:rFonts w:ascii="Times New Roman" w:hAnsi="Times New Roman" w:cs="Times New Roman"/>
          <w:color w:val="0000FF"/>
          <w:sz w:val="28"/>
          <w:szCs w:val="28"/>
          <w:lang w:val="kk-KZ"/>
        </w:rPr>
      </w:pPr>
      <w:r>
        <w:rPr>
          <w:rFonts w:ascii="Times New Roman" w:hAnsi="Times New Roman" w:cs="Times New Roman"/>
          <w:color w:val="0000FF"/>
          <w:sz w:val="28"/>
          <w:szCs w:val="28"/>
        </w:rPr>
        <w:drawing>
          <wp:inline distT="0" distB="0" distL="0" distR="0">
            <wp:extent cx="1635125" cy="2312670"/>
            <wp:effectExtent l="19050" t="0" r="3032" b="0"/>
            <wp:docPr id="4274" name="Рисунок 13" descr="C:\Users\сгтк\Desktop\09.02.2023 жыл\СЕМИНАРЫ 22-23\награждение семинара Семей\Весел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4" name="Рисунок 13" descr="C:\Users\сгтк\Desktop\09.02.2023 жыл\СЕМИНАРЫ 22-23\награждение семинара Семей\Веселова.jpg"/>
                    <pic:cNvPicPr>
                      <a:picLocks noChangeAspect="1" noChangeArrowheads="1"/>
                    </pic:cNvPicPr>
                  </pic:nvPicPr>
                  <pic:blipFill>
                    <a:blip r:embed="rId22"/>
                    <a:srcRect/>
                    <a:stretch>
                      <a:fillRect/>
                    </a:stretch>
                  </pic:blipFill>
                  <pic:spPr>
                    <a:xfrm>
                      <a:off x="0" y="0"/>
                      <a:ext cx="1635293" cy="2312866"/>
                    </a:xfrm>
                    <a:prstGeom prst="rect">
                      <a:avLst/>
                    </a:prstGeom>
                    <a:noFill/>
                    <a:ln w="9525">
                      <a:noFill/>
                      <a:miter lim="800000"/>
                      <a:headEnd/>
                      <a:tailEnd/>
                    </a:ln>
                  </pic:spPr>
                </pic:pic>
              </a:graphicData>
            </a:graphic>
          </wp:inline>
        </w:drawing>
      </w:r>
      <w:r>
        <w:rPr>
          <w:rFonts w:ascii="Times New Roman" w:hAnsi="Times New Roman" w:cs="Times New Roman"/>
          <w:color w:val="0000FF"/>
          <w:sz w:val="28"/>
          <w:szCs w:val="28"/>
          <w:lang w:val="kk-KZ"/>
        </w:rPr>
        <w:t xml:space="preserve"> </w:t>
      </w:r>
      <w:r>
        <w:rPr>
          <w:rFonts w:ascii="Times New Roman" w:hAnsi="Times New Roman" w:cs="Times New Roman"/>
          <w:color w:val="0000FF"/>
          <w:sz w:val="28"/>
          <w:szCs w:val="28"/>
        </w:rPr>
        <w:drawing>
          <wp:inline distT="0" distB="0" distL="0" distR="0">
            <wp:extent cx="1634490" cy="2312670"/>
            <wp:effectExtent l="19050" t="0" r="3478" b="0"/>
            <wp:docPr id="4279" name="Рисунок 12" descr="C:\Users\сгтк\Desktop\09.02.2023 жыл\СЕМИНАРЫ 22-23\награждение семинара Семей\Бозо Оглы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9" name="Рисунок 12" descr="C:\Users\сгтк\Desktop\09.02.2023 жыл\СЕМИНАРЫ 22-23\награждение семинара Семей\Бозо Оглы (1).jpg"/>
                    <pic:cNvPicPr>
                      <a:picLocks noChangeAspect="1" noChangeArrowheads="1"/>
                    </pic:cNvPicPr>
                  </pic:nvPicPr>
                  <pic:blipFill>
                    <a:blip r:embed="rId23" cstate="print"/>
                    <a:srcRect/>
                    <a:stretch>
                      <a:fillRect/>
                    </a:stretch>
                  </pic:blipFill>
                  <pic:spPr>
                    <a:xfrm>
                      <a:off x="0" y="0"/>
                      <a:ext cx="1635991" cy="2314582"/>
                    </a:xfrm>
                    <a:prstGeom prst="rect">
                      <a:avLst/>
                    </a:prstGeom>
                    <a:noFill/>
                    <a:ln w="9525">
                      <a:noFill/>
                      <a:miter lim="800000"/>
                      <a:headEnd/>
                      <a:tailEnd/>
                    </a:ln>
                  </pic:spPr>
                </pic:pic>
              </a:graphicData>
            </a:graphic>
          </wp:inline>
        </w:drawing>
      </w:r>
      <w:r>
        <w:rPr>
          <w:rFonts w:ascii="Times New Roman" w:hAnsi="Times New Roman" w:cs="Times New Roman"/>
          <w:color w:val="0000FF"/>
          <w:sz w:val="28"/>
          <w:szCs w:val="28"/>
          <w:lang w:val="kk-KZ"/>
        </w:rPr>
        <w:t xml:space="preserve">   </w:t>
      </w:r>
      <w:r>
        <w:rPr>
          <w:rFonts w:ascii="Times New Roman" w:hAnsi="Times New Roman" w:cs="Times New Roman"/>
          <w:color w:val="0000FF"/>
          <w:sz w:val="28"/>
          <w:szCs w:val="28"/>
        </w:rPr>
        <w:drawing>
          <wp:inline distT="0" distB="0" distL="0" distR="0">
            <wp:extent cx="1632585" cy="2309495"/>
            <wp:effectExtent l="19050" t="0" r="5593" b="0"/>
            <wp:docPr id="4281" name="Рисунок 14" descr="C:\Users\сгтк\Desktop\09.02.2023 жыл\СЕМИНАРЫ 22-23\награждение семинара Семей\Похоре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1" name="Рисунок 14" descr="C:\Users\сгтк\Desktop\09.02.2023 жыл\СЕМИНАРЫ 22-23\награждение семинара Семей\Похорев.jpg"/>
                    <pic:cNvPicPr>
                      <a:picLocks noChangeAspect="1" noChangeArrowheads="1"/>
                    </pic:cNvPicPr>
                  </pic:nvPicPr>
                  <pic:blipFill>
                    <a:blip r:embed="rId24" cstate="print"/>
                    <a:srcRect/>
                    <a:stretch>
                      <a:fillRect/>
                    </a:stretch>
                  </pic:blipFill>
                  <pic:spPr>
                    <a:xfrm>
                      <a:off x="0" y="0"/>
                      <a:ext cx="1632867" cy="2310163"/>
                    </a:xfrm>
                    <a:prstGeom prst="rect">
                      <a:avLst/>
                    </a:prstGeom>
                    <a:noFill/>
                    <a:ln w="9525">
                      <a:noFill/>
                      <a:miter lim="800000"/>
                      <a:headEnd/>
                      <a:tailEnd/>
                    </a:ln>
                  </pic:spPr>
                </pic:pic>
              </a:graphicData>
            </a:graphic>
          </wp:inline>
        </w:drawing>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textAlignment w:val="baseline"/>
        <w:rPr>
          <w:rFonts w:ascii="Times New Roman" w:hAnsi="Times New Roman" w:cs="Times New Roman"/>
          <w:color w:val="0000FF"/>
          <w:sz w:val="28"/>
          <w:szCs w:val="28"/>
          <w:lang w:val="kk-KZ"/>
        </w:rPr>
      </w:pP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textAlignment w:val="baseline"/>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Арнайы пән мұғалімі Н.Г. Веселованың іс-тәжірибесі Республика көлемінде таратылды.</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textAlignment w:val="baseline"/>
        <w:rPr>
          <w:rFonts w:ascii="Times New Roman" w:hAnsi="Times New Roman" w:cs="Times New Roman"/>
          <w:color w:val="0000FF"/>
          <w:sz w:val="28"/>
          <w:szCs w:val="28"/>
          <w:lang w:val="kk-KZ"/>
        </w:rPr>
      </w:pPr>
      <w:r>
        <w:rPr>
          <w:rFonts w:ascii="Times New Roman" w:hAnsi="Times New Roman" w:cs="Times New Roman"/>
          <w:sz w:val="24"/>
          <w:szCs w:val="24"/>
        </w:rPr>
        <w:drawing>
          <wp:inline distT="0" distB="0" distL="0" distR="0">
            <wp:extent cx="2054225" cy="1493520"/>
            <wp:effectExtent l="19050" t="0" r="3175" b="0"/>
            <wp:docPr id="4282" name="Рисунок 7" descr="C:\Users\сгтк\Desktop\09.02.2023 жыл\Новая папка\сертификаты семей\Веселова 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2" name="Рисунок 7" descr="C:\Users\сгтк\Desktop\09.02.2023 жыл\Новая папка\сертификаты семей\Веселова Н.png"/>
                    <pic:cNvPicPr>
                      <a:picLocks noChangeAspect="1" noChangeArrowheads="1"/>
                    </pic:cNvPicPr>
                  </pic:nvPicPr>
                  <pic:blipFill>
                    <a:blip r:embed="rId25" cstate="print"/>
                    <a:srcRect/>
                    <a:stretch>
                      <a:fillRect/>
                    </a:stretch>
                  </pic:blipFill>
                  <pic:spPr>
                    <a:xfrm>
                      <a:off x="0" y="0"/>
                      <a:ext cx="2055178" cy="1494264"/>
                    </a:xfrm>
                    <a:prstGeom prst="rect">
                      <a:avLst/>
                    </a:prstGeom>
                    <a:noFill/>
                    <a:ln w="9525">
                      <a:noFill/>
                      <a:miter lim="800000"/>
                      <a:headEnd/>
                      <a:tailEnd/>
                    </a:ln>
                  </pic:spPr>
                </pic:pic>
              </a:graphicData>
            </a:graphic>
          </wp:inline>
        </w:drawing>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textAlignment w:val="baseline"/>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Сонымен қатар ғылыми конференцияда оқылған баяндамалары жинақтарда басылып шықты.</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textAlignment w:val="baseline"/>
        <w:rPr>
          <w:rFonts w:ascii="Times New Roman" w:hAnsi="Times New Roman" w:cs="Times New Roman"/>
          <w:sz w:val="24"/>
          <w:szCs w:val="24"/>
          <w:lang w:val="kk-KZ"/>
        </w:rPr>
      </w:pPr>
      <w:r>
        <w:rPr>
          <w:rFonts w:ascii="Times New Roman" w:hAnsi="Times New Roman" w:cs="Times New Roman"/>
          <w:color w:val="0000FF"/>
          <w:sz w:val="28"/>
          <w:szCs w:val="28"/>
          <w:lang w:val="kk-KZ"/>
        </w:rPr>
        <w:t xml:space="preserve">   </w:t>
      </w:r>
      <w:r>
        <w:rPr>
          <w:rFonts w:ascii="Times New Roman" w:hAnsi="Times New Roman" w:cs="Times New Roman"/>
          <w:color w:val="0000FF"/>
          <w:sz w:val="28"/>
          <w:szCs w:val="28"/>
        </w:rPr>
        <w:drawing>
          <wp:inline distT="0" distB="0" distL="0" distR="0">
            <wp:extent cx="1605915" cy="2013585"/>
            <wp:effectExtent l="19050" t="0" r="0" b="0"/>
            <wp:docPr id="428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3" name="Рисунок 9"/>
                    <pic:cNvPicPr>
                      <a:picLocks noChangeAspect="1" noChangeArrowheads="1"/>
                    </pic:cNvPicPr>
                  </pic:nvPicPr>
                  <pic:blipFill>
                    <a:blip r:embed="rId26" cstate="print"/>
                    <a:srcRect/>
                    <a:stretch>
                      <a:fillRect/>
                    </a:stretch>
                  </pic:blipFill>
                  <pic:spPr>
                    <a:xfrm>
                      <a:off x="0" y="0"/>
                      <a:ext cx="1610248" cy="2019006"/>
                    </a:xfrm>
                    <a:prstGeom prst="rect">
                      <a:avLst/>
                    </a:prstGeom>
                    <a:noFill/>
                    <a:ln w="9525">
                      <a:noFill/>
                      <a:miter lim="800000"/>
                      <a:headEnd/>
                      <a:tailEnd/>
                    </a:ln>
                  </pic:spPr>
                </pic:pic>
              </a:graphicData>
            </a:graphic>
          </wp:inline>
        </w:drawing>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textAlignment w:val="baseline"/>
        <w:rPr>
          <w:rFonts w:ascii="Times New Roman" w:hAnsi="Times New Roman" w:cs="Times New Roman"/>
          <w:color w:val="0000FF"/>
          <w:sz w:val="28"/>
          <w:szCs w:val="28"/>
          <w:lang w:val="kk-KZ"/>
        </w:rPr>
      </w:pPr>
      <w:r>
        <w:rPr>
          <w:rFonts w:ascii="Times New Roman" w:hAnsi="Times New Roman" w:cs="Times New Roman"/>
          <w:bCs/>
          <w:color w:val="0000FF"/>
          <w:sz w:val="28"/>
          <w:szCs w:val="28"/>
          <w:lang w:val="kk-KZ"/>
        </w:rPr>
        <w:t>Олимпиадалар мен жарыстардың қорытындысы ойынша проблемалар бар екендігі айқын:</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textAlignment w:val="baseline"/>
        <w:rPr>
          <w:rFonts w:ascii="Times New Roman" w:hAnsi="Times New Roman" w:cs="Times New Roman"/>
          <w:color w:val="0000FF"/>
          <w:sz w:val="28"/>
          <w:szCs w:val="28"/>
          <w:lang w:val="kk-KZ"/>
        </w:rPr>
      </w:pPr>
      <w:r>
        <w:rPr>
          <w:rFonts w:ascii="Times New Roman" w:hAnsi="Times New Roman" w:cs="Times New Roman"/>
          <w:bCs/>
          <w:color w:val="0000FF"/>
          <w:sz w:val="28"/>
          <w:szCs w:val="28"/>
          <w:lang w:val="kk-KZ"/>
        </w:rPr>
        <w:t>- білімгерлер пән олимпиадаларына, олимпиадаларға және конкурстарға дайындауға жеткілікті жұмыс жоқ, осы тақырып бойынша жоғары баға алған білімгерлер жиі қатысады, бұл жүлделі орынға жету үшін жеткіліксіз</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textAlignment w:val="baseline"/>
        <w:rPr>
          <w:rFonts w:ascii="Times New Roman" w:hAnsi="Times New Roman" w:cs="Times New Roman"/>
          <w:color w:val="0000FF"/>
          <w:sz w:val="28"/>
          <w:szCs w:val="28"/>
          <w:lang w:val="kk-KZ"/>
        </w:rPr>
      </w:pPr>
      <w:r>
        <w:rPr>
          <w:rFonts w:ascii="Times New Roman" w:hAnsi="Times New Roman" w:cs="Times New Roman"/>
          <w:bCs/>
          <w:color w:val="0000FF"/>
          <w:sz w:val="28"/>
          <w:szCs w:val="28"/>
          <w:lang w:val="kk-KZ"/>
        </w:rPr>
        <w:t>Қажетті өзгерістердің тізімі:</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textAlignment w:val="baseline"/>
        <w:rPr>
          <w:rFonts w:ascii="Times New Roman" w:hAnsi="Times New Roman" w:cs="Times New Roman"/>
          <w:color w:val="0000FF"/>
          <w:sz w:val="28"/>
          <w:szCs w:val="28"/>
          <w:lang w:val="kk-KZ"/>
        </w:rPr>
      </w:pPr>
      <w:r>
        <w:rPr>
          <w:rFonts w:ascii="Times New Roman" w:hAnsi="Times New Roman" w:cs="Times New Roman"/>
          <w:bCs/>
          <w:color w:val="0000FF"/>
          <w:sz w:val="28"/>
          <w:szCs w:val="28"/>
          <w:lang w:val="kk-KZ"/>
        </w:rPr>
        <w:t>- Олимпиадаға білімгерлерді дайындау бойынша жүйелі жұмыс;</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textAlignment w:val="baseline"/>
        <w:rPr>
          <w:rFonts w:ascii="Times New Roman" w:hAnsi="Times New Roman" w:cs="Times New Roman"/>
          <w:color w:val="0000FF"/>
          <w:sz w:val="28"/>
          <w:szCs w:val="28"/>
          <w:lang w:val="kk-KZ"/>
        </w:rPr>
      </w:pPr>
      <w:r>
        <w:rPr>
          <w:rFonts w:ascii="Times New Roman" w:hAnsi="Times New Roman" w:cs="Times New Roman"/>
          <w:bCs/>
          <w:color w:val="0000FF"/>
          <w:sz w:val="28"/>
          <w:szCs w:val="28"/>
          <w:lang w:val="kk-KZ"/>
        </w:rPr>
        <w:t>- Оқу жылында білімгерлерді мақсатты түрде дайындаубілімгерлердің ғылыми қоғамдастығының қызметі;</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textAlignment w:val="baseline"/>
        <w:rPr>
          <w:rFonts w:ascii="Times New Roman" w:hAnsi="Times New Roman" w:cs="Times New Roman"/>
          <w:color w:val="0000FF"/>
          <w:sz w:val="28"/>
          <w:szCs w:val="28"/>
          <w:lang w:val="kk-KZ"/>
        </w:rPr>
      </w:pPr>
      <w:r>
        <w:rPr>
          <w:rFonts w:ascii="Times New Roman" w:hAnsi="Times New Roman" w:cs="Times New Roman"/>
          <w:bCs/>
          <w:color w:val="0000FF"/>
          <w:sz w:val="28"/>
          <w:szCs w:val="28"/>
          <w:lang w:val="kk-KZ"/>
        </w:rPr>
        <w:t>- Тапсырмаларды мұқият дайындау, тапсырмаларды түзету керекқазір зерттелген материал.</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textAlignment w:val="baseline"/>
        <w:rPr>
          <w:rFonts w:ascii="Times New Roman" w:hAnsi="Times New Roman" w:cs="Times New Roman"/>
          <w:b/>
          <w:color w:val="0000FF"/>
          <w:sz w:val="28"/>
          <w:szCs w:val="28"/>
          <w:lang w:val="kk-KZ"/>
        </w:rPr>
      </w:pPr>
      <w:r>
        <w:rPr>
          <w:rFonts w:ascii="Times New Roman" w:hAnsi="Times New Roman" w:cs="Times New Roman"/>
          <w:b/>
          <w:bCs/>
          <w:i/>
          <w:iCs/>
          <w:color w:val="0000FF"/>
          <w:sz w:val="28"/>
          <w:szCs w:val="28"/>
          <w:lang w:val="kk-KZ"/>
        </w:rPr>
        <w:t>Қорытынды:</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textAlignment w:val="baseline"/>
        <w:rPr>
          <w:rFonts w:ascii="Times New Roman" w:hAnsi="Times New Roman" w:cs="Times New Roman"/>
          <w:color w:val="0000FF"/>
          <w:sz w:val="28"/>
          <w:szCs w:val="28"/>
          <w:lang w:val="kk-KZ"/>
        </w:rPr>
      </w:pPr>
      <w:r>
        <w:rPr>
          <w:rFonts w:ascii="Times New Roman" w:hAnsi="Times New Roman" w:cs="Times New Roman"/>
          <w:bCs/>
          <w:i/>
          <w:iCs/>
          <w:color w:val="0000FF"/>
          <w:sz w:val="28"/>
          <w:szCs w:val="28"/>
          <w:lang w:val="kk-KZ"/>
        </w:rPr>
        <w:t>Әдістемелік жұмыста кешенді зерттеуді, талдауды және дамытуды талап ететін бірқатар шешілмеген проблемалар бар, атап айтқанда:</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textAlignment w:val="baseline"/>
        <w:rPr>
          <w:rFonts w:ascii="Times New Roman" w:hAnsi="Times New Roman" w:cs="Times New Roman"/>
          <w:color w:val="0000FF"/>
          <w:sz w:val="28"/>
          <w:szCs w:val="28"/>
          <w:lang w:val="kk-KZ"/>
        </w:rPr>
      </w:pPr>
      <w:r>
        <w:rPr>
          <w:rFonts w:ascii="Times New Roman" w:hAnsi="Times New Roman" w:cs="Times New Roman"/>
          <w:bCs/>
          <w:color w:val="0000FF"/>
          <w:sz w:val="28"/>
          <w:szCs w:val="28"/>
          <w:lang w:val="kk-KZ"/>
        </w:rPr>
        <w:t>• мұғалімнің тәжірибесін сыртқы ұсынудың жеткіліксіз деңгейі (НПК-ға қатысу, конкурстар, басылымдар)</w:t>
      </w:r>
    </w:p>
    <w:p>
      <w:pPr>
        <w:spacing w:after="0"/>
        <w:jc w:val="both"/>
        <w:textAlignment w:val="baseline"/>
        <w:rPr>
          <w:rFonts w:ascii="Times New Roman" w:hAnsi="Times New Roman" w:cs="Times New Roman"/>
          <w:color w:val="0000FF"/>
          <w:sz w:val="28"/>
          <w:szCs w:val="28"/>
          <w:lang w:val="kk-KZ"/>
        </w:rPr>
      </w:pPr>
      <w:r>
        <w:rPr>
          <w:rFonts w:ascii="Times New Roman" w:hAnsi="Times New Roman" w:cs="Times New Roman"/>
          <w:bCs/>
          <w:color w:val="0000FF"/>
          <w:sz w:val="28"/>
          <w:szCs w:val="28"/>
          <w:lang w:val="kk-KZ"/>
        </w:rPr>
        <w:t>• авторлық өнімдердегі мұғалімдердің жұмыс материалдарын (әдістемелік ұсынымдар, бағдарламалар,УМК, ЦОРы) жүйелеу үші  жеткіліксіз жұмысы;</w:t>
      </w:r>
    </w:p>
    <w:p>
      <w:pPr>
        <w:spacing w:after="0"/>
        <w:jc w:val="both"/>
        <w:textAlignment w:val="baseline"/>
        <w:rPr>
          <w:rFonts w:ascii="Times New Roman" w:hAnsi="Times New Roman" w:cs="Times New Roman"/>
          <w:color w:val="0000FF"/>
          <w:sz w:val="28"/>
          <w:szCs w:val="28"/>
          <w:lang w:val="kk-KZ"/>
        </w:rPr>
      </w:pPr>
      <w:r>
        <w:rPr>
          <w:rFonts w:ascii="Times New Roman" w:hAnsi="Times New Roman" w:cs="Times New Roman"/>
          <w:bCs/>
          <w:color w:val="0000FF"/>
          <w:sz w:val="28"/>
          <w:szCs w:val="28"/>
          <w:lang w:val="kk-KZ"/>
        </w:rPr>
        <w:t> • Практикалық нәтижелерді көрсетусіз, мұғалімнің өзін-өзі тәрбиелеу тақырыбы бойынша жұмысын жеңілдету</w:t>
      </w:r>
    </w:p>
    <w:p>
      <w:pPr>
        <w:spacing w:after="0"/>
        <w:jc w:val="both"/>
        <w:textAlignment w:val="baseline"/>
        <w:rPr>
          <w:rFonts w:ascii="Times New Roman" w:hAnsi="Times New Roman" w:cs="Times New Roman"/>
          <w:color w:val="0000FF"/>
          <w:sz w:val="28"/>
          <w:szCs w:val="28"/>
          <w:lang w:val="kk-KZ"/>
        </w:rPr>
      </w:pPr>
      <w:r>
        <w:rPr>
          <w:rFonts w:ascii="Times New Roman" w:hAnsi="Times New Roman" w:cs="Times New Roman"/>
          <w:bCs/>
          <w:color w:val="0000FF"/>
          <w:sz w:val="28"/>
          <w:szCs w:val="28"/>
          <w:lang w:val="kk-KZ"/>
        </w:rPr>
        <w:t> • Жаңа мазмұнды (қысқартылған курстар) енгізу кезінде мұғалімнің оқудан кейінгі кезеңіне мониторинг жүргізуде әдістемелік бірлестіктің жеткіліксіз жұмысы.</w:t>
      </w:r>
    </w:p>
    <w:p>
      <w:pPr>
        <w:spacing w:after="0"/>
        <w:jc w:val="both"/>
        <w:textAlignment w:val="baseline"/>
        <w:rPr>
          <w:rFonts w:ascii="Times New Roman" w:hAnsi="Times New Roman" w:cs="Times New Roman"/>
          <w:b/>
          <w:color w:val="0000FF"/>
          <w:sz w:val="28"/>
          <w:szCs w:val="28"/>
          <w:lang w:val="kk-KZ"/>
        </w:rPr>
      </w:pPr>
      <w:r>
        <w:rPr>
          <w:rFonts w:ascii="Times New Roman" w:hAnsi="Times New Roman" w:cs="Times New Roman"/>
          <w:b/>
          <w:bCs/>
          <w:color w:val="0000FF"/>
          <w:sz w:val="28"/>
          <w:szCs w:val="28"/>
          <w:lang w:val="kk-KZ"/>
        </w:rPr>
        <w:t>Ұсыныстар:</w:t>
      </w:r>
    </w:p>
    <w:p>
      <w:pPr>
        <w:spacing w:after="0"/>
        <w:jc w:val="both"/>
        <w:textAlignment w:val="baseline"/>
        <w:rPr>
          <w:rFonts w:ascii="Times New Roman" w:hAnsi="Times New Roman" w:cs="Times New Roman"/>
          <w:color w:val="0000FF"/>
          <w:sz w:val="28"/>
          <w:szCs w:val="28"/>
          <w:lang w:val="kk-KZ"/>
        </w:rPr>
      </w:pPr>
      <w:r>
        <w:rPr>
          <w:rFonts w:ascii="Times New Roman" w:hAnsi="Times New Roman" w:cs="Times New Roman"/>
          <w:bCs/>
          <w:color w:val="0000FF"/>
          <w:sz w:val="28"/>
          <w:szCs w:val="28"/>
          <w:lang w:val="kk-KZ"/>
        </w:rPr>
        <w:t>Мұғалімдер білімгерлермен мақсатты жұмысты тек сыныптан тыс емес, сонымен бірге колледж сағаттарында шығармашылық қабілеттерін дамыту үшін ұйымдастыру;</w:t>
      </w:r>
    </w:p>
    <w:p>
      <w:pPr>
        <w:spacing w:after="0"/>
        <w:jc w:val="both"/>
        <w:textAlignment w:val="baseline"/>
        <w:rPr>
          <w:rFonts w:ascii="Times New Roman" w:hAnsi="Times New Roman" w:cs="Times New Roman"/>
          <w:color w:val="0000FF"/>
          <w:sz w:val="28"/>
          <w:szCs w:val="28"/>
          <w:lang w:val="kk-KZ"/>
        </w:rPr>
      </w:pPr>
      <w:r>
        <w:rPr>
          <w:rFonts w:ascii="Times New Roman" w:hAnsi="Times New Roman" w:cs="Times New Roman"/>
          <w:bCs/>
          <w:color w:val="0000FF"/>
          <w:sz w:val="28"/>
          <w:szCs w:val="28"/>
          <w:lang w:val="kk-KZ"/>
        </w:rPr>
        <w:t> • әдістемелік бірлестік басшыларының педагогикалық тәжірибені жинақтау және жинақтау бойынша жұмыстарды бақылау ;</w:t>
      </w:r>
    </w:p>
    <w:p>
      <w:pPr>
        <w:spacing w:after="0"/>
        <w:jc w:val="both"/>
        <w:textAlignment w:val="baseline"/>
        <w:rPr>
          <w:rFonts w:ascii="Times New Roman" w:hAnsi="Times New Roman" w:cs="Times New Roman"/>
          <w:color w:val="0000FF"/>
          <w:sz w:val="28"/>
          <w:szCs w:val="28"/>
          <w:lang w:val="kk-KZ"/>
        </w:rPr>
      </w:pPr>
      <w:r>
        <w:rPr>
          <w:rFonts w:ascii="Times New Roman" w:hAnsi="Times New Roman" w:cs="Times New Roman"/>
          <w:bCs/>
          <w:color w:val="0000FF"/>
          <w:sz w:val="28"/>
          <w:szCs w:val="28"/>
          <w:lang w:val="kk-KZ"/>
        </w:rPr>
        <w:t>•әдістемелік бірлестіктер кәсіби дағдыларын жетілдіру бойынша жұмысында келесі дағдыларға назар аударыңыз: сабақты дайындау технологиясы және оның өзін-өзі талдау, өз қызметін бақылау, жаңа технологиялар мен олардың элементтерін пайдалану.</w:t>
      </w:r>
    </w:p>
    <w:p>
      <w:pPr>
        <w:spacing w:after="0"/>
        <w:jc w:val="both"/>
        <w:textAlignment w:val="baseline"/>
        <w:rPr>
          <w:rFonts w:ascii="Times New Roman" w:hAnsi="Times New Roman" w:cs="Times New Roman"/>
          <w:color w:val="0000FF"/>
          <w:sz w:val="28"/>
          <w:szCs w:val="28"/>
          <w:lang w:val="kk-KZ"/>
        </w:rPr>
      </w:pPr>
      <w:r>
        <w:rPr>
          <w:rFonts w:ascii="Times New Roman" w:hAnsi="Times New Roman" w:cs="Times New Roman"/>
          <w:bCs/>
          <w:color w:val="0000FF"/>
          <w:sz w:val="28"/>
          <w:szCs w:val="28"/>
          <w:lang w:val="kk-KZ"/>
        </w:rPr>
        <w:t> • мұғалімдер оқытуда жаңа технологияларды қолдану бойынша жұмысты жалғастырады: жобалық қызмет, оқыту және жобаны дайындауда ақпараттық және компьютерлік технологияларды пайдалану;</w:t>
      </w:r>
    </w:p>
    <w:p>
      <w:pPr>
        <w:spacing w:after="0"/>
        <w:ind w:right="-284"/>
        <w:jc w:val="center"/>
        <w:rPr>
          <w:rFonts w:ascii="Times New Roman" w:hAnsi="Times New Roman" w:cs="Times New Roman"/>
          <w:b/>
          <w:color w:val="0000FF"/>
          <w:sz w:val="28"/>
          <w:szCs w:val="28"/>
          <w:lang w:val="kk-KZ"/>
        </w:rPr>
      </w:pPr>
    </w:p>
    <w:p>
      <w:pPr>
        <w:spacing w:after="0"/>
        <w:ind w:right="-284"/>
        <w:jc w:val="center"/>
        <w:rPr>
          <w:rFonts w:ascii="Times New Roman" w:hAnsi="Times New Roman" w:cs="Times New Roman"/>
          <w:b/>
          <w:color w:val="0000FF"/>
          <w:sz w:val="28"/>
          <w:szCs w:val="28"/>
          <w:lang w:val="kk-KZ"/>
        </w:rPr>
      </w:pPr>
    </w:p>
    <w:p>
      <w:pPr>
        <w:spacing w:after="0"/>
        <w:ind w:right="-284"/>
        <w:jc w:val="center"/>
        <w:rPr>
          <w:rFonts w:ascii="Times New Roman" w:hAnsi="Times New Roman" w:cs="Times New Roman"/>
          <w:b/>
          <w:color w:val="0000FF"/>
          <w:sz w:val="28"/>
          <w:szCs w:val="28"/>
          <w:lang w:val="kk-KZ"/>
        </w:rPr>
      </w:pPr>
    </w:p>
    <w:p>
      <w:pPr>
        <w:spacing w:after="0"/>
        <w:ind w:right="-284"/>
        <w:jc w:val="center"/>
        <w:rPr>
          <w:rFonts w:ascii="Times New Roman" w:hAnsi="Times New Roman" w:cs="Times New Roman"/>
          <w:b/>
          <w:color w:val="0000FF"/>
          <w:sz w:val="28"/>
          <w:szCs w:val="28"/>
          <w:lang w:val="kk-KZ"/>
        </w:rPr>
      </w:pPr>
    </w:p>
    <w:p>
      <w:pPr>
        <w:spacing w:after="0"/>
        <w:ind w:right="-284"/>
        <w:jc w:val="center"/>
        <w:rPr>
          <w:rFonts w:ascii="Times New Roman" w:hAnsi="Times New Roman" w:cs="Times New Roman"/>
          <w:b/>
          <w:color w:val="0000FF"/>
          <w:sz w:val="28"/>
          <w:szCs w:val="28"/>
          <w:lang w:val="kk-KZ"/>
        </w:rPr>
      </w:pPr>
    </w:p>
    <w:p>
      <w:pPr>
        <w:spacing w:after="0"/>
        <w:ind w:right="-284"/>
        <w:jc w:val="center"/>
        <w:rPr>
          <w:rFonts w:ascii="Times New Roman" w:hAnsi="Times New Roman" w:cs="Times New Roman"/>
          <w:b/>
          <w:color w:val="0000FF"/>
          <w:sz w:val="28"/>
          <w:szCs w:val="28"/>
          <w:lang w:val="kk-KZ"/>
        </w:rPr>
      </w:pPr>
      <w:r>
        <w:rPr>
          <w:rFonts w:ascii="Times New Roman" w:hAnsi="Times New Roman" w:cs="Times New Roman"/>
          <w:b/>
          <w:color w:val="0000FF"/>
          <w:sz w:val="28"/>
          <w:szCs w:val="28"/>
          <w:lang w:val="kk-KZ"/>
        </w:rPr>
        <w:t>6. Кәсібі бағдар беру жұмысы</w:t>
      </w:r>
    </w:p>
    <w:p>
      <w:pPr>
        <w:spacing w:after="0"/>
        <w:rPr>
          <w:rFonts w:ascii="Times New Roman" w:hAnsi="Times New Roman" w:cs="Times New Roman"/>
          <w:color w:val="0000FF"/>
          <w:sz w:val="24"/>
          <w:szCs w:val="24"/>
          <w:shd w:val="clear" w:color="auto" w:fill="FFFFFF"/>
          <w:lang w:val="kk-KZ"/>
        </w:rPr>
      </w:pPr>
      <w:r>
        <w:rPr>
          <w:rFonts w:ascii="Times New Roman" w:hAnsi="Times New Roman" w:cs="Times New Roman"/>
          <w:color w:val="0000FF"/>
          <w:sz w:val="24"/>
          <w:szCs w:val="24"/>
          <w:shd w:val="clear" w:color="auto" w:fill="FFFFFF"/>
          <w:lang w:val="kk-KZ"/>
        </w:rPr>
        <w:t xml:space="preserve">      </w:t>
      </w:r>
    </w:p>
    <w:p>
      <w:pPr>
        <w:spacing w:after="0"/>
        <w:jc w:val="both"/>
        <w:rPr>
          <w:rFonts w:ascii="Times New Roman" w:hAnsi="Times New Roman" w:cs="Times New Roman"/>
          <w:color w:val="0000FF"/>
          <w:sz w:val="28"/>
          <w:szCs w:val="28"/>
          <w:shd w:val="clear" w:color="auto" w:fill="FFFFFF"/>
          <w:lang w:val="kk-KZ"/>
        </w:rPr>
      </w:pPr>
      <w:r>
        <w:rPr>
          <w:rFonts w:ascii="Times New Roman" w:hAnsi="Times New Roman" w:cs="Times New Roman"/>
          <w:color w:val="0000FF"/>
          <w:sz w:val="28"/>
          <w:szCs w:val="28"/>
          <w:shd w:val="clear" w:color="auto" w:fill="FFFFFF"/>
          <w:lang w:val="kk-KZ"/>
        </w:rPr>
        <w:t xml:space="preserve">       Қазіргі заман гуманитарлық техникалық колледжінде кәсіптік бағдар беру жұмысы жоспарлы түрде Тараз қаласы мен Жамбыл облысының мектеп әкімшіліктерімен келісе отырып жыл бойы жүргізіліп отырады. </w:t>
      </w:r>
    </w:p>
    <w:p>
      <w:pPr>
        <w:shd w:val="clear" w:color="auto" w:fill="FFFFFF"/>
        <w:spacing w:after="0"/>
        <w:jc w:val="both"/>
        <w:rPr>
          <w:rStyle w:val="5"/>
          <w:rFonts w:ascii="Times New Roman" w:hAnsi="Times New Roman"/>
          <w:i w:val="0"/>
          <w:iCs w:val="0"/>
          <w:color w:val="0000FF"/>
          <w:sz w:val="28"/>
          <w:szCs w:val="28"/>
          <w:lang w:val="kk-KZ"/>
        </w:rPr>
      </w:pPr>
      <w:r>
        <w:rPr>
          <w:rFonts w:ascii="Times New Roman" w:hAnsi="Times New Roman" w:eastAsia="Times New Roman" w:cs="Times New Roman"/>
          <w:color w:val="0000FF"/>
          <w:sz w:val="28"/>
          <w:szCs w:val="28"/>
          <w:lang w:val="kk-KZ"/>
        </w:rPr>
        <w:t xml:space="preserve">      </w:t>
      </w:r>
      <w:r>
        <w:rPr>
          <w:rFonts w:ascii="Times New Roman" w:hAnsi="Times New Roman" w:cs="Times New Roman"/>
          <w:color w:val="0000FF"/>
          <w:sz w:val="28"/>
          <w:szCs w:val="28"/>
          <w:shd w:val="clear" w:color="auto" w:fill="FFFFFF"/>
          <w:lang w:val="kk-KZ"/>
        </w:rPr>
        <w:t>Биылғы жылы сәуір айында «ашық есік күні» айлығын ұйымдастыру жоспарлануда. Шараға қаланың мектептерінің 9-11 сынып оқушыларына кәсіби бағдар беру жұмысы жүргізіледі.</w:t>
      </w:r>
      <w:r>
        <w:rPr>
          <w:rFonts w:ascii="Times New Roman" w:hAnsi="Times New Roman" w:eastAsia="Times New Roman" w:cs="Times New Roman"/>
          <w:color w:val="0000FF"/>
          <w:sz w:val="28"/>
          <w:szCs w:val="28"/>
          <w:lang w:val="kk-KZ"/>
        </w:rPr>
        <w:t xml:space="preserve"> </w:t>
      </w:r>
    </w:p>
    <w:p>
      <w:pPr>
        <w:pStyle w:val="14"/>
        <w:shd w:val="clear" w:color="auto" w:fill="FFFFFF"/>
        <w:spacing w:before="0" w:beforeAutospacing="0" w:after="0" w:afterAutospacing="0" w:line="276" w:lineRule="auto"/>
        <w:jc w:val="both"/>
        <w:rPr>
          <w:color w:val="0000FF"/>
          <w:sz w:val="28"/>
          <w:szCs w:val="28"/>
          <w:shd w:val="clear" w:color="auto" w:fill="FFFFFF"/>
          <w:lang w:val="kk-KZ"/>
        </w:rPr>
      </w:pPr>
      <w:r>
        <w:rPr>
          <w:color w:val="0000FF"/>
          <w:sz w:val="28"/>
          <w:szCs w:val="28"/>
          <w:shd w:val="clear" w:color="auto" w:fill="FFFFFF"/>
          <w:lang w:val="kk-KZ"/>
        </w:rPr>
        <w:t xml:space="preserve">          </w:t>
      </w:r>
      <w:r>
        <w:rPr>
          <w:color w:val="0000FF"/>
          <w:sz w:val="28"/>
          <w:szCs w:val="28"/>
          <w:shd w:val="clear" w:color="auto" w:fill="FFFFFF"/>
        </w:rPr>
        <w:t>Колледж өзінің интернет-ресурстарын белсенді түрде пайдаланады. Колледждің сайтынада  Кәсіптік бағдар беру / Талапкерге / Профессиограмма сынды веб-парақшалар, мамандықтар, олардың мазмұны, еңбек нарығында мәртебесі, білім беру және оқыту күндер жағдайында, жұмыспен қамту перспективалары, үздіксіз білім беру мүмкіндігі туралы ақпаратты максимум ұсынатын бөлімдері бар. Сондай-ақ, сайтта колледждегі барлық жаңалықтар және оқиғалармен толық танысуға болады.</w:t>
      </w:r>
    </w:p>
    <w:p>
      <w:pPr>
        <w:pStyle w:val="14"/>
        <w:shd w:val="clear" w:color="auto" w:fill="FFFFFF"/>
        <w:spacing w:before="0" w:beforeAutospacing="0" w:after="0" w:afterAutospacing="0" w:line="276" w:lineRule="auto"/>
        <w:jc w:val="both"/>
        <w:rPr>
          <w:color w:val="0000FF"/>
          <w:sz w:val="28"/>
          <w:szCs w:val="28"/>
          <w:lang w:val="kk-KZ"/>
        </w:rPr>
      </w:pPr>
      <w:r>
        <w:rPr>
          <w:rStyle w:val="5"/>
          <w:color w:val="0000FF"/>
          <w:sz w:val="28"/>
          <w:szCs w:val="28"/>
          <w:lang w:val="kk-KZ"/>
        </w:rPr>
        <w:t xml:space="preserve">        Ақпараттық материалдарды тарату</w:t>
      </w:r>
      <w:r>
        <w:rPr>
          <w:i/>
          <w:color w:val="0000FF"/>
          <w:sz w:val="28"/>
          <w:szCs w:val="28"/>
          <w:lang w:val="kk-KZ"/>
        </w:rPr>
        <w:t xml:space="preserve"> </w:t>
      </w:r>
      <w:r>
        <w:rPr>
          <w:color w:val="0000FF"/>
          <w:sz w:val="28"/>
          <w:szCs w:val="28"/>
          <w:lang w:val="kk-KZ"/>
        </w:rPr>
        <w:t>бойынша</w:t>
      </w:r>
      <w:r>
        <w:rPr>
          <w:b/>
          <w:color w:val="0000FF"/>
          <w:sz w:val="28"/>
          <w:szCs w:val="28"/>
          <w:lang w:val="kk-KZ"/>
        </w:rPr>
        <w:t xml:space="preserve"> </w:t>
      </w:r>
      <w:r>
        <w:rPr>
          <w:color w:val="0000FF"/>
          <w:sz w:val="28"/>
          <w:szCs w:val="28"/>
          <w:lang w:val="kk-KZ"/>
        </w:rPr>
        <w:t>кең аудиторияны қамтуға мүмкіндік береді (оқушылар, ата-аналар, мұғалімдер), мысалы, мектептегі  ата-аналар жиналысы, мамандықтар жәрмеңкелері, қоғамдық іс-шаралар сынды платформаларды пайдалану. Осы мақсатта колледжде студенттер мен оқытушылар  арасынан «Кәсіптік бағдар беру бойынша үгіт бригадасы» құрылған. Олар мектептерге барып мамандықтар презентациясын өткізеді. Пәндік онкүндікті өткізу кезінде оқытушылар бекітілген мектеп оқушыларын колледжде өткізілетін іс-шараларға шақырады, консультативтік көмек көрсетіледі</w:t>
      </w:r>
      <w:r>
        <w:rPr>
          <w:rStyle w:val="5"/>
          <w:color w:val="0000FF"/>
          <w:sz w:val="28"/>
          <w:szCs w:val="28"/>
          <w:shd w:val="clear" w:color="auto" w:fill="FFFFFF"/>
          <w:lang w:val="kk-KZ"/>
        </w:rPr>
        <w:t xml:space="preserve">, </w:t>
      </w:r>
      <w:r>
        <w:rPr>
          <w:color w:val="0000FF"/>
          <w:sz w:val="28"/>
          <w:szCs w:val="28"/>
          <w:lang w:val="kk-KZ"/>
        </w:rPr>
        <w:t xml:space="preserve">колледж  және оның материалдық базасы, жетістіктері мен даму перспективалары туралы интерактивті фильм; буклеттер; презентациялар; колледжде жүзеге асырылатын мамандықтардың профессиограммасы  әзірленген. </w:t>
      </w:r>
    </w:p>
    <w:p>
      <w:pPr>
        <w:pStyle w:val="14"/>
        <w:shd w:val="clear" w:color="auto" w:fill="FFFFFF"/>
        <w:spacing w:before="0" w:beforeAutospacing="0" w:after="0" w:afterAutospacing="0" w:line="276" w:lineRule="auto"/>
        <w:jc w:val="both"/>
        <w:rPr>
          <w:color w:val="0000FF"/>
          <w:sz w:val="28"/>
          <w:szCs w:val="28"/>
          <w:shd w:val="clear" w:color="auto" w:fill="FFFFFF"/>
          <w:lang w:val="kk-KZ"/>
        </w:rPr>
      </w:pPr>
      <w:r>
        <w:rPr>
          <w:color w:val="0000FF"/>
          <w:sz w:val="28"/>
          <w:szCs w:val="28"/>
          <w:lang w:val="kk-KZ"/>
        </w:rPr>
        <w:t xml:space="preserve">      Ақпаратты тарату және кәсіби бағдар беру жұмыстарын жүргізу мақсатында наурыз айының әр сәрсенбі, бейсенбі, жұма күндері Тараз қаласының №№ 43,32,46,47,48,49 мектептерінде оффлайн түрде оқушылармен кездесулер өткізілді.</w:t>
      </w:r>
    </w:p>
    <w:p>
      <w:pPr>
        <w:pStyle w:val="14"/>
        <w:shd w:val="clear" w:color="auto" w:fill="FFFFFF"/>
        <w:spacing w:before="0" w:beforeAutospacing="0" w:after="0" w:afterAutospacing="0" w:line="276" w:lineRule="auto"/>
        <w:jc w:val="both"/>
        <w:rPr>
          <w:color w:val="0000FF"/>
          <w:shd w:val="clear" w:color="auto" w:fill="FFFFFF"/>
          <w:lang w:val="kk-KZ"/>
        </w:rPr>
      </w:pPr>
      <w:r>
        <w:rPr>
          <w:color w:val="0000FF"/>
          <w:sz w:val="28"/>
          <w:szCs w:val="28"/>
          <w:lang w:val="kk-KZ"/>
        </w:rPr>
        <w:t xml:space="preserve"> </w:t>
      </w:r>
    </w:p>
    <w:p>
      <w:pPr>
        <w:spacing w:after="0"/>
        <w:rPr>
          <w:color w:val="0000FF"/>
          <w:lang w:val="kk-KZ"/>
        </w:rPr>
      </w:pPr>
      <w:r>
        <w:rPr>
          <w:rFonts w:ascii="Times New Roman" w:hAnsi="Times New Roman" w:eastAsia="Times New Roman" w:cs="Times New Roman"/>
          <w:snapToGrid w:val="0"/>
          <w:color w:val="0000FF"/>
          <w:w w:val="0"/>
          <w:sz w:val="0"/>
          <w:szCs w:val="0"/>
          <w:u w:color="000000"/>
          <w:shd w:val="clear" w:color="000000" w:fill="000000"/>
          <w:lang w:val="kk-KZ"/>
        </w:rPr>
        <w:t xml:space="preserve"> </w:t>
      </w:r>
      <w:r>
        <w:rPr>
          <w:color w:val="0000FF"/>
          <w:lang w:val="kk-KZ"/>
        </w:rPr>
        <w:t xml:space="preserve"> </w:t>
      </w:r>
      <w:r>
        <w:rPr>
          <w:color w:val="0000FF"/>
        </w:rPr>
        <w:drawing>
          <wp:inline distT="0" distB="0" distL="0" distR="0">
            <wp:extent cx="2100580" cy="1731010"/>
            <wp:effectExtent l="0" t="190500" r="0" b="173854"/>
            <wp:docPr id="4284" name="Рисунок 23" descr="C:\Users\сгтк\Desktop\09.02.2023 жыл\Кәсіптік бағдар\Мектеп кәсіптік бағдар\IMG_5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4" name="Рисунок 23" descr="C:\Users\сгтк\Desktop\09.02.2023 жыл\Кәсіптік бағдар\Мектеп кәсіптік бағдар\IMG_5747.JPG"/>
                    <pic:cNvPicPr>
                      <a:picLocks noChangeAspect="1" noChangeArrowheads="1"/>
                    </pic:cNvPicPr>
                  </pic:nvPicPr>
                  <pic:blipFill>
                    <a:blip r:embed="rId27" cstate="print"/>
                    <a:srcRect/>
                    <a:stretch>
                      <a:fillRect/>
                    </a:stretch>
                  </pic:blipFill>
                  <pic:spPr>
                    <a:xfrm rot="5400000">
                      <a:off x="0" y="0"/>
                      <a:ext cx="2103523" cy="1733404"/>
                    </a:xfrm>
                    <a:prstGeom prst="rect">
                      <a:avLst/>
                    </a:prstGeom>
                    <a:noFill/>
                    <a:ln w="9525">
                      <a:noFill/>
                      <a:miter lim="800000"/>
                      <a:headEnd/>
                      <a:tailEnd/>
                    </a:ln>
                  </pic:spPr>
                </pic:pic>
              </a:graphicData>
            </a:graphic>
          </wp:inline>
        </w:drawing>
      </w:r>
      <w:r>
        <w:rPr>
          <w:color w:val="0000FF"/>
        </w:rPr>
        <w:drawing>
          <wp:inline distT="0" distB="0" distL="0" distR="0">
            <wp:extent cx="2032000" cy="1999615"/>
            <wp:effectExtent l="19050" t="0" r="5964" b="0"/>
            <wp:docPr id="4285" name="Рисунок 24" descr="C:\Users\сгтк\Desktop\09.02.2023 жыл\Кәсіптік бағдар\Мектеп кәсіптік бағдар\IMG_5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5" name="Рисунок 24" descr="C:\Users\сгтк\Desktop\09.02.2023 жыл\Кәсіптік бағдар\Мектеп кәсіптік бағдар\IMG_5752.JPG"/>
                    <pic:cNvPicPr>
                      <a:picLocks noChangeAspect="1" noChangeArrowheads="1"/>
                    </pic:cNvPicPr>
                  </pic:nvPicPr>
                  <pic:blipFill>
                    <a:blip r:embed="rId28" cstate="print"/>
                    <a:srcRect/>
                    <a:stretch>
                      <a:fillRect/>
                    </a:stretch>
                  </pic:blipFill>
                  <pic:spPr>
                    <a:xfrm>
                      <a:off x="0" y="0"/>
                      <a:ext cx="2037360" cy="2004970"/>
                    </a:xfrm>
                    <a:prstGeom prst="rect">
                      <a:avLst/>
                    </a:prstGeom>
                    <a:noFill/>
                    <a:ln w="9525">
                      <a:noFill/>
                      <a:miter lim="800000"/>
                      <a:headEnd/>
                      <a:tailEnd/>
                    </a:ln>
                  </pic:spPr>
                </pic:pic>
              </a:graphicData>
            </a:graphic>
          </wp:inline>
        </w:drawing>
      </w:r>
    </w:p>
    <w:p>
      <w:pPr>
        <w:spacing w:after="0"/>
        <w:rPr>
          <w:color w:val="0000FF"/>
          <w:lang w:val="kk-KZ"/>
        </w:rPr>
      </w:pPr>
    </w:p>
    <w:p>
      <w:pPr>
        <w:spacing w:after="0"/>
        <w:rPr>
          <w:color w:val="0000FF"/>
          <w:lang w:val="kk-KZ"/>
        </w:rPr>
      </w:pPr>
    </w:p>
    <w:p>
      <w:pPr>
        <w:spacing w:after="0"/>
        <w:rPr>
          <w:color w:val="0000FF"/>
          <w:lang w:val="kk-KZ"/>
        </w:rPr>
      </w:pPr>
      <w:r>
        <w:rPr>
          <w:color w:val="0000FF"/>
          <w:lang w:val="kk-KZ"/>
        </w:rPr>
        <w:t xml:space="preserve">           </w:t>
      </w:r>
      <w:r>
        <w:rPr>
          <w:color w:val="0000FF"/>
        </w:rPr>
        <w:drawing>
          <wp:inline distT="0" distB="0" distL="0" distR="0">
            <wp:extent cx="2350135" cy="1783080"/>
            <wp:effectExtent l="19050" t="0" r="0" b="0"/>
            <wp:docPr id="4286" name="Рисунок 25" descr="C:\Users\сгтк\Desktop\09.02.2023 жыл\Кәсіптік бағдар\конактар .10 мектеп\WhatsApp Image 2022-04-18 at 11.59.5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6" name="Рисунок 25" descr="C:\Users\сгтк\Desktop\09.02.2023 жыл\Кәсіптік бағдар\конактар .10 мектеп\WhatsApp Image 2022-04-18 at 11.59.55 (1).jpeg"/>
                    <pic:cNvPicPr>
                      <a:picLocks noChangeAspect="1" noChangeArrowheads="1"/>
                    </pic:cNvPicPr>
                  </pic:nvPicPr>
                  <pic:blipFill>
                    <a:blip r:embed="rId29" cstate="print"/>
                    <a:srcRect/>
                    <a:stretch>
                      <a:fillRect/>
                    </a:stretch>
                  </pic:blipFill>
                  <pic:spPr>
                    <a:xfrm>
                      <a:off x="0" y="0"/>
                      <a:ext cx="2352249" cy="1784977"/>
                    </a:xfrm>
                    <a:prstGeom prst="rect">
                      <a:avLst/>
                    </a:prstGeom>
                    <a:noFill/>
                    <a:ln w="9525">
                      <a:noFill/>
                      <a:miter lim="800000"/>
                      <a:headEnd/>
                      <a:tailEnd/>
                    </a:ln>
                  </pic:spPr>
                </pic:pic>
              </a:graphicData>
            </a:graphic>
          </wp:inline>
        </w:drawing>
      </w:r>
      <w:r>
        <w:rPr>
          <w:color w:val="0000FF"/>
          <w:lang w:val="kk-KZ"/>
        </w:rPr>
        <w:t xml:space="preserve">     </w:t>
      </w:r>
      <w:r>
        <w:rPr>
          <w:rFonts w:ascii="Times New Roman" w:hAnsi="Times New Roman" w:cs="Times New Roman"/>
          <w:b/>
          <w:color w:val="0000FF"/>
          <w:sz w:val="28"/>
          <w:szCs w:val="28"/>
        </w:rPr>
        <w:drawing>
          <wp:inline distT="0" distB="0" distL="0" distR="0">
            <wp:extent cx="1928495" cy="1792605"/>
            <wp:effectExtent l="19050" t="0" r="0" b="0"/>
            <wp:docPr id="4287" name="Рисунок 27" descr="C:\Users\сгтк\Desktop\09.02.2023 жыл\Кәсіптік бағдар\Новая папка\IMG_20220406_110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7" name="Рисунок 27" descr="C:\Users\сгтк\Desktop\09.02.2023 жыл\Кәсіптік бағдар\Новая папка\IMG_20220406_110234.jpg"/>
                    <pic:cNvPicPr>
                      <a:picLocks noChangeAspect="1" noChangeArrowheads="1"/>
                    </pic:cNvPicPr>
                  </pic:nvPicPr>
                  <pic:blipFill>
                    <a:blip r:embed="rId30" cstate="print"/>
                    <a:srcRect/>
                    <a:stretch>
                      <a:fillRect/>
                    </a:stretch>
                  </pic:blipFill>
                  <pic:spPr>
                    <a:xfrm>
                      <a:off x="0" y="0"/>
                      <a:ext cx="1932239" cy="1795690"/>
                    </a:xfrm>
                    <a:prstGeom prst="rect">
                      <a:avLst/>
                    </a:prstGeom>
                    <a:noFill/>
                    <a:ln w="9525">
                      <a:noFill/>
                      <a:miter lim="800000"/>
                      <a:headEnd/>
                      <a:tailEnd/>
                    </a:ln>
                  </pic:spPr>
                </pic:pic>
              </a:graphicData>
            </a:graphic>
          </wp:inline>
        </w:drawing>
      </w:r>
    </w:p>
    <w:p>
      <w:pPr>
        <w:spacing w:after="0"/>
        <w:jc w:val="center"/>
        <w:rPr>
          <w:rFonts w:ascii="Times New Roman" w:hAnsi="Times New Roman" w:cs="Times New Roman"/>
          <w:b/>
          <w:color w:val="0000FF"/>
          <w:sz w:val="28"/>
          <w:szCs w:val="28"/>
          <w:lang w:val="kk-KZ"/>
        </w:rPr>
      </w:pPr>
      <w:r>
        <w:rPr>
          <w:rFonts w:ascii="Times New Roman" w:hAnsi="Times New Roman" w:cs="Times New Roman"/>
          <w:b/>
          <w:color w:val="0000FF"/>
          <w:sz w:val="28"/>
          <w:szCs w:val="28"/>
          <w:lang w:val="kk-KZ"/>
        </w:rPr>
        <w:t>7. Біліктілікті жетілдіру.</w:t>
      </w:r>
    </w:p>
    <w:p>
      <w:pPr>
        <w:spacing w:after="0"/>
        <w:jc w:val="center"/>
        <w:rPr>
          <w:rFonts w:ascii="Times New Roman" w:hAnsi="Times New Roman" w:cs="Times New Roman"/>
          <w:b/>
          <w:color w:val="0000FF"/>
          <w:sz w:val="28"/>
          <w:szCs w:val="28"/>
          <w:lang w:val="kk-KZ"/>
        </w:rPr>
      </w:pPr>
    </w:p>
    <w:p>
      <w:pPr>
        <w:pStyle w:val="14"/>
        <w:shd w:val="clear" w:color="auto" w:fill="FFFFFF"/>
        <w:spacing w:before="0" w:beforeAutospacing="0" w:after="0" w:afterAutospacing="0" w:line="276" w:lineRule="auto"/>
        <w:rPr>
          <w:color w:val="0000FF"/>
          <w:sz w:val="28"/>
          <w:szCs w:val="28"/>
          <w:lang w:val="kk-KZ"/>
        </w:rPr>
      </w:pPr>
      <w:r>
        <w:rPr>
          <w:color w:val="0000FF"/>
          <w:sz w:val="28"/>
          <w:szCs w:val="28"/>
          <w:lang w:val="kk-KZ"/>
        </w:rPr>
        <w:t>Колледждің әдістемелік қызметі</w:t>
      </w:r>
      <w:r>
        <w:rPr>
          <w:b/>
          <w:bCs/>
          <w:color w:val="0000FF"/>
          <w:sz w:val="28"/>
          <w:szCs w:val="28"/>
          <w:lang w:val="kk-KZ"/>
        </w:rPr>
        <w:t> </w:t>
      </w:r>
      <w:r>
        <w:rPr>
          <w:color w:val="0000FF"/>
          <w:sz w:val="28"/>
          <w:szCs w:val="28"/>
          <w:lang w:val="kk-KZ"/>
        </w:rPr>
        <w:t>қазіргі заманның талаптарына сай  өзінің кәсіптік әрекетінің барлық түрлерін жүзеге асыруға  педагогикалық қызметкерлерді даярлау үшін ақпараттық, ғылыми-әдістемелік және материалдық-техникалық  негіз болып табылады.</w:t>
      </w:r>
    </w:p>
    <w:p>
      <w:pPr>
        <w:pStyle w:val="14"/>
        <w:shd w:val="clear" w:color="auto" w:fill="FFFFFF"/>
        <w:spacing w:before="0" w:beforeAutospacing="0" w:after="0" w:afterAutospacing="0" w:line="276" w:lineRule="auto"/>
        <w:rPr>
          <w:color w:val="0000FF"/>
          <w:sz w:val="28"/>
          <w:szCs w:val="28"/>
          <w:lang w:val="kk-KZ"/>
        </w:rPr>
      </w:pPr>
      <w:r>
        <w:rPr>
          <w:color w:val="0000FF"/>
          <w:sz w:val="28"/>
          <w:szCs w:val="28"/>
          <w:lang w:val="kk-KZ"/>
        </w:rPr>
        <w:t>Белгіленген мақсаттар мен тапсырмаларға орай колледж «Оқытушының кәсіби құзіреттілігі – сапалы білім берудің негізі» атты әдістемелік тақырыбымен жұмыстанып келеді және әдістемелік жұмыстар келесі бағыттарда жүзеге асырылды:</w:t>
      </w:r>
    </w:p>
    <w:p>
      <w:pPr>
        <w:pStyle w:val="14"/>
        <w:numPr>
          <w:ilvl w:val="0"/>
          <w:numId w:val="6"/>
        </w:numPr>
        <w:shd w:val="clear" w:color="auto" w:fill="FFFFFF"/>
        <w:spacing w:before="0" w:beforeAutospacing="0" w:after="0" w:afterAutospacing="0" w:line="276" w:lineRule="auto"/>
        <w:rPr>
          <w:color w:val="0000FF"/>
          <w:sz w:val="28"/>
          <w:szCs w:val="28"/>
        </w:rPr>
      </w:pPr>
      <w:r>
        <w:rPr>
          <w:color w:val="0000FF"/>
          <w:sz w:val="28"/>
          <w:szCs w:val="28"/>
        </w:rPr>
        <w:t>Оқытушылардың кәсіби даярлығын арттыру;</w:t>
      </w:r>
    </w:p>
    <w:p>
      <w:pPr>
        <w:pStyle w:val="14"/>
        <w:numPr>
          <w:ilvl w:val="0"/>
          <w:numId w:val="6"/>
        </w:numPr>
        <w:shd w:val="clear" w:color="auto" w:fill="FFFFFF"/>
        <w:spacing w:before="0" w:beforeAutospacing="0" w:after="0" w:afterAutospacing="0" w:line="276" w:lineRule="auto"/>
        <w:rPr>
          <w:color w:val="0000FF"/>
          <w:sz w:val="28"/>
          <w:szCs w:val="28"/>
        </w:rPr>
      </w:pPr>
      <w:r>
        <w:rPr>
          <w:color w:val="0000FF"/>
          <w:sz w:val="28"/>
          <w:szCs w:val="28"/>
        </w:rPr>
        <w:t>Жас мамандармен жұмыс;</w:t>
      </w:r>
    </w:p>
    <w:p>
      <w:pPr>
        <w:pStyle w:val="14"/>
        <w:numPr>
          <w:ilvl w:val="0"/>
          <w:numId w:val="6"/>
        </w:numPr>
        <w:shd w:val="clear" w:color="auto" w:fill="FFFFFF"/>
        <w:spacing w:before="0" w:beforeAutospacing="0" w:after="0" w:afterAutospacing="0" w:line="276" w:lineRule="auto"/>
        <w:rPr>
          <w:color w:val="0000FF"/>
          <w:sz w:val="28"/>
          <w:szCs w:val="28"/>
        </w:rPr>
      </w:pPr>
      <w:r>
        <w:rPr>
          <w:color w:val="0000FF"/>
          <w:sz w:val="28"/>
          <w:szCs w:val="28"/>
          <w:lang w:val="kk-KZ"/>
        </w:rPr>
        <w:t>ЦӘК</w:t>
      </w:r>
      <w:r>
        <w:rPr>
          <w:color w:val="0000FF"/>
          <w:sz w:val="28"/>
          <w:szCs w:val="28"/>
        </w:rPr>
        <w:t>-мен жұмыс;</w:t>
      </w:r>
    </w:p>
    <w:p>
      <w:pPr>
        <w:pStyle w:val="14"/>
        <w:numPr>
          <w:ilvl w:val="0"/>
          <w:numId w:val="6"/>
        </w:numPr>
        <w:shd w:val="clear" w:color="auto" w:fill="FFFFFF"/>
        <w:spacing w:before="0" w:beforeAutospacing="0" w:after="0" w:afterAutospacing="0" w:line="276" w:lineRule="auto"/>
        <w:rPr>
          <w:color w:val="0000FF"/>
          <w:sz w:val="28"/>
          <w:szCs w:val="28"/>
        </w:rPr>
      </w:pPr>
      <w:r>
        <w:rPr>
          <w:color w:val="0000FF"/>
          <w:sz w:val="28"/>
          <w:szCs w:val="28"/>
        </w:rPr>
        <w:t>Оқу үдерісін оқу-әдістемелік жағынан қамтамасыз ету;</w:t>
      </w:r>
    </w:p>
    <w:p>
      <w:pPr>
        <w:pStyle w:val="14"/>
        <w:numPr>
          <w:ilvl w:val="0"/>
          <w:numId w:val="6"/>
        </w:numPr>
        <w:shd w:val="clear" w:color="auto" w:fill="FFFFFF"/>
        <w:spacing w:before="0" w:beforeAutospacing="0" w:after="0" w:afterAutospacing="0" w:line="276" w:lineRule="auto"/>
        <w:rPr>
          <w:color w:val="0000FF"/>
          <w:sz w:val="28"/>
          <w:szCs w:val="28"/>
        </w:rPr>
      </w:pPr>
      <w:r>
        <w:rPr>
          <w:color w:val="0000FF"/>
          <w:sz w:val="28"/>
          <w:szCs w:val="28"/>
        </w:rPr>
        <w:t>Алдыңғы қатарлы педагогикалық тәжірибе жетістіктерін енгізу;</w:t>
      </w:r>
    </w:p>
    <w:p>
      <w:pPr>
        <w:pStyle w:val="14"/>
        <w:numPr>
          <w:ilvl w:val="0"/>
          <w:numId w:val="6"/>
        </w:numPr>
        <w:shd w:val="clear" w:color="auto" w:fill="FFFFFF"/>
        <w:spacing w:before="0" w:beforeAutospacing="0" w:after="0" w:afterAutospacing="0" w:line="276" w:lineRule="auto"/>
        <w:rPr>
          <w:color w:val="0000FF"/>
          <w:sz w:val="28"/>
          <w:szCs w:val="28"/>
        </w:rPr>
      </w:pPr>
      <w:r>
        <w:rPr>
          <w:color w:val="0000FF"/>
          <w:sz w:val="28"/>
          <w:szCs w:val="28"/>
        </w:rPr>
        <w:t>Педагогикалық жаңалықтармен алмасу, медагогикалық тәжірибелерді тарату, жинақтау, көрсету;</w:t>
      </w:r>
    </w:p>
    <w:p>
      <w:pPr>
        <w:pStyle w:val="14"/>
        <w:shd w:val="clear" w:color="auto" w:fill="FFFFFF"/>
        <w:spacing w:before="0" w:beforeAutospacing="0" w:after="0" w:afterAutospacing="0" w:line="276" w:lineRule="auto"/>
        <w:rPr>
          <w:color w:val="0000FF"/>
          <w:sz w:val="28"/>
          <w:szCs w:val="28"/>
        </w:rPr>
      </w:pPr>
      <w:r>
        <w:rPr>
          <w:color w:val="0000FF"/>
          <w:sz w:val="28"/>
          <w:szCs w:val="28"/>
        </w:rPr>
        <w:t>Оқытушылардың кәсіби құзыреттілігін арттыруда колледжде біліктілік көтеру курстары бекітілген жоспар бойынша жүргізіледі.Барлық оқытушылар өз біліктіліктерін жыл сайын біліктілік көтеру талаптарына сай көтеріп отырады.</w:t>
      </w:r>
    </w:p>
    <w:p>
      <w:pPr>
        <w:pStyle w:val="14"/>
        <w:shd w:val="clear" w:color="auto" w:fill="FFFFFF"/>
        <w:spacing w:before="0" w:beforeAutospacing="0" w:after="0" w:afterAutospacing="0" w:line="276" w:lineRule="auto"/>
        <w:rPr>
          <w:color w:val="0000FF"/>
          <w:sz w:val="28"/>
          <w:szCs w:val="28"/>
          <w:lang w:val="kk-KZ"/>
        </w:rPr>
      </w:pPr>
      <w:r>
        <w:rPr>
          <w:color w:val="0000FF"/>
          <w:sz w:val="28"/>
          <w:szCs w:val="28"/>
        </w:rPr>
        <w:t>Педагог кадрларды қайта дайындау «Өрлеу» обл.ПКБКжҚДИ- да , «Холдинг «Кәсіпқор</w:t>
      </w:r>
      <w:r>
        <w:rPr>
          <w:color w:val="0000FF"/>
          <w:sz w:val="28"/>
          <w:szCs w:val="28"/>
          <w:lang w:val="kk-KZ"/>
        </w:rPr>
        <w:t>.                                                                                                                           2019-2020 оқу жылы жоспарға бойынша, біліктілігін жоғарылату курстарын 19 оқытушы өту керек болатын, жалпы оқу жылы барысында 19 оқытушы курстан өтті. Бұл педагогикалық ұжымның 100 % пайызын құрайды.</w:t>
      </w:r>
    </w:p>
    <w:p>
      <w:pPr>
        <w:pStyle w:val="14"/>
        <w:shd w:val="clear" w:color="auto" w:fill="FFFFFF"/>
        <w:spacing w:before="0" w:beforeAutospacing="0" w:after="0" w:afterAutospacing="0" w:line="276" w:lineRule="auto"/>
        <w:rPr>
          <w:color w:val="0000FF"/>
          <w:sz w:val="28"/>
          <w:szCs w:val="28"/>
          <w:lang w:val="kk-KZ"/>
        </w:rPr>
      </w:pPr>
      <w:r>
        <w:rPr>
          <w:color w:val="0000FF"/>
          <w:sz w:val="28"/>
          <w:szCs w:val="28"/>
          <w:lang w:val="kk-KZ"/>
        </w:rPr>
        <w:t>Арнайы пән оқытушылары мен өндірістік оқыту шеберлерінің кәсіби біліктілігін көтерудің бірден-бір түрі іс- тәжірибеден өту болып табылады.</w:t>
      </w:r>
    </w:p>
    <w:p>
      <w:pPr>
        <w:pStyle w:val="14"/>
        <w:shd w:val="clear" w:color="auto" w:fill="FFFFFF"/>
        <w:spacing w:before="0" w:beforeAutospacing="0" w:after="0" w:afterAutospacing="0" w:line="276" w:lineRule="auto"/>
        <w:rPr>
          <w:color w:val="0000FF"/>
          <w:sz w:val="28"/>
          <w:szCs w:val="28"/>
          <w:lang w:val="kk-KZ"/>
        </w:rPr>
      </w:pPr>
      <w:r>
        <w:rPr>
          <w:color w:val="0000FF"/>
          <w:sz w:val="28"/>
          <w:szCs w:val="28"/>
          <w:lang w:val="kk-KZ"/>
        </w:rPr>
        <w:t>Біз арнайы пән оқытушылары мен өндірістік оқыту шеберлерін жаңа жүйе бойынша іс – тәжірибеден өтулеріне көңіл бөлеміз. Бұл мәселені шешуде әдістемелік қызмет әлеуметтік серіктестерге өтініш білдіріп, көмек сұраған болатын. Қазіргі уақытта өндіріс орындарынан іс- тәжірибеден жаңа үлгі бойынша өтуде.</w:t>
      </w:r>
    </w:p>
    <w:p>
      <w:pPr>
        <w:pStyle w:val="14"/>
        <w:shd w:val="clear" w:color="auto" w:fill="FFFFFF"/>
        <w:spacing w:before="0" w:beforeAutospacing="0" w:after="0" w:afterAutospacing="0" w:line="276" w:lineRule="auto"/>
        <w:rPr>
          <w:color w:val="0000FF"/>
          <w:sz w:val="28"/>
          <w:szCs w:val="28"/>
          <w:lang w:val="kk-KZ"/>
        </w:rPr>
      </w:pPr>
      <w:r>
        <w:rPr>
          <w:color w:val="0000FF"/>
          <w:sz w:val="28"/>
          <w:szCs w:val="28"/>
          <w:lang w:val="kk-KZ"/>
        </w:rPr>
        <w:t>Сонымен қатар, жылдық жоспарға сай арнайы пәндер бойынша 10 оқытушы облыс және қала бойынша әр түрлі мекемелерден іс- тәжірибелерден өтті.</w:t>
      </w:r>
    </w:p>
    <w:p>
      <w:pPr>
        <w:shd w:val="clear" w:color="auto" w:fill="FFFFFF"/>
        <w:tabs>
          <w:tab w:val="left" w:pos="567"/>
        </w:tabs>
        <w:spacing w:after="0"/>
        <w:ind w:firstLine="709"/>
        <w:jc w:val="center"/>
        <w:textAlignment w:val="baseline"/>
        <w:rPr>
          <w:rFonts w:ascii="Times New Roman" w:hAnsi="Times New Roman" w:eastAsia="Times New Roman" w:cs="Times New Roman"/>
          <w:b/>
          <w:color w:val="0000FF"/>
          <w:sz w:val="28"/>
          <w:szCs w:val="28"/>
          <w:lang w:val="kk-KZ"/>
        </w:rPr>
      </w:pPr>
    </w:p>
    <w:p>
      <w:pPr>
        <w:shd w:val="clear" w:color="auto" w:fill="FFFFFF"/>
        <w:tabs>
          <w:tab w:val="left" w:pos="567"/>
        </w:tabs>
        <w:spacing w:after="0"/>
        <w:ind w:firstLine="709"/>
        <w:jc w:val="center"/>
        <w:textAlignment w:val="baseline"/>
        <w:rPr>
          <w:rFonts w:ascii="Times New Roman" w:hAnsi="Times New Roman" w:eastAsia="Times New Roman" w:cs="Times New Roman"/>
          <w:b/>
          <w:color w:val="0000FF"/>
          <w:sz w:val="28"/>
          <w:szCs w:val="28"/>
          <w:lang w:val="kk-KZ"/>
        </w:rPr>
      </w:pPr>
      <w:r>
        <w:rPr>
          <w:rFonts w:ascii="Times New Roman" w:hAnsi="Times New Roman" w:eastAsia="Times New Roman" w:cs="Times New Roman"/>
          <w:b/>
          <w:color w:val="0000FF"/>
          <w:sz w:val="28"/>
          <w:szCs w:val="28"/>
          <w:lang w:val="kk-KZ"/>
        </w:rPr>
        <w:t>8.Тәрбие жұмыстары</w:t>
      </w:r>
    </w:p>
    <w:p>
      <w:pPr>
        <w:shd w:val="clear" w:color="auto" w:fill="FFFFFF"/>
        <w:tabs>
          <w:tab w:val="left" w:pos="567"/>
        </w:tabs>
        <w:spacing w:after="0"/>
        <w:ind w:firstLine="709"/>
        <w:textAlignment w:val="baseline"/>
        <w:rPr>
          <w:rFonts w:ascii="Times New Roman" w:hAnsi="Times New Roman" w:eastAsia="Times New Roman" w:cs="Times New Roman"/>
          <w:color w:val="0000FF"/>
          <w:sz w:val="28"/>
          <w:szCs w:val="28"/>
          <w:lang w:val="kk-KZ"/>
        </w:rPr>
      </w:pPr>
      <w:r>
        <w:rPr>
          <w:rFonts w:ascii="Times New Roman" w:hAnsi="Times New Roman" w:eastAsia="Times New Roman" w:cs="Times New Roman"/>
          <w:b/>
          <w:color w:val="0000FF"/>
          <w:sz w:val="28"/>
          <w:szCs w:val="28"/>
          <w:lang w:val="kk-KZ"/>
        </w:rPr>
        <w:t>Мақсаты:</w:t>
      </w:r>
      <w:r>
        <w:rPr>
          <w:rFonts w:ascii="Times New Roman" w:hAnsi="Times New Roman" w:eastAsia="Times New Roman" w:cs="Times New Roman"/>
          <w:color w:val="0000FF"/>
          <w:sz w:val="28"/>
          <w:szCs w:val="28"/>
          <w:lang w:val="kk-KZ"/>
        </w:rPr>
        <w:t xml:space="preserve"> Білім мазмұнын жаңарту жағдайында балалар мен оқушы жастарды тәрбиелеудің идеологиясы мен стратегиясын анықтау.</w:t>
      </w:r>
      <w:r>
        <w:rPr>
          <w:rFonts w:ascii="Times New Roman" w:hAnsi="Times New Roman" w:eastAsia="Arial Unicode MS" w:cs="Times New Roman"/>
          <w:color w:val="0000FF"/>
          <w:sz w:val="28"/>
          <w:szCs w:val="28"/>
          <w:lang w:val="kk-KZ"/>
        </w:rPr>
        <w:t>Бәсекеге</w:t>
      </w:r>
      <w:r>
        <w:rPr>
          <w:rFonts w:ascii="Times New Roman" w:hAnsi="Times New Roman" w:eastAsia="Arial Unicode MS" w:cs="Times New Roman"/>
          <w:bCs/>
          <w:color w:val="0000FF"/>
          <w:sz w:val="28"/>
          <w:szCs w:val="28"/>
          <w:lang w:val="kk-KZ"/>
        </w:rPr>
        <w:t xml:space="preserve"> қабілетті, өзін-өзі басқара білетін, қарым-қатынас мәдениеті, ақпараттық мәдениеті, зерттей білетін дағдылары, іс-әрекет жасай білу, интеллектуалдық жұмыс істей білу мәдениеті дамыған тұлға тәрбиелеу.</w:t>
      </w:r>
    </w:p>
    <w:p>
      <w:pPr>
        <w:shd w:val="clear" w:color="auto" w:fill="FFFFFF"/>
        <w:spacing w:after="0"/>
        <w:ind w:firstLine="709"/>
        <w:textAlignment w:val="baseline"/>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Сонымен қатар тәрбие шараларға бақылау-басшылық жасау іске асты. Оның ішінде топ жетекшілердің тәрбие жоспарлары тексерілді, бекіттірілді, білімгердың киім-киісіне, күн режиміне бірiңғай талаптар қойылды. Топ арасындағы рейтинг жүргізудің реттілігі мен мақсаттылығы және тоқсан сайынғы тәрбие жұмыстар бойынша есебі мен педагогикалық кеңесте талқыланатын мәселелер қамтылды.</w:t>
      </w:r>
    </w:p>
    <w:p>
      <w:pPr>
        <w:shd w:val="clear" w:color="auto" w:fill="FFFFFF"/>
        <w:spacing w:after="0"/>
        <w:ind w:firstLine="709"/>
        <w:textAlignment w:val="baseline"/>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Колледж  және топ жетекшілердің тәрбие жұмыстары төмендегі бағыттарды қамтыды:</w:t>
      </w:r>
    </w:p>
    <w:p>
      <w:pPr>
        <w:shd w:val="clear" w:color="auto" w:fill="FFFFFF"/>
        <w:spacing w:after="0"/>
        <w:ind w:firstLine="709"/>
        <w:jc w:val="center"/>
        <w:textAlignment w:val="baseline"/>
        <w:rPr>
          <w:rFonts w:ascii="Times New Roman" w:hAnsi="Times New Roman" w:eastAsia="Times New Roman" w:cs="Times New Roman"/>
          <w:color w:val="0000FF"/>
          <w:sz w:val="28"/>
          <w:szCs w:val="28"/>
          <w:lang w:val="kk-KZ"/>
        </w:rPr>
      </w:pPr>
      <w:r>
        <w:rPr>
          <w:rFonts w:ascii="Times New Roman" w:hAnsi="Times New Roman" w:eastAsia="Times New Roman" w:cs="Times New Roman"/>
          <w:b/>
          <w:color w:val="0000FF"/>
          <w:sz w:val="28"/>
          <w:szCs w:val="28"/>
          <w:lang w:val="kk-KZ"/>
        </w:rPr>
        <w:t>Тәрбиенің басым  бағыттары.</w:t>
      </w:r>
    </w:p>
    <w:p>
      <w:pPr>
        <w:shd w:val="clear" w:color="auto" w:fill="FFFFFF"/>
        <w:spacing w:after="0"/>
        <w:ind w:firstLine="709"/>
        <w:textAlignment w:val="baseline"/>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Жалпы адамзаттық және ұлттық құндылықтар тұтас педагогикалық процестің өзегі бола отыра, тәрбие жұмысының барлық бағыттары арқылы өтеді.</w:t>
      </w:r>
    </w:p>
    <w:p>
      <w:pPr>
        <w:shd w:val="clear" w:color="auto" w:fill="FFFFFF"/>
        <w:spacing w:after="0"/>
        <w:ind w:firstLine="709"/>
        <w:textAlignment w:val="baseline"/>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1.Қазақстандық патриотизм және азаматтық тәрбие, құқықтық тәрбие</w:t>
      </w:r>
    </w:p>
    <w:p>
      <w:pPr>
        <w:shd w:val="clear" w:color="auto" w:fill="FFFFFF"/>
        <w:spacing w:after="0"/>
        <w:ind w:firstLine="709"/>
        <w:textAlignment w:val="baseline"/>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2. Рухани-адамгершілік тәрбие</w:t>
      </w:r>
    </w:p>
    <w:p>
      <w:pPr>
        <w:shd w:val="clear" w:color="auto" w:fill="FFFFFF"/>
        <w:spacing w:after="0"/>
        <w:ind w:firstLine="709"/>
        <w:textAlignment w:val="baseline"/>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3. Ұлттық тәрбие</w:t>
      </w:r>
    </w:p>
    <w:p>
      <w:pPr>
        <w:shd w:val="clear" w:color="auto" w:fill="FFFFFF"/>
        <w:spacing w:after="0"/>
        <w:ind w:firstLine="709"/>
        <w:textAlignment w:val="baseline"/>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4.Отбасы тәрбиесі</w:t>
      </w:r>
    </w:p>
    <w:p>
      <w:pPr>
        <w:shd w:val="clear" w:color="auto" w:fill="FFFFFF"/>
        <w:spacing w:after="0"/>
        <w:ind w:firstLine="709"/>
        <w:textAlignment w:val="baseline"/>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5.Еңбек, экономикалық және экологиялық тәрбие</w:t>
      </w:r>
    </w:p>
    <w:p>
      <w:pPr>
        <w:shd w:val="clear" w:color="auto" w:fill="FFFFFF"/>
        <w:spacing w:after="0"/>
        <w:ind w:firstLine="709"/>
        <w:textAlignment w:val="baseline"/>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 xml:space="preserve">6. Зияткерлік тәрбие, ақпараттық мәдениет тәрбиесі </w:t>
      </w:r>
    </w:p>
    <w:p>
      <w:pPr>
        <w:shd w:val="clear" w:color="auto" w:fill="FFFFFF"/>
        <w:spacing w:after="0"/>
        <w:ind w:firstLine="709"/>
        <w:textAlignment w:val="baseline"/>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7. Көпмәдениетті және көркем-эстетикалық тәрбие</w:t>
      </w:r>
    </w:p>
    <w:p>
      <w:pPr>
        <w:shd w:val="clear" w:color="auto" w:fill="FFFFFF"/>
        <w:spacing w:after="0"/>
        <w:ind w:firstLine="709"/>
        <w:textAlignment w:val="baseline"/>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8.Дене тәрбиесі, салауатты өмір салты</w:t>
      </w:r>
    </w:p>
    <w:p>
      <w:pPr>
        <w:shd w:val="clear" w:color="auto" w:fill="FFFFFF"/>
        <w:spacing w:after="0"/>
        <w:ind w:firstLine="709"/>
        <w:textAlignment w:val="baseline"/>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Тәрбиенің мақсаттары мен тәрбие жұмысының міндеттері білім беру процесінде, сабақтан тыс және бос уақытта іске асырылады.</w:t>
      </w:r>
      <w:r>
        <w:rPr>
          <w:rFonts w:ascii="Times New Roman" w:hAnsi="Times New Roman" w:eastAsia="Times New Roman" w:cs="Times New Roman"/>
          <w:color w:val="0000FF"/>
          <w:sz w:val="28"/>
          <w:szCs w:val="28"/>
          <w:lang w:val="kk-KZ"/>
        </w:rPr>
        <w:br w:type="textWrapping"/>
      </w:r>
      <w:r>
        <w:rPr>
          <w:rFonts w:ascii="Times New Roman" w:hAnsi="Times New Roman" w:eastAsia="Times New Roman" w:cs="Times New Roman"/>
          <w:color w:val="0000FF"/>
          <w:sz w:val="28"/>
          <w:szCs w:val="28"/>
          <w:lang w:val="kk-KZ"/>
        </w:rPr>
        <w:t>Тәрбие жұмысын іске асыру тиімділігінің өлшеуіші ретінде тұлғаның қоршаған әлемге, қандай да бір құндылықтарға және қоғамдық құбылыстарға қарым-қатынастардан байқалатын критерийлер ұсынылды.</w:t>
      </w:r>
    </w:p>
    <w:p>
      <w:pPr>
        <w:shd w:val="clear" w:color="auto" w:fill="FFFFFF"/>
        <w:spacing w:after="0"/>
        <w:ind w:firstLine="709"/>
        <w:textAlignment w:val="baseline"/>
        <w:rPr>
          <w:rFonts w:ascii="Times New Roman" w:hAnsi="Times New Roman" w:eastAsia="Times New Roman" w:cs="Times New Roman"/>
          <w:b/>
          <w:color w:val="0000FF"/>
          <w:sz w:val="28"/>
          <w:szCs w:val="28"/>
          <w:lang w:val="kk-KZ"/>
        </w:rPr>
      </w:pPr>
    </w:p>
    <w:p>
      <w:pPr>
        <w:spacing w:after="0"/>
        <w:ind w:firstLine="709"/>
        <w:rPr>
          <w:rFonts w:ascii="Times New Roman" w:hAnsi="Times New Roman" w:eastAsia="Times New Roman" w:cs="Times New Roman"/>
          <w:b/>
          <w:color w:val="0000FF"/>
          <w:sz w:val="28"/>
          <w:szCs w:val="28"/>
          <w:lang w:val="kk-KZ"/>
        </w:rPr>
      </w:pPr>
      <w:r>
        <w:rPr>
          <w:rFonts w:ascii="Times New Roman" w:hAnsi="Times New Roman" w:eastAsia="Times New Roman" w:cs="Times New Roman"/>
          <w:b/>
          <w:color w:val="0000FF"/>
          <w:sz w:val="28"/>
          <w:szCs w:val="28"/>
          <w:lang w:val="kk-KZ"/>
        </w:rPr>
        <w:t>– Қазақстандық патриотизм және азаматтық тәрбие, құқықтық тәрбие,бағыт бойынша жыл бойы өткізілген іс-шаралар:</w:t>
      </w:r>
    </w:p>
    <w:p>
      <w:pPr>
        <w:spacing w:after="0"/>
        <w:ind w:firstLine="709"/>
        <w:rPr>
          <w:rFonts w:ascii="Times New Roman" w:hAnsi="Times New Roman" w:eastAsia="Times New Roman" w:cs="Times New Roman"/>
          <w:b/>
          <w:color w:val="0000FF"/>
          <w:sz w:val="28"/>
          <w:szCs w:val="28"/>
          <w:lang w:val="kk-KZ"/>
        </w:rPr>
      </w:pPr>
    </w:p>
    <w:p>
      <w:pPr>
        <w:spacing w:after="0"/>
        <w:ind w:firstLine="709"/>
        <w:rPr>
          <w:rFonts w:ascii="Times New Roman" w:hAnsi="Times New Roman" w:eastAsia="Arial Unicode MS" w:cs="Times New Roman"/>
          <w:color w:val="0000FF"/>
          <w:sz w:val="28"/>
          <w:szCs w:val="28"/>
          <w:lang w:val="kk-KZ"/>
        </w:rPr>
      </w:pPr>
      <w:r>
        <w:rPr>
          <w:rFonts w:ascii="Times New Roman" w:hAnsi="Times New Roman" w:eastAsia="Times New Roman" w:cs="Times New Roman"/>
          <w:color w:val="0000FF"/>
          <w:sz w:val="28"/>
          <w:szCs w:val="28"/>
          <w:lang w:val="kk-KZ"/>
        </w:rPr>
        <w:t>«1 қыркүйек-Білім күні» ««Білімге ұмтылу, еңбексүйгіштік және патриотизм»»</w:t>
      </w:r>
      <w:r>
        <w:rPr>
          <w:rFonts w:ascii="Times New Roman" w:hAnsi="Times New Roman" w:eastAsia="Arial Unicode MS" w:cs="Times New Roman"/>
          <w:color w:val="0000FF"/>
          <w:sz w:val="28"/>
          <w:szCs w:val="28"/>
          <w:lang w:val="kk-KZ"/>
        </w:rPr>
        <w:t xml:space="preserve"> тақырыбында салтанатты жиын өтті,топ  жетекшілері білімгерлер арасында кураторлық сағат өткізді.</w:t>
      </w:r>
    </w:p>
    <w:p>
      <w:pPr>
        <w:spacing w:after="0"/>
        <w:ind w:firstLine="709"/>
        <w:rPr>
          <w:rFonts w:ascii="Times New Roman" w:hAnsi="Times New Roman" w:eastAsia="Arial Unicode MS" w:cs="Times New Roman"/>
          <w:color w:val="0000FF"/>
          <w:sz w:val="28"/>
          <w:szCs w:val="28"/>
          <w:lang w:val="kk-KZ"/>
        </w:rPr>
      </w:pPr>
      <w:r>
        <w:rPr>
          <w:rFonts w:ascii="Times New Roman" w:hAnsi="Times New Roman" w:eastAsia="Times New Roman" w:cs="Times New Roman"/>
          <w:color w:val="0000FF"/>
          <w:sz w:val="28"/>
          <w:szCs w:val="28"/>
          <w:lang w:val="kk-KZ"/>
        </w:rPr>
        <w:t xml:space="preserve">«Колледж жарғысымен таныстыру» </w:t>
      </w:r>
      <w:r>
        <w:rPr>
          <w:rFonts w:ascii="Times New Roman" w:hAnsi="Times New Roman" w:eastAsia="Arial Unicode MS" w:cs="Times New Roman"/>
          <w:color w:val="0000FF"/>
          <w:sz w:val="28"/>
          <w:szCs w:val="28"/>
          <w:lang w:val="kk-KZ"/>
        </w:rPr>
        <w:t xml:space="preserve">тақырыбында колледж директоры Нақыш Ф.Ф. қыркүйек айында ата-аналар арасында жиналыс өткізді. </w:t>
      </w:r>
    </w:p>
    <w:p>
      <w:pPr>
        <w:spacing w:after="0"/>
        <w:ind w:firstLine="709"/>
        <w:rPr>
          <w:rFonts w:ascii="Times New Roman" w:hAnsi="Times New Roman" w:eastAsia="Arial Unicode MS" w:cs="Times New Roman"/>
          <w:color w:val="0000FF"/>
          <w:sz w:val="28"/>
          <w:szCs w:val="28"/>
          <w:lang w:val="kk-KZ"/>
        </w:rPr>
      </w:pPr>
      <w:r>
        <w:rPr>
          <w:rFonts w:ascii="Times New Roman" w:hAnsi="Times New Roman" w:eastAsia="Times New Roman" w:cs="Times New Roman"/>
          <w:color w:val="0000FF"/>
          <w:sz w:val="28"/>
          <w:szCs w:val="28"/>
          <w:lang w:val="kk-KZ"/>
        </w:rPr>
        <w:t>Қазақстан халқы тілдері күніне арналған «Мәңгілік ел – Мәңгілік тіл»</w:t>
      </w:r>
      <w:r>
        <w:rPr>
          <w:rFonts w:ascii="Times New Roman" w:hAnsi="Times New Roman" w:eastAsia="Arial Unicode MS" w:cs="Times New Roman"/>
          <w:color w:val="0000FF"/>
          <w:sz w:val="28"/>
          <w:szCs w:val="28"/>
          <w:lang w:val="kk-KZ"/>
        </w:rPr>
        <w:t>, «Важность изучения государственного языка», «Что я знаю о религии», «Бопсалау, бұзақылық, ұрлық жасау соңы неге соқтырады», «Бұзақылық жасаған кәмелетке толмағандардың Заң алдындағы жауапкершілігі», «Закон и подросток», «Я воспеваю тебя мой Казахстан!», «Казахстан как независимая суверенная Республика», атты1-4 курс білімгерлерінің арасында түрлі шаралар жүргізілді.</w:t>
      </w:r>
    </w:p>
    <w:p>
      <w:pPr>
        <w:spacing w:after="0"/>
        <w:ind w:firstLine="709"/>
        <w:rPr>
          <w:rFonts w:ascii="Times New Roman" w:hAnsi="Times New Roman" w:eastAsia="Arial Unicode MS" w:cs="Times New Roman"/>
          <w:color w:val="0000FF"/>
          <w:sz w:val="28"/>
          <w:szCs w:val="28"/>
          <w:lang w:val="kk-KZ"/>
        </w:rPr>
      </w:pPr>
      <w:r>
        <w:rPr>
          <w:rFonts w:ascii="Times New Roman" w:hAnsi="Times New Roman" w:cs="Times New Roman"/>
          <w:color w:val="0000FF"/>
          <w:sz w:val="28"/>
          <w:szCs w:val="28"/>
          <w:lang w:val="kk-KZ"/>
        </w:rPr>
        <w:t>Қазақстан Республикасы Тәуелсіздігіне арналған «Мәңгілік Елдің 7 басты құндылығы» атты мерекелік іс-шараны</w:t>
      </w:r>
      <w:r>
        <w:rPr>
          <w:rFonts w:ascii="Times New Roman" w:hAnsi="Times New Roman" w:eastAsia="Arial Unicode MS" w:cs="Times New Roman"/>
          <w:color w:val="0000FF"/>
          <w:sz w:val="28"/>
          <w:szCs w:val="28"/>
          <w:lang w:val="kk-KZ"/>
        </w:rPr>
        <w:t>, топ сағаттарымен жалғастырылды.</w:t>
      </w:r>
    </w:p>
    <w:p>
      <w:pPr>
        <w:spacing w:after="0"/>
        <w:ind w:firstLine="709"/>
        <w:rPr>
          <w:rFonts w:ascii="Times New Roman" w:hAnsi="Times New Roman" w:eastAsia="Arial Unicode MS" w:cs="Times New Roman"/>
          <w:color w:val="0000FF"/>
          <w:sz w:val="28"/>
          <w:szCs w:val="28"/>
          <w:lang w:val="kk-KZ"/>
        </w:rPr>
      </w:pPr>
      <w:r>
        <w:rPr>
          <w:rFonts w:ascii="Times New Roman" w:hAnsi="Times New Roman" w:eastAsia="Arial Unicode MS" w:cs="Times New Roman"/>
          <w:color w:val="0000FF"/>
          <w:sz w:val="28"/>
          <w:szCs w:val="28"/>
          <w:lang w:val="kk-KZ"/>
        </w:rPr>
        <w:t>Мысалы: 1-3 курс тоб– білімгерлерімен «Қуатты мемлекет – Елбасы еңбегінің жемісі» «Тәуелсіздік туы астында...» атты топ жетекшілері мен дир.ТІЖ орынбасары Шарипов З.Б. кураторлық сағатар мен тәрбие сағат  өткізілді. «Көп ұлты Республика менің»,тақыптарда 1-4курстын арасында түрлі іс-шаралар өткізілді.</w:t>
      </w:r>
    </w:p>
    <w:p>
      <w:pPr>
        <w:spacing w:after="0"/>
        <w:ind w:firstLine="709"/>
        <w:rPr>
          <w:rFonts w:ascii="Times New Roman" w:hAnsi="Times New Roman" w:eastAsia="Arial Unicode MS" w:cs="Times New Roman"/>
          <w:color w:val="0000FF"/>
          <w:sz w:val="28"/>
          <w:szCs w:val="28"/>
          <w:lang w:val="kk-KZ"/>
        </w:rPr>
      </w:pPr>
      <w:r>
        <w:rPr>
          <w:rFonts w:ascii="Times New Roman" w:hAnsi="Times New Roman" w:eastAsia="Arial Unicode MS" w:cs="Times New Roman"/>
          <w:color w:val="0000FF"/>
          <w:sz w:val="28"/>
          <w:szCs w:val="28"/>
        </w:rPr>
        <w:drawing>
          <wp:inline distT="0" distB="0" distL="0" distR="0">
            <wp:extent cx="3736340" cy="1684020"/>
            <wp:effectExtent l="19050" t="0" r="0" b="0"/>
            <wp:docPr id="64" name="Рисунок 78" descr="C:\Users\сгтк\Desktop\отчет 22-23\Фото 22-23\20221115_104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78" descr="C:\Users\сгтк\Desktop\отчет 22-23\Фото 22-23\20221115_104114.jpg"/>
                    <pic:cNvPicPr>
                      <a:picLocks noChangeAspect="1" noChangeArrowheads="1"/>
                    </pic:cNvPicPr>
                  </pic:nvPicPr>
                  <pic:blipFill>
                    <a:blip r:embed="rId31" cstate="print"/>
                    <a:srcRect/>
                    <a:stretch>
                      <a:fillRect/>
                    </a:stretch>
                  </pic:blipFill>
                  <pic:spPr>
                    <a:xfrm>
                      <a:off x="0" y="0"/>
                      <a:ext cx="3736118" cy="1683880"/>
                    </a:xfrm>
                    <a:prstGeom prst="rect">
                      <a:avLst/>
                    </a:prstGeom>
                    <a:noFill/>
                    <a:ln w="9525">
                      <a:noFill/>
                      <a:miter lim="800000"/>
                      <a:headEnd/>
                      <a:tailEnd/>
                    </a:ln>
                  </pic:spPr>
                </pic:pic>
              </a:graphicData>
            </a:graphic>
          </wp:inline>
        </w:drawing>
      </w:r>
    </w:p>
    <w:p>
      <w:pPr>
        <w:spacing w:after="0"/>
        <w:rPr>
          <w:rFonts w:ascii="Times New Roman" w:hAnsi="Times New Roman" w:eastAsia="Arial Unicode MS" w:cs="Times New Roman"/>
          <w:color w:val="0000FF"/>
          <w:sz w:val="28"/>
          <w:szCs w:val="28"/>
          <w:lang w:val="kk-KZ"/>
        </w:rPr>
      </w:pPr>
      <w:r>
        <w:rPr>
          <w:rFonts w:ascii="Times New Roman" w:hAnsi="Times New Roman" w:eastAsia="Arial Unicode MS" w:cs="Times New Roman"/>
          <w:color w:val="0000FF"/>
          <w:sz w:val="28"/>
          <w:szCs w:val="28"/>
          <w:lang w:val="kk-KZ"/>
        </w:rPr>
        <w:t xml:space="preserve">         Құқық бұзушылықтың алдын алу мақсатында 2022-2023 оқу жылына арналған іс-шаралар жоспары Ішкі Істер Басқармасымен бірігіп бекітілген. Сондай-ақ, колледжбен ИДН учаскелік инспекторы полиция майоры Байгубекова Меруерт Жумабекқызы тығыз байланыста. Колледжде «Құқықтық кеңес» жұмыс жасайды. Оның мүшелері: директордың тәрбие ісі жөніндегі орынбасары Шарипов З.Б., Байгубекова М.Ж. ИДН инспекторы, Құрман Д.М. -психолог.Кеңес бекітілген жоспар бойынша түрлі іс- шаралар өткізді. </w:t>
      </w:r>
    </w:p>
    <w:p>
      <w:pPr>
        <w:spacing w:after="0"/>
        <w:rPr>
          <w:rFonts w:ascii="Times New Roman" w:hAnsi="Times New Roman" w:eastAsia="Arial Unicode MS" w:cs="Times New Roman"/>
          <w:color w:val="0000FF"/>
          <w:sz w:val="28"/>
          <w:szCs w:val="28"/>
          <w:lang w:val="kk-KZ"/>
        </w:rPr>
      </w:pPr>
      <w:r>
        <w:rPr>
          <w:rFonts w:ascii="Times New Roman" w:hAnsi="Times New Roman" w:eastAsia="Arial Unicode MS" w:cs="Times New Roman"/>
          <w:color w:val="0000FF"/>
          <w:sz w:val="28"/>
          <w:szCs w:val="28"/>
          <w:lang w:val="kk-KZ"/>
        </w:rPr>
        <w:t>Мысалы: БайгубековаМ.Ж. білімгерлерімен «Қылмыстық істер және жасы кәмелетке толмағандардың жауапкершілігі »- әңгімесі өтті.</w:t>
      </w:r>
    </w:p>
    <w:p>
      <w:pPr>
        <w:spacing w:after="0"/>
        <w:rPr>
          <w:rFonts w:ascii="Times New Roman" w:hAnsi="Times New Roman" w:eastAsia="Arial Unicode MS" w:cs="Times New Roman"/>
          <w:color w:val="0000FF"/>
          <w:sz w:val="28"/>
          <w:szCs w:val="28"/>
          <w:lang w:val="kk-KZ"/>
        </w:rPr>
      </w:pPr>
      <w:r>
        <w:rPr>
          <w:rFonts w:ascii="Times New Roman" w:hAnsi="Times New Roman" w:eastAsia="Arial Unicode MS" w:cs="Times New Roman"/>
          <w:color w:val="0000FF"/>
          <w:sz w:val="28"/>
          <w:szCs w:val="28"/>
        </w:rPr>
        <w:drawing>
          <wp:inline distT="0" distB="0" distL="0" distR="0">
            <wp:extent cx="2366010" cy="2000885"/>
            <wp:effectExtent l="19050" t="0" r="0" b="0"/>
            <wp:docPr id="65" name="Рисунок 80" descr="C:\Users\сгтк\Desktop\отчет 22-23\Фото 22-23\20220921_130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80" descr="C:\Users\сгтк\Desktop\отчет 22-23\Фото 22-23\20220921_130425.jpg"/>
                    <pic:cNvPicPr>
                      <a:picLocks noChangeAspect="1" noChangeArrowheads="1"/>
                    </pic:cNvPicPr>
                  </pic:nvPicPr>
                  <pic:blipFill>
                    <a:blip r:embed="rId32" cstate="print"/>
                    <a:srcRect/>
                    <a:stretch>
                      <a:fillRect/>
                    </a:stretch>
                  </pic:blipFill>
                  <pic:spPr>
                    <a:xfrm>
                      <a:off x="0" y="0"/>
                      <a:ext cx="2369079" cy="2003589"/>
                    </a:xfrm>
                    <a:prstGeom prst="rect">
                      <a:avLst/>
                    </a:prstGeom>
                    <a:noFill/>
                    <a:ln w="9525">
                      <a:noFill/>
                      <a:miter lim="800000"/>
                      <a:headEnd/>
                      <a:tailEnd/>
                    </a:ln>
                  </pic:spPr>
                </pic:pic>
              </a:graphicData>
            </a:graphic>
          </wp:inline>
        </w:drawing>
      </w:r>
      <w:r>
        <w:rPr>
          <w:rFonts w:ascii="Times New Roman" w:hAnsi="Times New Roman" w:eastAsia="Arial Unicode MS" w:cs="Times New Roman"/>
          <w:color w:val="0000FF"/>
          <w:sz w:val="28"/>
          <w:szCs w:val="28"/>
          <w:lang w:val="kk-KZ"/>
        </w:rPr>
        <w:t xml:space="preserve">       </w:t>
      </w:r>
      <w:r>
        <w:rPr>
          <w:rFonts w:ascii="Times New Roman" w:hAnsi="Times New Roman" w:eastAsia="Arial Unicode MS" w:cs="Times New Roman"/>
          <w:color w:val="0000FF"/>
          <w:sz w:val="28"/>
          <w:szCs w:val="28"/>
        </w:rPr>
        <w:drawing>
          <wp:inline distT="0" distB="0" distL="0" distR="0">
            <wp:extent cx="2366010" cy="2003425"/>
            <wp:effectExtent l="19050" t="0" r="0" b="0"/>
            <wp:docPr id="66" name="Рисунок 82" descr="C:\Users\сгтк\Desktop\отчет 22-23\Фото 22-23\20220921_130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Рисунок 82" descr="C:\Users\сгтк\Desktop\отчет 22-23\Фото 22-23\20220921_130447.jpg"/>
                    <pic:cNvPicPr>
                      <a:picLocks noChangeAspect="1" noChangeArrowheads="1"/>
                    </pic:cNvPicPr>
                  </pic:nvPicPr>
                  <pic:blipFill>
                    <a:blip r:embed="rId33" cstate="print"/>
                    <a:srcRect/>
                    <a:stretch>
                      <a:fillRect/>
                    </a:stretch>
                  </pic:blipFill>
                  <pic:spPr>
                    <a:xfrm>
                      <a:off x="0" y="0"/>
                      <a:ext cx="2370007" cy="2006832"/>
                    </a:xfrm>
                    <a:prstGeom prst="rect">
                      <a:avLst/>
                    </a:prstGeom>
                    <a:noFill/>
                    <a:ln w="9525">
                      <a:noFill/>
                      <a:miter lim="800000"/>
                      <a:headEnd/>
                      <a:tailEnd/>
                    </a:ln>
                  </pic:spPr>
                </pic:pic>
              </a:graphicData>
            </a:graphic>
          </wp:inline>
        </w:drawing>
      </w:r>
    </w:p>
    <w:p>
      <w:pPr>
        <w:spacing w:after="0"/>
        <w:rPr>
          <w:rFonts w:ascii="Times New Roman" w:hAnsi="Times New Roman" w:eastAsia="Arial Unicode MS" w:cs="Times New Roman"/>
          <w:color w:val="0000FF"/>
          <w:sz w:val="28"/>
          <w:szCs w:val="28"/>
          <w:lang w:val="kk-KZ"/>
        </w:rPr>
      </w:pPr>
    </w:p>
    <w:p>
      <w:pPr>
        <w:spacing w:after="0"/>
        <w:ind w:firstLine="709"/>
        <w:rPr>
          <w:rFonts w:ascii="Times New Roman" w:hAnsi="Times New Roman" w:eastAsia="Arial Unicode MS" w:cs="Times New Roman"/>
          <w:color w:val="0000FF"/>
          <w:sz w:val="28"/>
          <w:szCs w:val="28"/>
          <w:lang w:val="kk-KZ"/>
        </w:rPr>
      </w:pPr>
      <w:r>
        <w:rPr>
          <w:rFonts w:ascii="Times New Roman" w:hAnsi="Times New Roman" w:eastAsia="Arial Unicode MS" w:cs="Times New Roman"/>
          <w:color w:val="0000FF"/>
          <w:sz w:val="28"/>
          <w:szCs w:val="28"/>
          <w:lang w:val="kk-KZ"/>
        </w:rPr>
        <w:t xml:space="preserve"> Учаскелік инспекторымен біріккен түрде жасөспірімдер арасында елімізде болып жатқан әр түрлі қылмыстық әрекеттер бойынша кездесу ұйымдастырып, құқық бұзушылықтың қандай нәтижелермен аяқталатыны түсіндірілді.</w:t>
      </w:r>
    </w:p>
    <w:p>
      <w:pPr>
        <w:spacing w:after="0"/>
        <w:rPr>
          <w:rFonts w:ascii="Times New Roman" w:hAnsi="Times New Roman" w:eastAsia="Arial Unicode MS" w:cs="Times New Roman"/>
          <w:color w:val="0000FF"/>
          <w:sz w:val="28"/>
          <w:szCs w:val="28"/>
          <w:lang w:val="kk-KZ"/>
        </w:rPr>
      </w:pPr>
      <w:r>
        <w:rPr>
          <w:rFonts w:ascii="Times New Roman" w:hAnsi="Times New Roman" w:eastAsia="Arial Unicode MS" w:cs="Times New Roman"/>
          <w:color w:val="0000FF"/>
          <w:sz w:val="28"/>
          <w:szCs w:val="28"/>
          <w:lang w:val="kk-KZ"/>
        </w:rPr>
        <w:t>Колледж  директоры Накыш Ф.Ф.«Бұзақылық жасаған кәмелетке толмағандардың Заң алдындағы жауапкершілігі»тақырыбында 1-4 курстың ата-аналар арасында жиналыс өткізді.</w:t>
      </w:r>
    </w:p>
    <w:p>
      <w:pPr>
        <w:spacing w:after="0"/>
        <w:ind w:firstLine="709"/>
        <w:rPr>
          <w:rFonts w:ascii="Times New Roman" w:hAnsi="Times New Roman" w:eastAsia="Arial Unicode MS" w:cs="Times New Roman"/>
          <w:color w:val="0000FF"/>
          <w:sz w:val="28"/>
          <w:szCs w:val="28"/>
          <w:lang w:val="kk-KZ"/>
        </w:rPr>
      </w:pPr>
      <w:r>
        <w:rPr>
          <w:rFonts w:ascii="Times New Roman" w:hAnsi="Times New Roman" w:eastAsia="Arial Unicode MS" w:cs="Times New Roman"/>
          <w:color w:val="0000FF"/>
          <w:sz w:val="28"/>
          <w:szCs w:val="28"/>
          <w:lang w:val="kk-KZ"/>
        </w:rPr>
        <w:t>Психолог Құрман Д.М. білімгерлер арасында «Білімгердің қоғамдық белсенділігін анықтыйтын әдіс» тақырыбында сауалнама жүргізді. Сонымен қатар Құрман Д.М. «Құқықтық мемлекет», «Түсініспеушіліктен шығу жолдары», «Күйзелістің алдын алу жолдары »тақырыбында тренинг,дөңгелек үстелдер және сауалнамалар  өткізді. Тәрбие ісі жөніндегі орынбасары Шарипов З.Б., ИДН инспекторы Байгубекова М.Ж.  « Өзіңді қауіпсізден-дір»,«Заңды білде құрметте..», «Жеке бастың қауіпсіздік ережелері», «Бұзақылық жасаған кәмелетке толмағандардың Заң алдындағы жауап-кершілігі»,</w:t>
      </w:r>
      <w:r>
        <w:rPr>
          <w:rFonts w:ascii="Times New Roman" w:hAnsi="Times New Roman" w:cs="Times New Roman"/>
          <w:color w:val="0000FF"/>
          <w:sz w:val="28"/>
          <w:szCs w:val="28"/>
          <w:lang w:val="kk-KZ"/>
        </w:rPr>
        <w:t xml:space="preserve"> «Құқықтар мен міндеттер әлеміне саяхат», «Көшедегі және үйдегі қауіпсіздік», «Біз өз іс-әрекетімізге жауаптымыз», «Жасөспірімдер арасындағы зиянды әдеттердің және құқық бұзушылықтың алдын алу», «Ерте жүктілік немесе балалар ересектер ойындарын ойнағанда не болады» </w:t>
      </w:r>
      <w:r>
        <w:rPr>
          <w:rFonts w:ascii="Times New Roman" w:hAnsi="Times New Roman" w:eastAsia="Arial Unicode MS" w:cs="Times New Roman"/>
          <w:color w:val="0000FF"/>
          <w:sz w:val="28"/>
          <w:szCs w:val="28"/>
          <w:lang w:val="kk-KZ"/>
        </w:rPr>
        <w:t>«Бопсалау, бұзақылық, ұрлық жасау соңы неге соқтырады», деген тақы-рыппен түсіндіру жұмысын, тәрбие сағаттар, дөңгелек үстелдер, тренингтер және сауалнамаларды жүргізді.</w:t>
      </w:r>
    </w:p>
    <w:p>
      <w:pPr>
        <w:spacing w:after="0"/>
        <w:ind w:firstLine="720"/>
        <w:textAlignment w:val="baseline"/>
        <w:rPr>
          <w:rFonts w:ascii="Times New Roman" w:hAnsi="Times New Roman" w:cs="Times New Roman"/>
          <w:color w:val="0000FF"/>
          <w:sz w:val="28"/>
          <w:szCs w:val="28"/>
          <w:lang w:val="kk-KZ"/>
        </w:rPr>
      </w:pPr>
      <w:r>
        <w:rPr>
          <w:rFonts w:ascii="Times New Roman" w:hAnsi="Times New Roman" w:eastAsia="Arial Unicode MS" w:cs="Times New Roman"/>
          <w:color w:val="0000FF"/>
          <w:sz w:val="28"/>
          <w:szCs w:val="28"/>
          <w:lang w:val="kk-KZ"/>
        </w:rPr>
        <w:t>Сонымен қатар 2022-2023 оқу жылында сыбайлас жемқорлықтын алдын алу мақсатында</w:t>
      </w:r>
      <w:r>
        <w:rPr>
          <w:rFonts w:ascii="Times New Roman" w:hAnsi="Times New Roman" w:cs="Times New Roman"/>
          <w:color w:val="0000FF"/>
          <w:sz w:val="28"/>
          <w:szCs w:val="28"/>
          <w:lang w:val="kk-KZ"/>
        </w:rPr>
        <w:t xml:space="preserve">Халықаралық сыбайлас жемқорлыққа қарсы күрес күніне арналған </w:t>
      </w:r>
      <w:r>
        <w:rPr>
          <w:rFonts w:ascii="Times New Roman" w:hAnsi="Times New Roman" w:eastAsia="Arial Unicode MS" w:cs="Times New Roman"/>
          <w:color w:val="0000FF"/>
          <w:sz w:val="28"/>
          <w:szCs w:val="28"/>
          <w:lang w:val="kk-KZ"/>
        </w:rPr>
        <w:t xml:space="preserve">«Жемқорлыққа қарсы заң», «Наступление административной и уголовной ответственности», «Легко ли всегда быть честным?» </w:t>
      </w:r>
      <w:r>
        <w:rPr>
          <w:rFonts w:ascii="Times New Roman" w:hAnsi="Times New Roman" w:cs="Times New Roman"/>
          <w:color w:val="0000FF"/>
          <w:sz w:val="28"/>
          <w:szCs w:val="28"/>
          <w:shd w:val="clear" w:color="auto" w:fill="FFFFFF"/>
          <w:lang w:val="kk-KZ"/>
        </w:rPr>
        <w:t>«Жемқорлыққа жол жоқ!» Акция таза сессия,</w:t>
      </w:r>
      <w:r>
        <w:rPr>
          <w:rFonts w:ascii="Times New Roman" w:hAnsi="Times New Roman" w:eastAsia="Arial Unicode MS" w:cs="Times New Roman"/>
          <w:color w:val="0000FF"/>
          <w:sz w:val="28"/>
          <w:szCs w:val="28"/>
          <w:lang w:val="kk-KZ"/>
        </w:rPr>
        <w:t xml:space="preserve"> атты топ жетекшілері мен дир.ТІЖ орынбасары Шарипов З.Б.</w:t>
      </w:r>
      <w:r>
        <w:rPr>
          <w:rFonts w:ascii="Times New Roman" w:hAnsi="Times New Roman" w:cs="Times New Roman"/>
          <w:color w:val="0000FF"/>
          <w:sz w:val="28"/>
          <w:szCs w:val="28"/>
          <w:lang w:val="kk-KZ"/>
        </w:rPr>
        <w:t xml:space="preserve"> </w:t>
      </w:r>
      <w:r>
        <w:rPr>
          <w:rFonts w:ascii="Times New Roman" w:hAnsi="Times New Roman" w:eastAsia="Arial Unicode MS" w:cs="Times New Roman"/>
          <w:color w:val="0000FF"/>
          <w:sz w:val="28"/>
          <w:szCs w:val="28"/>
          <w:lang w:val="kk-KZ"/>
        </w:rPr>
        <w:t xml:space="preserve">кураторлық сағатар мен тәрбие сағат  өткізілді. </w:t>
      </w:r>
      <w:r>
        <w:rPr>
          <w:rFonts w:ascii="Times New Roman" w:hAnsi="Times New Roman" w:cs="Times New Roman"/>
          <w:color w:val="0000FF"/>
          <w:sz w:val="28"/>
          <w:szCs w:val="28"/>
          <w:shd w:val="clear" w:color="auto" w:fill="FFFFFF"/>
          <w:lang w:val="kk-KZ"/>
        </w:rPr>
        <w:t>«Саналы ұрпақ» клубының студенттері «Сыбайлас жемқорлыққа қарсы іс-қимыл туралы» ҚР Заңына талдау және түсіндірме жұмыстарын ай сайын өткізіледі.</w:t>
      </w:r>
    </w:p>
    <w:p>
      <w:pPr>
        <w:spacing w:after="0"/>
        <w:ind w:firstLine="709"/>
        <w:rPr>
          <w:rFonts w:ascii="Times New Roman" w:hAnsi="Times New Roman" w:eastAsia="Arial Unicode MS" w:cs="Times New Roman"/>
          <w:color w:val="0000FF"/>
          <w:sz w:val="28"/>
          <w:szCs w:val="28"/>
          <w:lang w:val="kk-KZ"/>
        </w:rPr>
      </w:pPr>
      <w:r>
        <w:rPr>
          <w:rFonts w:ascii="Times New Roman" w:hAnsi="Times New Roman" w:eastAsia="Arial Unicode MS" w:cs="Times New Roman"/>
          <w:color w:val="0000FF"/>
          <w:sz w:val="28"/>
          <w:szCs w:val="28"/>
          <w:lang w:val="kk-KZ"/>
        </w:rPr>
        <w:t xml:space="preserve"> «Защита законных интересов несовершеннолетних от угроз , связанных с коррупцией», «Жемқорлыққа жол жоқ!», «Формирование антикоррупционного мировозрения студентов», «УК РК о наказании за коррупционную деятельность», «Отношение учащихся колледжа к явлениям коррупции» тақырыптарда </w:t>
      </w:r>
      <w:r>
        <w:rPr>
          <w:rFonts w:ascii="Times New Roman" w:hAnsi="Times New Roman" w:eastAsia="Arial Unicode MS" w:cs="Times New Roman"/>
          <w:color w:val="0000FF"/>
          <w:sz w:val="28"/>
          <w:szCs w:val="28"/>
        </w:rPr>
        <w:t xml:space="preserve">1-4 </w:t>
      </w:r>
      <w:r>
        <w:rPr>
          <w:rFonts w:ascii="Times New Roman" w:hAnsi="Times New Roman" w:eastAsia="Arial Unicode MS" w:cs="Times New Roman"/>
          <w:color w:val="0000FF"/>
          <w:sz w:val="28"/>
          <w:szCs w:val="28"/>
          <w:lang w:val="kk-KZ"/>
        </w:rPr>
        <w:t>курс білімгерлер арасында түрлі іс</w:t>
      </w:r>
      <w:r>
        <w:rPr>
          <w:rFonts w:ascii="Times New Roman" w:hAnsi="Times New Roman" w:eastAsia="Arial Unicode MS" w:cs="Times New Roman"/>
          <w:color w:val="0000FF"/>
          <w:sz w:val="28"/>
          <w:szCs w:val="28"/>
        </w:rPr>
        <w:t>-</w:t>
      </w:r>
      <w:r>
        <w:rPr>
          <w:rFonts w:ascii="Times New Roman" w:hAnsi="Times New Roman" w:eastAsia="Arial Unicode MS" w:cs="Times New Roman"/>
          <w:color w:val="0000FF"/>
          <w:sz w:val="28"/>
          <w:szCs w:val="28"/>
          <w:lang w:val="kk-KZ"/>
        </w:rPr>
        <w:t>шаралар өткізілді.</w:t>
      </w:r>
    </w:p>
    <w:p>
      <w:pPr>
        <w:spacing w:after="0"/>
        <w:ind w:firstLine="709"/>
        <w:rPr>
          <w:rFonts w:ascii="Times New Roman" w:hAnsi="Times New Roman" w:eastAsia="Arial Unicode MS" w:cs="Times New Roman"/>
          <w:color w:val="0000FF"/>
          <w:sz w:val="28"/>
          <w:szCs w:val="28"/>
          <w:lang w:val="kk-KZ"/>
        </w:rPr>
      </w:pPr>
      <w:r>
        <w:rPr>
          <w:rFonts w:ascii="Times New Roman" w:hAnsi="Times New Roman" w:eastAsia="Arial Unicode MS" w:cs="Times New Roman"/>
          <w:color w:val="0000FF"/>
          <w:sz w:val="28"/>
          <w:szCs w:val="28"/>
        </w:rPr>
        <w:drawing>
          <wp:inline distT="0" distB="0" distL="0" distR="0">
            <wp:extent cx="2202180" cy="1796415"/>
            <wp:effectExtent l="19050" t="0" r="7289" b="0"/>
            <wp:docPr id="67" name="Рисунок 84" descr="C:\Users\сгтк\Desktop\отчет 22-23\Фото 22-23\20221214_120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исунок 84" descr="C:\Users\сгтк\Desktop\отчет 22-23\Фото 22-23\20221214_120647.jpg"/>
                    <pic:cNvPicPr>
                      <a:picLocks noChangeAspect="1" noChangeArrowheads="1"/>
                    </pic:cNvPicPr>
                  </pic:nvPicPr>
                  <pic:blipFill>
                    <a:blip r:embed="rId34" cstate="print"/>
                    <a:srcRect/>
                    <a:stretch>
                      <a:fillRect/>
                    </a:stretch>
                  </pic:blipFill>
                  <pic:spPr>
                    <a:xfrm>
                      <a:off x="0" y="0"/>
                      <a:ext cx="2205092" cy="1799100"/>
                    </a:xfrm>
                    <a:prstGeom prst="rect">
                      <a:avLst/>
                    </a:prstGeom>
                    <a:noFill/>
                    <a:ln w="9525">
                      <a:noFill/>
                      <a:miter lim="800000"/>
                      <a:headEnd/>
                      <a:tailEnd/>
                    </a:ln>
                  </pic:spPr>
                </pic:pic>
              </a:graphicData>
            </a:graphic>
          </wp:inline>
        </w:drawing>
      </w:r>
      <w:r>
        <w:rPr>
          <w:rFonts w:ascii="Times New Roman" w:hAnsi="Times New Roman" w:eastAsia="Times New Roman" w:cs="Times New Roman"/>
          <w:snapToGrid w:val="0"/>
          <w:color w:val="0000FF"/>
          <w:w w:val="0"/>
          <w:sz w:val="0"/>
          <w:szCs w:val="0"/>
          <w:u w:color="000000"/>
          <w:shd w:val="clear" w:color="000000" w:fill="000000"/>
          <w:lang w:val="kk-KZ"/>
        </w:rPr>
        <w:t xml:space="preserve"> </w:t>
      </w:r>
      <w:r>
        <w:rPr>
          <w:rFonts w:ascii="Times New Roman" w:hAnsi="Times New Roman" w:eastAsia="Arial Unicode MS" w:cs="Times New Roman"/>
          <w:color w:val="0000FF"/>
          <w:sz w:val="28"/>
          <w:szCs w:val="28"/>
          <w:lang w:val="kk-KZ"/>
        </w:rPr>
        <w:t xml:space="preserve">   </w:t>
      </w:r>
      <w:r>
        <w:rPr>
          <w:rFonts w:ascii="Times New Roman" w:hAnsi="Times New Roman" w:eastAsia="Arial Unicode MS" w:cs="Times New Roman"/>
          <w:color w:val="0000FF"/>
          <w:sz w:val="28"/>
          <w:szCs w:val="28"/>
        </w:rPr>
        <w:drawing>
          <wp:inline distT="0" distB="0" distL="0" distR="0">
            <wp:extent cx="2406015" cy="1796415"/>
            <wp:effectExtent l="19050" t="0" r="0" b="0"/>
            <wp:docPr id="68" name="Рисунок 85" descr="C:\Users\сгтк\Desktop\отчет 22-23\Фото 22-23\20221214_120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85" descr="C:\Users\сгтк\Desktop\отчет 22-23\Фото 22-23\20221214_120510.jpg"/>
                    <pic:cNvPicPr>
                      <a:picLocks noChangeAspect="1" noChangeArrowheads="1"/>
                    </pic:cNvPicPr>
                  </pic:nvPicPr>
                  <pic:blipFill>
                    <a:blip r:embed="rId35" cstate="print"/>
                    <a:srcRect/>
                    <a:stretch>
                      <a:fillRect/>
                    </a:stretch>
                  </pic:blipFill>
                  <pic:spPr>
                    <a:xfrm>
                      <a:off x="0" y="0"/>
                      <a:ext cx="2408919" cy="1799101"/>
                    </a:xfrm>
                    <a:prstGeom prst="rect">
                      <a:avLst/>
                    </a:prstGeom>
                    <a:noFill/>
                    <a:ln w="9525">
                      <a:noFill/>
                      <a:miter lim="800000"/>
                      <a:headEnd/>
                      <a:tailEnd/>
                    </a:ln>
                  </pic:spPr>
                </pic:pic>
              </a:graphicData>
            </a:graphic>
          </wp:inline>
        </w:drawing>
      </w:r>
    </w:p>
    <w:p>
      <w:pPr>
        <w:spacing w:after="0"/>
        <w:ind w:firstLine="709"/>
        <w:rPr>
          <w:rFonts w:ascii="Times New Roman" w:hAnsi="Times New Roman" w:eastAsia="Arial Unicode MS" w:cs="Times New Roman"/>
          <w:color w:val="0000FF"/>
          <w:sz w:val="28"/>
          <w:szCs w:val="28"/>
          <w:lang w:val="kk-KZ"/>
        </w:rPr>
      </w:pPr>
      <w:r>
        <w:rPr>
          <w:rFonts w:ascii="Times New Roman" w:hAnsi="Times New Roman" w:eastAsia="Arial Unicode MS" w:cs="Times New Roman"/>
          <w:color w:val="0000FF"/>
          <w:sz w:val="28"/>
          <w:szCs w:val="28"/>
          <w:lang w:val="kk-KZ"/>
        </w:rPr>
        <w:t>Наркопост мүшелері білімгерлердің өзін-өзі ұстауын,темекі шекпеуін</w:t>
      </w:r>
    </w:p>
    <w:p>
      <w:pPr>
        <w:spacing w:after="0"/>
        <w:rPr>
          <w:rFonts w:ascii="Times New Roman" w:hAnsi="Times New Roman" w:eastAsia="Arial Unicode MS" w:cs="Times New Roman"/>
          <w:color w:val="0000FF"/>
          <w:sz w:val="28"/>
          <w:szCs w:val="28"/>
          <w:lang w:val="kk-KZ"/>
        </w:rPr>
      </w:pPr>
      <w:r>
        <w:rPr>
          <w:rFonts w:ascii="Times New Roman" w:hAnsi="Times New Roman" w:eastAsia="Arial Unicode MS" w:cs="Times New Roman"/>
          <w:color w:val="0000FF"/>
          <w:sz w:val="28"/>
          <w:szCs w:val="28"/>
          <w:lang w:val="kk-KZ"/>
        </w:rPr>
        <w:t>қадағалайды,</w:t>
      </w:r>
      <w:r>
        <w:rPr>
          <w:rFonts w:ascii="Times New Roman" w:hAnsi="Times New Roman" w:cs="Times New Roman"/>
          <w:color w:val="0000FF"/>
          <w:sz w:val="28"/>
          <w:szCs w:val="28"/>
          <w:lang w:val="kk-KZ"/>
        </w:rPr>
        <w:t xml:space="preserve"> рейдтер ұйымдастырып және </w:t>
      </w:r>
      <w:r>
        <w:rPr>
          <w:rFonts w:ascii="Times New Roman" w:hAnsi="Times New Roman" w:eastAsia="Arial Unicode MS" w:cs="Times New Roman"/>
          <w:color w:val="0000FF"/>
          <w:sz w:val="28"/>
          <w:szCs w:val="28"/>
          <w:lang w:val="kk-KZ"/>
        </w:rPr>
        <w:t xml:space="preserve">балалармен профилактикалық әңгіме жүргізеді,түрлі тақырыптық сауалнамалар алады. Сонымен қатар «Наркомания,алкоголизм,табакокурение как факторы, приводящие к суициду» тақырыбында Шарипов З.Б. дөңгелек үстел өткізді. </w:t>
      </w:r>
    </w:p>
    <w:p>
      <w:pPr>
        <w:spacing w:after="0"/>
        <w:ind w:firstLine="709"/>
        <w:rPr>
          <w:rFonts w:ascii="Times New Roman" w:hAnsi="Times New Roman" w:eastAsia="Arial Unicode MS" w:cs="Times New Roman"/>
          <w:color w:val="0000FF"/>
          <w:sz w:val="28"/>
          <w:szCs w:val="28"/>
          <w:lang w:val="kk-KZ"/>
        </w:rPr>
      </w:pPr>
      <w:r>
        <w:rPr>
          <w:rFonts w:ascii="Times New Roman" w:hAnsi="Times New Roman" w:eastAsia="Arial Unicode MS" w:cs="Times New Roman"/>
          <w:color w:val="0000FF"/>
          <w:sz w:val="28"/>
          <w:szCs w:val="28"/>
          <w:lang w:val="kk-KZ"/>
        </w:rPr>
        <w:t>Сондай ақ, оқушылардың арасында «Кәмелеттік жасқа толмаған жасөспірім</w:t>
      </w:r>
    </w:p>
    <w:p>
      <w:pPr>
        <w:spacing w:after="0"/>
        <w:rPr>
          <w:rFonts w:ascii="Times New Roman" w:hAnsi="Times New Roman" w:eastAsia="Arial Unicode MS" w:cs="Times New Roman"/>
          <w:color w:val="0000FF"/>
          <w:sz w:val="28"/>
          <w:szCs w:val="28"/>
          <w:lang w:val="kk-KZ"/>
        </w:rPr>
      </w:pPr>
      <w:r>
        <w:rPr>
          <w:rFonts w:ascii="Times New Roman" w:hAnsi="Times New Roman" w:eastAsia="Arial Unicode MS" w:cs="Times New Roman"/>
          <w:color w:val="0000FF"/>
          <w:sz w:val="28"/>
          <w:szCs w:val="28"/>
          <w:lang w:val="kk-KZ"/>
        </w:rPr>
        <w:t>арасындағы құқық бұзушылық туралы », «Роль родителей и учителей в воспитании подрастающего поколения» атты жалпы ата-аналар жиналыстары өтті.</w:t>
      </w:r>
    </w:p>
    <w:p>
      <w:pPr>
        <w:spacing w:after="0"/>
        <w:ind w:firstLine="709"/>
        <w:rPr>
          <w:rFonts w:ascii="Times New Roman" w:hAnsi="Times New Roman" w:eastAsia="Arial Unicode MS" w:cs="Times New Roman"/>
          <w:color w:val="0000FF"/>
          <w:sz w:val="28"/>
          <w:szCs w:val="28"/>
          <w:lang w:val="kk-KZ"/>
        </w:rPr>
      </w:pPr>
      <w:r>
        <w:rPr>
          <w:rFonts w:ascii="Times New Roman" w:hAnsi="Times New Roman" w:eastAsia="Arial Unicode MS" w:cs="Times New Roman"/>
          <w:color w:val="0000FF"/>
          <w:sz w:val="28"/>
          <w:szCs w:val="28"/>
          <w:lang w:val="kk-KZ"/>
        </w:rPr>
        <w:t>ЗОЖ психологы «Түсініспеушіліктен шығу жолдары», «Күйзелістің алдын алу жолдары »тақырыбында тренинг,дөңгелек үстелдер өткізді.</w:t>
      </w:r>
    </w:p>
    <w:p>
      <w:pPr>
        <w:spacing w:after="0"/>
        <w:ind w:firstLine="709"/>
        <w:rPr>
          <w:rFonts w:ascii="Times New Roman" w:hAnsi="Times New Roman" w:eastAsia="Arial Unicode MS" w:cs="Times New Roman"/>
          <w:color w:val="0000FF"/>
          <w:sz w:val="28"/>
          <w:szCs w:val="28"/>
          <w:lang w:val="kk-KZ"/>
        </w:rPr>
      </w:pPr>
      <w:r>
        <w:rPr>
          <w:rFonts w:ascii="Times New Roman" w:hAnsi="Times New Roman" w:eastAsia="Arial Unicode MS" w:cs="Times New Roman"/>
          <w:color w:val="0000FF"/>
          <w:sz w:val="28"/>
          <w:szCs w:val="28"/>
          <w:lang w:val="kk-KZ"/>
        </w:rPr>
        <w:t>Колледжде діни экстремизм алдын-алу мақсатында іс-шараларды ұйымдастыру, атқарылған жұмыстарды бақылау директордың тәрбие ісі жөніндегі орынбасары З.Б Шарипов жүктелген. Осы бағытта тарих пәнінің оқытушысы Турысбекова Д.К. барлық курстар арасында Қазақстан Республикасының «Діни сенім еркіндігі және діни бірлестіктері туралы» Заңын таныстыру жұмысын жүргізіп, 1-4 курс арасында «Экстремизм» атты баяндама жасады.</w:t>
      </w:r>
    </w:p>
    <w:p>
      <w:pPr>
        <w:spacing w:after="0"/>
        <w:ind w:firstLine="709"/>
        <w:rPr>
          <w:rFonts w:ascii="Times New Roman" w:hAnsi="Times New Roman" w:eastAsia="Arial Unicode MS" w:cs="Times New Roman"/>
          <w:color w:val="0000FF"/>
          <w:sz w:val="28"/>
          <w:szCs w:val="28"/>
          <w:lang w:val="kk-KZ"/>
        </w:rPr>
      </w:pPr>
      <w:r>
        <w:rPr>
          <w:rFonts w:ascii="Times New Roman" w:hAnsi="Times New Roman" w:eastAsia="Arial Unicode MS" w:cs="Times New Roman"/>
          <w:color w:val="0000FF"/>
          <w:sz w:val="28"/>
          <w:szCs w:val="28"/>
          <w:lang w:val="kk-KZ"/>
        </w:rPr>
        <w:t xml:space="preserve">Психолог Құрман Д.М. және  Шарипов З.Б. «Қазақстандағы қазіргі діннің жағдайы» тақырыбында тәрбие сағат , бейнетаспа қарап,көкейкесті сұрақтарға жауап беріп, талдау жұмысын жүргізді. Директордың тәрбие ісі жөніндегі орынбасары З.Б Шарипов мен Когай Е.Ф. «Экстремизму и терроризму нет», «Терроризм және оның зардаптары», «Экстремизм и терроризм:основные понятия и причины их возникновения», «Профилактика религиозного экстремизма и терроризма среди молодежи»тақырыптарда білімгерлердің арасында түрлі іс-шаралар өткізді,сонымен қатар «Өмірзая», «Қауырт желі 114», «экстремизм и терроризм», «Такфіршілдік», «Ата –баба дәстүрін ұмытпа» және «Әке мен бала», «Сағым» видео роликтер көрсетілді. </w:t>
      </w:r>
    </w:p>
    <w:p>
      <w:pPr>
        <w:ind w:firstLine="708"/>
        <w:rPr>
          <w:rFonts w:ascii="Times New Roman" w:hAnsi="Times New Roman" w:cs="Times New Roman"/>
          <w:color w:val="0000FF"/>
          <w:sz w:val="28"/>
          <w:szCs w:val="28"/>
          <w:shd w:val="clear" w:color="auto" w:fill="FFFFFF"/>
          <w:lang w:val="kk-KZ"/>
        </w:rPr>
      </w:pPr>
      <w:r>
        <w:rPr>
          <w:rFonts w:ascii="Times New Roman" w:hAnsi="Times New Roman" w:cs="Times New Roman"/>
          <w:color w:val="0000FF"/>
          <w:sz w:val="28"/>
          <w:szCs w:val="28"/>
          <w:shd w:val="clear" w:color="auto" w:fill="FFFFFF"/>
          <w:lang w:val="kk-KZ"/>
        </w:rPr>
        <w:t xml:space="preserve">Қазіргі заман гуманитарлық-техникалық колледжінде «Біз жемқорлыққа қарсымыз» тақырыбында дөңгелек үстел отырысы өтті. Жиын барысында ТІЖ орынбасары З.Б. Шарипов жастармен сыбайлас жемқорлық ұғымы, Қазақстандағы сыбайлас жемқорлық деңгейі, сыбайлас жемқорлықтың салдары, оның қоғамдағы түрлі салаға тигізетін кері әсері туралы мәселелерді талқылады. </w:t>
      </w:r>
    </w:p>
    <w:p>
      <w:pPr>
        <w:shd w:val="clear" w:color="auto" w:fill="FFFFFF"/>
        <w:spacing w:after="0"/>
        <w:ind w:firstLine="709"/>
        <w:textAlignment w:val="baseline"/>
        <w:rPr>
          <w:rFonts w:ascii="Times New Roman" w:hAnsi="Times New Roman" w:eastAsia="Times New Roman" w:cs="Times New Roman"/>
          <w:b/>
          <w:color w:val="0000FF"/>
          <w:sz w:val="28"/>
          <w:szCs w:val="28"/>
          <w:lang w:val="kk-KZ"/>
        </w:rPr>
      </w:pPr>
      <w:r>
        <w:rPr>
          <w:rFonts w:ascii="Times New Roman" w:hAnsi="Times New Roman" w:eastAsia="Times New Roman" w:cs="Times New Roman"/>
          <w:b/>
          <w:color w:val="0000FF"/>
          <w:sz w:val="28"/>
          <w:szCs w:val="28"/>
          <w:lang w:val="kk-KZ"/>
        </w:rPr>
        <w:t>2 бағыт</w:t>
      </w:r>
      <w:r>
        <w:rPr>
          <w:rFonts w:ascii="Times New Roman" w:hAnsi="Times New Roman" w:eastAsia="Times New Roman" w:cs="Times New Roman"/>
          <w:color w:val="0000FF"/>
          <w:sz w:val="28"/>
          <w:szCs w:val="28"/>
          <w:lang w:val="kk-KZ"/>
        </w:rPr>
        <w:t xml:space="preserve"> –</w:t>
      </w:r>
      <w:r>
        <w:rPr>
          <w:rFonts w:ascii="Times New Roman" w:hAnsi="Times New Roman" w:eastAsia="Times New Roman" w:cs="Times New Roman"/>
          <w:b/>
          <w:color w:val="0000FF"/>
          <w:sz w:val="28"/>
          <w:szCs w:val="28"/>
          <w:lang w:val="kk-KZ"/>
        </w:rPr>
        <w:t xml:space="preserve"> Рухани-адамгершілік тәрбие бағыт бойынша жыл бойы өткізілген іс-шаралар:</w:t>
      </w:r>
    </w:p>
    <w:p>
      <w:pPr>
        <w:shd w:val="clear" w:color="auto" w:fill="FFFFFF"/>
        <w:spacing w:after="0"/>
        <w:ind w:firstLine="709"/>
        <w:textAlignment w:val="baseline"/>
        <w:rPr>
          <w:rFonts w:ascii="Times New Roman" w:hAnsi="Times New Roman" w:eastAsia="Times New Roman" w:cs="Times New Roman"/>
          <w:color w:val="0000FF"/>
          <w:sz w:val="28"/>
          <w:szCs w:val="28"/>
          <w:lang w:val="kk-KZ"/>
        </w:rPr>
      </w:pPr>
      <w:r>
        <w:rPr>
          <w:rFonts w:ascii="Times New Roman" w:hAnsi="Times New Roman" w:cs="Times New Roman"/>
          <w:color w:val="0000FF"/>
          <w:sz w:val="28"/>
          <w:szCs w:val="28"/>
          <w:lang w:val="kk-KZ"/>
        </w:rPr>
        <w:t>«Пусть будет теплой осень жизни!»</w:t>
      </w:r>
      <w:r>
        <w:rPr>
          <w:rFonts w:ascii="Times New Roman" w:hAnsi="Times New Roman" w:eastAsia="Times New Roman" w:cs="Times New Roman"/>
          <w:color w:val="0000FF"/>
          <w:sz w:val="28"/>
          <w:szCs w:val="28"/>
          <w:lang w:val="kk-KZ"/>
        </w:rPr>
        <w:t>Қарттар күніне орай топ жетекшілері 1-4 курс арасында дөңгелек үстел өткізді.</w:t>
      </w:r>
    </w:p>
    <w:p>
      <w:pPr>
        <w:spacing w:after="0"/>
        <w:ind w:firstLine="709"/>
        <w:rPr>
          <w:rFonts w:ascii="Times New Roman" w:hAnsi="Times New Roman" w:eastAsia="Arial Unicode MS" w:cs="Times New Roman"/>
          <w:color w:val="0000FF"/>
          <w:sz w:val="28"/>
          <w:szCs w:val="28"/>
          <w:lang w:val="kk-KZ"/>
        </w:rPr>
      </w:pPr>
      <w:r>
        <w:rPr>
          <w:rFonts w:ascii="Times New Roman" w:hAnsi="Times New Roman" w:eastAsia="Arial Unicode MS" w:cs="Times New Roman"/>
          <w:color w:val="0000FF"/>
          <w:sz w:val="28"/>
          <w:szCs w:val="28"/>
          <w:lang w:val="kk-KZ"/>
        </w:rPr>
        <w:t xml:space="preserve">« Адамдармен дұрыс қарым-қатынас жасай аласың ба?», «Сенің достарың»тақырыптарда  1-4 курс оқушылар арасында колледж психологі  тренингтер, сауалнамалар мен пікірталас өткізді. 1-2 курс білімгерлерімен «Қамқорлық» акциясы өтті. </w:t>
      </w:r>
    </w:p>
    <w:p>
      <w:pPr>
        <w:spacing w:after="0"/>
        <w:ind w:firstLine="709"/>
        <w:rPr>
          <w:rFonts w:ascii="Times New Roman" w:hAnsi="Times New Roman" w:eastAsia="Arial Unicode MS" w:cs="Times New Roman"/>
          <w:color w:val="0000FF"/>
          <w:sz w:val="28"/>
          <w:szCs w:val="28"/>
          <w:lang w:val="kk-KZ"/>
        </w:rPr>
      </w:pPr>
      <w:r>
        <w:rPr>
          <w:rFonts w:ascii="Times New Roman" w:hAnsi="Times New Roman" w:eastAsia="Arial Unicode MS" w:cs="Times New Roman"/>
          <w:color w:val="0000FF"/>
          <w:sz w:val="28"/>
          <w:szCs w:val="28"/>
          <w:lang w:val="kk-KZ"/>
        </w:rPr>
        <w:t xml:space="preserve">Шарипов З.Б. ТІЖ орынбасары мен топ жетекшілер және пән мұғалімдері білімгерлер арасында, «Қазіргі заманға сай болу дегеніміз не?», </w:t>
      </w:r>
      <w:r>
        <w:rPr>
          <w:rFonts w:ascii="Times New Roman" w:hAnsi="Times New Roman" w:eastAsia="Arial Unicode MS" w:cs="Times New Roman"/>
          <w:bCs/>
          <w:color w:val="0000FF"/>
          <w:sz w:val="28"/>
          <w:szCs w:val="28"/>
          <w:lang w:val="kk-KZ"/>
        </w:rPr>
        <w:t>«Оқушы этикасы», «Кітапхана -</w:t>
      </w:r>
      <w:r>
        <w:rPr>
          <w:rFonts w:ascii="Times New Roman" w:hAnsi="Times New Roman" w:eastAsia="Arial Unicode MS" w:cs="Times New Roman"/>
          <w:color w:val="0000FF"/>
          <w:sz w:val="28"/>
          <w:szCs w:val="28"/>
          <w:lang w:val="kk-KZ"/>
        </w:rPr>
        <w:t xml:space="preserve">адамгершілік-рухани тәрбие орталығы», </w:t>
      </w:r>
      <w:bookmarkStart w:id="0" w:name="_Hlk103849991"/>
      <w:r>
        <w:rPr>
          <w:rFonts w:ascii="Times New Roman" w:hAnsi="Times New Roman" w:eastAsia="Arial Unicode MS" w:cs="Times New Roman"/>
          <w:color w:val="0000FF"/>
          <w:sz w:val="28"/>
          <w:szCs w:val="28"/>
          <w:lang w:val="kk-KZ"/>
        </w:rPr>
        <w:t>тақырыптарында әр түрлі іс-шаралар өткізді</w:t>
      </w:r>
      <w:bookmarkEnd w:id="0"/>
      <w:r>
        <w:rPr>
          <w:rFonts w:ascii="Times New Roman" w:hAnsi="Times New Roman" w:eastAsia="Arial Unicode MS" w:cs="Times New Roman"/>
          <w:color w:val="0000FF"/>
          <w:sz w:val="28"/>
          <w:szCs w:val="28"/>
          <w:lang w:val="kk-KZ"/>
        </w:rPr>
        <w:t>.</w:t>
      </w:r>
    </w:p>
    <w:p>
      <w:pPr>
        <w:spacing w:after="0"/>
        <w:ind w:firstLine="709"/>
        <w:rPr>
          <w:rFonts w:ascii="Times New Roman" w:hAnsi="Times New Roman" w:eastAsia="Times New Roman" w:cs="Times New Roman"/>
          <w:color w:val="0000FF"/>
          <w:sz w:val="28"/>
          <w:szCs w:val="28"/>
          <w:lang w:val="kk-KZ"/>
        </w:rPr>
      </w:pPr>
      <w:r>
        <w:rPr>
          <w:rFonts w:ascii="Times New Roman" w:hAnsi="Times New Roman" w:eastAsia="Arial Unicode MS" w:cs="Times New Roman"/>
          <w:color w:val="0000FF"/>
          <w:sz w:val="28"/>
          <w:szCs w:val="28"/>
          <w:lang w:val="kk-KZ"/>
        </w:rPr>
        <w:t xml:space="preserve">Сонымен қатар білімгерлер арасында топ жетекшілері </w:t>
      </w:r>
      <w:r>
        <w:rPr>
          <w:rFonts w:ascii="Times New Roman" w:hAnsi="Times New Roman" w:eastAsia="Times New Roman" w:cs="Times New Roman"/>
          <w:color w:val="0000FF"/>
          <w:sz w:val="28"/>
          <w:szCs w:val="28"/>
          <w:lang w:val="kk-KZ"/>
        </w:rPr>
        <w:t>«Поговорим о красоте и моде!»Қыздарға арналған пікірталас</w:t>
      </w:r>
      <w:r>
        <w:rPr>
          <w:rFonts w:ascii="Times New Roman" w:hAnsi="Times New Roman" w:eastAsia="Arial Unicode MS" w:cs="Times New Roman"/>
          <w:color w:val="0000FF"/>
          <w:sz w:val="28"/>
          <w:szCs w:val="28"/>
          <w:lang w:val="kk-KZ"/>
        </w:rPr>
        <w:t>, «</w:t>
      </w:r>
      <w:r>
        <w:rPr>
          <w:rFonts w:ascii="Times New Roman" w:hAnsi="Times New Roman" w:eastAsia="Times New Roman" w:cs="Times New Roman"/>
          <w:color w:val="0000FF"/>
          <w:sz w:val="28"/>
          <w:szCs w:val="28"/>
          <w:lang w:val="kk-KZ"/>
        </w:rPr>
        <w:t>Благородство и мужество», балдарға  арналған пікірталас откізді., «Мамины глаза», «Наурыз — жаңа өмірдің мерекесі», «Традиции моего народа», «Обелиск памяти», «Боевая Слава»</w:t>
      </w:r>
      <w:r>
        <w:rPr>
          <w:rFonts w:ascii="Times New Roman" w:hAnsi="Times New Roman" w:eastAsia="Arial Unicode MS" w:cs="Times New Roman"/>
          <w:color w:val="0000FF"/>
          <w:sz w:val="28"/>
          <w:szCs w:val="28"/>
          <w:lang w:val="kk-KZ"/>
        </w:rPr>
        <w:t xml:space="preserve"> тақырыптарында топ жетекшілері 1-4 курс білімгерлер арасында әр түрлі іс-шаралар өткізді</w:t>
      </w:r>
    </w:p>
    <w:p>
      <w:pPr>
        <w:spacing w:after="0"/>
        <w:ind w:firstLine="709"/>
        <w:rPr>
          <w:rFonts w:ascii="Times New Roman" w:hAnsi="Times New Roman" w:eastAsia="Arial Unicode MS" w:cs="Times New Roman"/>
          <w:color w:val="0000FF"/>
          <w:sz w:val="28"/>
          <w:szCs w:val="28"/>
          <w:lang w:val="kk-KZ"/>
        </w:rPr>
      </w:pPr>
    </w:p>
    <w:p>
      <w:pPr>
        <w:shd w:val="clear" w:color="auto" w:fill="FFFFFF"/>
        <w:spacing w:after="0"/>
        <w:ind w:firstLine="709"/>
        <w:textAlignment w:val="baseline"/>
        <w:rPr>
          <w:rFonts w:ascii="Times New Roman" w:hAnsi="Times New Roman" w:eastAsia="Times New Roman" w:cs="Times New Roman"/>
          <w:b/>
          <w:color w:val="0000FF"/>
          <w:sz w:val="28"/>
          <w:szCs w:val="28"/>
          <w:lang w:val="kk-KZ"/>
        </w:rPr>
      </w:pPr>
      <w:r>
        <w:rPr>
          <w:rFonts w:ascii="Times New Roman" w:hAnsi="Times New Roman" w:eastAsia="Times New Roman" w:cs="Times New Roman"/>
          <w:b/>
          <w:color w:val="0000FF"/>
          <w:sz w:val="28"/>
          <w:szCs w:val="28"/>
          <w:lang w:val="kk-KZ"/>
        </w:rPr>
        <w:t>3 бағыт – Ұлттық тәрбие – Ұлттық тәрбиебағыт бойынша өткізілген іс-шаралар:</w:t>
      </w:r>
    </w:p>
    <w:p>
      <w:pPr>
        <w:shd w:val="clear" w:color="auto" w:fill="FFFFFF"/>
        <w:spacing w:after="0"/>
        <w:ind w:firstLine="709"/>
        <w:jc w:val="both"/>
        <w:textAlignment w:val="baseline"/>
        <w:rPr>
          <w:rFonts w:ascii="Times New Roman" w:hAnsi="Times New Roman" w:eastAsia="Times New Roman" w:cs="Times New Roman"/>
          <w:color w:val="0000FF"/>
          <w:sz w:val="28"/>
          <w:szCs w:val="28"/>
          <w:lang w:val="kk-KZ"/>
        </w:rPr>
      </w:pPr>
      <w:r>
        <w:rPr>
          <w:rFonts w:ascii="Times New Roman" w:hAnsi="Times New Roman" w:eastAsia="Arial Unicode MS" w:cs="Times New Roman"/>
          <w:color w:val="0000FF"/>
          <w:sz w:val="28"/>
          <w:szCs w:val="28"/>
          <w:lang w:val="kk-KZ"/>
        </w:rPr>
        <w:t xml:space="preserve">Шарипов З.Б. ТІЖ орынбасары </w:t>
      </w:r>
      <w:r>
        <w:rPr>
          <w:rFonts w:ascii="Times New Roman" w:hAnsi="Times New Roman" w:eastAsia="Times New Roman" w:cs="Times New Roman"/>
          <w:color w:val="0000FF"/>
          <w:sz w:val="28"/>
          <w:szCs w:val="28"/>
          <w:lang w:val="kk-KZ"/>
        </w:rPr>
        <w:t xml:space="preserve">, </w:t>
      </w:r>
      <w:r>
        <w:rPr>
          <w:rFonts w:ascii="Times New Roman" w:hAnsi="Times New Roman" w:cs="Times New Roman"/>
          <w:color w:val="0000FF"/>
          <w:sz w:val="28"/>
          <w:szCs w:val="28"/>
          <w:lang w:val="kk-KZ"/>
        </w:rPr>
        <w:t>«Тәуелсіздік –қазақтың сан ғасырлық арманы»</w:t>
      </w:r>
      <w:r>
        <w:rPr>
          <w:rFonts w:ascii="Times New Roman" w:hAnsi="Times New Roman" w:eastAsia="Times New Roman" w:cs="Times New Roman"/>
          <w:color w:val="0000FF"/>
          <w:sz w:val="28"/>
          <w:szCs w:val="28"/>
          <w:lang w:val="kk-KZ"/>
        </w:rPr>
        <w:t xml:space="preserve">, тықырыбында 1-4 курс білімгердің арасында тәрбие сағаттарды өткізді. Сонымен қатар Шарипов З.Б. және топ жетекшілері  «Тіл достықтың атын көпірі» тақырыпта тілдер мерекесіне орай апталық өткізілді, </w:t>
      </w:r>
      <w:r>
        <w:rPr>
          <w:rFonts w:ascii="Times New Roman" w:hAnsi="Times New Roman" w:cs="Times New Roman"/>
          <w:color w:val="0000FF"/>
          <w:sz w:val="28"/>
          <w:szCs w:val="28"/>
          <w:lang w:val="kk-KZ"/>
        </w:rPr>
        <w:t>«Менің елім - Мәнгілік ел!»</w:t>
      </w:r>
      <w:r>
        <w:rPr>
          <w:rFonts w:ascii="Times New Roman" w:hAnsi="Times New Roman" w:eastAsia="Times New Roman" w:cs="Times New Roman"/>
          <w:color w:val="0000FF"/>
          <w:sz w:val="28"/>
          <w:szCs w:val="28"/>
          <w:lang w:val="kk-KZ"/>
        </w:rPr>
        <w:t xml:space="preserve"> тақырыбында кураторлық сағаттар, дөңгелек үстел және тәрбие сағаттарды өткізді.</w:t>
      </w:r>
    </w:p>
    <w:p>
      <w:pPr>
        <w:shd w:val="clear" w:color="auto" w:fill="FFFFFF"/>
        <w:spacing w:after="0"/>
        <w:ind w:firstLine="709"/>
        <w:jc w:val="both"/>
        <w:textAlignment w:val="baseline"/>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Шарипов З.Б. 1-4 курс білімгер арасында  «Ұлттық  ойындар» тақырыбында спортық жарыс өткізді.</w:t>
      </w:r>
    </w:p>
    <w:p>
      <w:pPr>
        <w:spacing w:after="0"/>
        <w:ind w:firstLine="709"/>
        <w:jc w:val="both"/>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 xml:space="preserve">«Толеранттылық – біздің қоғамның адамгершілік нормасы»тақырыптарда </w:t>
      </w:r>
    </w:p>
    <w:p>
      <w:pPr>
        <w:spacing w:after="0"/>
        <w:ind w:firstLine="709"/>
        <w:jc w:val="both"/>
        <w:rPr>
          <w:rFonts w:ascii="Times New Roman" w:hAnsi="Times New Roman" w:eastAsia="Arial Unicode MS" w:cs="Times New Roman"/>
          <w:color w:val="0000FF"/>
          <w:sz w:val="28"/>
          <w:szCs w:val="28"/>
          <w:lang w:val="kk-KZ"/>
        </w:rPr>
      </w:pPr>
      <w:r>
        <w:rPr>
          <w:rFonts w:ascii="Times New Roman" w:hAnsi="Times New Roman" w:eastAsia="Arial Unicode MS" w:cs="Times New Roman"/>
          <w:color w:val="0000FF"/>
          <w:sz w:val="28"/>
          <w:szCs w:val="28"/>
          <w:lang w:val="kk-KZ"/>
        </w:rPr>
        <w:t>жыл бойы білімгер арасында топ жетекшілері түрлі шаралар жүргізілді.</w:t>
      </w:r>
    </w:p>
    <w:p>
      <w:pPr>
        <w:shd w:val="clear" w:color="auto" w:fill="FFFFFF"/>
        <w:spacing w:after="0"/>
        <w:ind w:firstLine="709"/>
        <w:jc w:val="both"/>
        <w:textAlignment w:val="baseline"/>
        <w:rPr>
          <w:rFonts w:ascii="Times New Roman" w:hAnsi="Times New Roman" w:eastAsia="Times New Roman" w:cs="Times New Roman"/>
          <w:color w:val="0000FF"/>
          <w:sz w:val="28"/>
          <w:szCs w:val="28"/>
          <w:lang w:val="kk-KZ"/>
        </w:rPr>
      </w:pPr>
      <w:r>
        <w:rPr>
          <w:rFonts w:ascii="Times New Roman" w:hAnsi="Times New Roman" w:eastAsia="Times New Roman" w:cs="Times New Roman"/>
          <w:color w:val="0000FF"/>
          <w:sz w:val="28"/>
          <w:szCs w:val="28"/>
          <w:lang w:val="kk-KZ"/>
        </w:rPr>
        <w:t>Сонымен қатар Шарипов З.Б. және топ жетекшілері, «Бірхалық, бір ел, бір тағдыр» тақырыптарда кураторлық сағаттар, дөңгелек үстел және тәрбие сағаттарды өткізді.</w:t>
      </w:r>
    </w:p>
    <w:p>
      <w:pPr>
        <w:spacing w:after="0"/>
        <w:ind w:firstLine="709"/>
        <w:jc w:val="both"/>
        <w:rPr>
          <w:rFonts w:ascii="Times New Roman" w:hAnsi="Times New Roman" w:eastAsia="Arial Unicode MS" w:cs="Times New Roman"/>
          <w:color w:val="0000FF"/>
          <w:sz w:val="28"/>
          <w:szCs w:val="28"/>
          <w:lang w:val="kk-KZ"/>
        </w:rPr>
      </w:pPr>
      <w:r>
        <w:rPr>
          <w:rFonts w:ascii="Times New Roman" w:hAnsi="Times New Roman" w:eastAsia="Times New Roman" w:cs="Times New Roman"/>
          <w:color w:val="0000FF"/>
          <w:sz w:val="28"/>
          <w:szCs w:val="28"/>
          <w:lang w:val="kk-KZ"/>
        </w:rPr>
        <w:t xml:space="preserve">«Жаса, тәуелсіз Қазақстан!»,«Қоғамдық келісім -  барша халық өмірінің қағидаты»тақырыптарда </w:t>
      </w:r>
      <w:r>
        <w:rPr>
          <w:rFonts w:ascii="Times New Roman" w:hAnsi="Times New Roman" w:eastAsia="Arial Unicode MS" w:cs="Times New Roman"/>
          <w:color w:val="0000FF"/>
          <w:sz w:val="28"/>
          <w:szCs w:val="28"/>
          <w:lang w:val="kk-KZ"/>
        </w:rPr>
        <w:t>білімгер арасында топ жетекшілері түрлі шаралар жүргізілді.</w:t>
      </w:r>
    </w:p>
    <w:p>
      <w:pPr>
        <w:spacing w:after="0"/>
        <w:ind w:firstLine="709"/>
        <w:jc w:val="both"/>
        <w:rPr>
          <w:rFonts w:ascii="Times New Roman" w:hAnsi="Times New Roman" w:eastAsia="Arial Unicode MS" w:cs="Times New Roman"/>
          <w:color w:val="0000FF"/>
          <w:sz w:val="28"/>
          <w:szCs w:val="28"/>
          <w:lang w:val="kk-KZ"/>
        </w:rPr>
      </w:pPr>
      <w:r>
        <w:rPr>
          <w:rFonts w:ascii="Times New Roman" w:hAnsi="Times New Roman" w:eastAsia="Arial Unicode MS" w:cs="Times New Roman"/>
          <w:color w:val="0000FF"/>
          <w:sz w:val="28"/>
          <w:szCs w:val="28"/>
          <w:lang w:val="kk-KZ"/>
        </w:rPr>
        <w:t>4 маусым- Қазақстан Республикасының Рәміздер күні, осы күнге орай сағат 10-00 «Мемлекеттік Әнұран» орындалды.</w:t>
      </w:r>
    </w:p>
    <w:p>
      <w:pPr>
        <w:spacing w:after="0"/>
        <w:jc w:val="both"/>
        <w:rPr>
          <w:rFonts w:ascii="Times New Roman" w:hAnsi="Times New Roman" w:eastAsia="Arial Unicode MS" w:cs="Times New Roman"/>
          <w:color w:val="0000FF"/>
          <w:sz w:val="28"/>
          <w:szCs w:val="28"/>
          <w:lang w:val="kk-KZ"/>
        </w:rPr>
      </w:pPr>
    </w:p>
    <w:p>
      <w:pPr>
        <w:shd w:val="clear" w:color="auto" w:fill="FFFFFF"/>
        <w:spacing w:after="0"/>
        <w:ind w:firstLine="709"/>
        <w:textAlignment w:val="baseline"/>
        <w:rPr>
          <w:rFonts w:ascii="Times New Roman" w:hAnsi="Times New Roman" w:eastAsia="Times New Roman" w:cs="Times New Roman"/>
          <w:b/>
          <w:color w:val="0000FF"/>
          <w:sz w:val="28"/>
          <w:szCs w:val="28"/>
          <w:lang w:val="kk-KZ"/>
        </w:rPr>
      </w:pPr>
      <w:r>
        <w:rPr>
          <w:rFonts w:ascii="Times New Roman" w:hAnsi="Times New Roman" w:eastAsia="Times New Roman" w:cs="Times New Roman"/>
          <w:b/>
          <w:color w:val="0000FF"/>
          <w:sz w:val="28"/>
          <w:szCs w:val="28"/>
          <w:lang w:val="kk-KZ"/>
        </w:rPr>
        <w:t>4 бағыт - Отбасы тәрбие бағыт бойынша жыл бойы өткізілген іс-шаралар:</w:t>
      </w:r>
    </w:p>
    <w:p>
      <w:pPr>
        <w:spacing w:after="0"/>
        <w:ind w:firstLine="709"/>
        <w:rPr>
          <w:rFonts w:ascii="Times New Roman" w:hAnsi="Times New Roman" w:eastAsia="Arial Unicode MS" w:cs="Times New Roman"/>
          <w:color w:val="0000FF"/>
          <w:sz w:val="28"/>
          <w:szCs w:val="28"/>
          <w:lang w:val="kk-KZ"/>
        </w:rPr>
      </w:pPr>
      <w:r>
        <w:rPr>
          <w:rFonts w:ascii="Times New Roman" w:hAnsi="Times New Roman" w:eastAsia="Arial Unicode MS" w:cs="Times New Roman"/>
          <w:color w:val="0000FF"/>
          <w:sz w:val="28"/>
          <w:szCs w:val="28"/>
          <w:lang w:val="kk-KZ"/>
        </w:rPr>
        <w:t xml:space="preserve">Колледжде 1-4 курс арасында Шарипов З.Б. мен топ жетекшілері </w:t>
      </w:r>
      <w:r>
        <w:rPr>
          <w:rFonts w:ascii="Times New Roman" w:hAnsi="Times New Roman" w:cs="Times New Roman"/>
          <w:color w:val="0000FF"/>
          <w:sz w:val="28"/>
          <w:szCs w:val="28"/>
          <w:lang w:val="kk-KZ"/>
        </w:rPr>
        <w:t xml:space="preserve">«Қазіргі қоғамдағы бала тәрбиесі» </w:t>
      </w:r>
      <w:r>
        <w:rPr>
          <w:rFonts w:ascii="Times New Roman" w:hAnsi="Times New Roman" w:eastAsia="Arial Unicode MS" w:cs="Times New Roman"/>
          <w:color w:val="0000FF"/>
          <w:sz w:val="28"/>
          <w:szCs w:val="28"/>
          <w:lang w:val="kk-KZ"/>
        </w:rPr>
        <w:t xml:space="preserve"> тақырыпта ата-аналар арасында жиналыс өткізді. </w:t>
      </w:r>
    </w:p>
    <w:p>
      <w:pPr>
        <w:spacing w:after="0"/>
        <w:ind w:firstLine="709"/>
        <w:rPr>
          <w:rFonts w:ascii="Times New Roman" w:hAnsi="Times New Roman" w:eastAsia="Arial Unicode MS" w:cs="Times New Roman"/>
          <w:color w:val="0000FF"/>
          <w:sz w:val="28"/>
          <w:szCs w:val="28"/>
          <w:lang w:val="kk-KZ"/>
        </w:rPr>
      </w:pPr>
      <w:r>
        <w:rPr>
          <w:rFonts w:ascii="Times New Roman" w:hAnsi="Times New Roman" w:eastAsia="Arial Unicode MS" w:cs="Times New Roman"/>
          <w:color w:val="0000FF"/>
          <w:sz w:val="28"/>
          <w:szCs w:val="28"/>
          <w:lang w:val="kk-KZ"/>
        </w:rPr>
        <w:t xml:space="preserve">1-4 курс арасында топ жетекшілері «Отбасындағы менің міндеттерім», </w:t>
      </w:r>
      <w:r>
        <w:rPr>
          <w:rFonts w:ascii="Times New Roman" w:hAnsi="Times New Roman" w:cs="Times New Roman"/>
          <w:color w:val="0000FF"/>
          <w:sz w:val="28"/>
          <w:szCs w:val="28"/>
          <w:lang w:val="kk-KZ"/>
        </w:rPr>
        <w:t xml:space="preserve">«Отбасын нығайтудың негізі қыз бала тәрбиесі», «Семейные ценности» </w:t>
      </w:r>
      <w:r>
        <w:rPr>
          <w:rFonts w:ascii="Times New Roman" w:hAnsi="Times New Roman" w:eastAsia="Arial Unicode MS" w:cs="Times New Roman"/>
          <w:color w:val="0000FF"/>
          <w:sz w:val="28"/>
          <w:szCs w:val="28"/>
          <w:lang w:val="kk-KZ"/>
        </w:rPr>
        <w:t>тақырыптарда дөңгелек үстел, кураторлық сағатар өткізді.</w:t>
      </w:r>
    </w:p>
    <w:p>
      <w:pPr>
        <w:spacing w:after="0"/>
        <w:jc w:val="center"/>
        <w:textAlignment w:val="baseline"/>
        <w:rPr>
          <w:rFonts w:ascii="Times New Roman" w:hAnsi="Times New Roman" w:cs="Times New Roman"/>
          <w:color w:val="0000FF"/>
          <w:sz w:val="28"/>
          <w:szCs w:val="28"/>
          <w:lang w:val="kk-KZ"/>
        </w:rPr>
      </w:pPr>
      <w:r>
        <w:rPr>
          <w:rFonts w:ascii="Times New Roman" w:hAnsi="Times New Roman" w:eastAsia="Arial Unicode MS" w:cs="Times New Roman"/>
          <w:color w:val="0000FF"/>
          <w:sz w:val="28"/>
          <w:szCs w:val="28"/>
          <w:lang w:val="kk-KZ"/>
        </w:rPr>
        <w:t>Психолог Құрман Д.М.</w:t>
      </w:r>
      <w:r>
        <w:rPr>
          <w:rFonts w:ascii="Times New Roman" w:hAnsi="Times New Roman" w:cs="Times New Roman"/>
          <w:color w:val="0000FF"/>
          <w:sz w:val="28"/>
          <w:szCs w:val="28"/>
        </w:rPr>
        <w:t>«Профилактика суицидального поведения среди</w:t>
      </w:r>
    </w:p>
    <w:p>
      <w:pPr>
        <w:spacing w:after="0"/>
        <w:rPr>
          <w:rFonts w:ascii="Times New Roman" w:hAnsi="Times New Roman" w:eastAsia="Arial Unicode MS" w:cs="Times New Roman"/>
          <w:color w:val="0000FF"/>
          <w:sz w:val="28"/>
          <w:szCs w:val="28"/>
          <w:lang w:val="kk-KZ"/>
        </w:rPr>
      </w:pPr>
      <w:r>
        <w:rPr>
          <w:rFonts w:ascii="Times New Roman" w:hAnsi="Times New Roman" w:cs="Times New Roman"/>
          <w:color w:val="0000FF"/>
          <w:sz w:val="28"/>
          <w:szCs w:val="28"/>
          <w:lang w:val="kk-KZ"/>
        </w:rPr>
        <w:t>несовершенолетних»</w:t>
      </w:r>
      <w:r>
        <w:rPr>
          <w:rFonts w:ascii="Times New Roman" w:hAnsi="Times New Roman" w:eastAsia="Arial Unicode MS" w:cs="Times New Roman"/>
          <w:color w:val="0000FF"/>
          <w:sz w:val="28"/>
          <w:szCs w:val="28"/>
          <w:lang w:val="kk-KZ"/>
        </w:rPr>
        <w:t>, тақырыбтарда дөңгелек үстел, сауалнама, кездесулер өткізді.</w:t>
      </w:r>
    </w:p>
    <w:p>
      <w:pPr>
        <w:spacing w:after="0"/>
        <w:ind w:firstLine="709"/>
        <w:rPr>
          <w:rFonts w:ascii="Times New Roman" w:hAnsi="Times New Roman" w:eastAsia="Arial Unicode MS" w:cs="Times New Roman"/>
          <w:color w:val="0000FF"/>
          <w:sz w:val="28"/>
          <w:szCs w:val="28"/>
          <w:lang w:val="kk-KZ"/>
        </w:rPr>
      </w:pPr>
      <w:r>
        <w:rPr>
          <w:rFonts w:ascii="Times New Roman" w:hAnsi="Times New Roman" w:eastAsia="Arial Unicode MS" w:cs="Times New Roman"/>
          <w:color w:val="0000FF"/>
          <w:sz w:val="28"/>
          <w:szCs w:val="28"/>
          <w:lang w:val="kk-KZ"/>
        </w:rPr>
        <w:t>Колледжде 1-4 курс арасында Шарипов З.Б. мен топ жетекшілері «Отан отбасынан басталады» тақырыпта отбасы күніне орай дөңгелек үстелдер өткізілді.</w:t>
      </w:r>
    </w:p>
    <w:p>
      <w:pPr>
        <w:spacing w:after="0"/>
        <w:textAlignment w:val="baseline"/>
        <w:rPr>
          <w:rFonts w:ascii="Times New Roman" w:hAnsi="Times New Roman" w:eastAsia="Arial Unicode MS" w:cs="Times New Roman"/>
          <w:color w:val="0000FF"/>
          <w:sz w:val="28"/>
          <w:szCs w:val="28"/>
          <w:lang w:val="kk-KZ"/>
        </w:rPr>
      </w:pPr>
      <w:r>
        <w:rPr>
          <w:rFonts w:ascii="Times New Roman" w:hAnsi="Times New Roman" w:cs="Times New Roman"/>
          <w:color w:val="0000FF"/>
          <w:sz w:val="28"/>
          <w:szCs w:val="28"/>
          <w:lang w:val="kk-KZ"/>
        </w:rPr>
        <w:t xml:space="preserve"> «Оқушылармен және олардың ата-аналарымен құқық бұзушылықтың алдын алу бойынша жұмысты ұйымдастыру», «Отбасылық дәстүрлер»«Отбасылық қарым-қатынас мәдениеті»  т.б. </w:t>
      </w:r>
      <w:r>
        <w:rPr>
          <w:rFonts w:ascii="Times New Roman" w:hAnsi="Times New Roman" w:eastAsia="Arial Unicode MS" w:cs="Times New Roman"/>
          <w:color w:val="0000FF"/>
          <w:sz w:val="28"/>
          <w:szCs w:val="28"/>
          <w:lang w:val="kk-KZ"/>
        </w:rPr>
        <w:t>тақырыпта Шарипов З.Б. мен топ жетекшілері 1-2 курс ата-аналар арасында жиналыстарды өткізілді.</w:t>
      </w:r>
    </w:p>
    <w:p>
      <w:pPr>
        <w:spacing w:after="0"/>
        <w:ind w:firstLine="709"/>
        <w:rPr>
          <w:rFonts w:ascii="Times New Roman" w:hAnsi="Times New Roman" w:eastAsia="Arial Unicode MS" w:cs="Times New Roman"/>
          <w:color w:val="0000FF"/>
          <w:sz w:val="28"/>
          <w:szCs w:val="28"/>
          <w:lang w:val="kk-KZ"/>
        </w:rPr>
      </w:pPr>
      <w:r>
        <w:rPr>
          <w:rFonts w:ascii="Times New Roman" w:hAnsi="Times New Roman" w:eastAsia="Arial Unicode MS" w:cs="Times New Roman"/>
          <w:color w:val="0000FF"/>
          <w:sz w:val="28"/>
          <w:szCs w:val="28"/>
          <w:lang w:val="kk-KZ"/>
        </w:rPr>
        <w:t>«Семейные ценности», «Любовь и семья», «Закон о браке и семье», «Гендерлік серіктестік пен ынтымақтастыққа бағдар беру», «Семья в 21 веке!» тақырыптарда 1-4 курс арасында шығарма сайыс, дөңгелек үстел,кураторлық сағатар өткізді.</w:t>
      </w:r>
    </w:p>
    <w:p>
      <w:pPr>
        <w:spacing w:after="0"/>
        <w:ind w:firstLine="709"/>
        <w:rPr>
          <w:rFonts w:ascii="Times New Roman" w:hAnsi="Times New Roman" w:eastAsia="Arial Unicode MS" w:cs="Times New Roman"/>
          <w:color w:val="0000FF"/>
          <w:sz w:val="28"/>
          <w:szCs w:val="28"/>
          <w:lang w:val="kk-KZ"/>
        </w:rPr>
      </w:pPr>
      <w:r>
        <w:rPr>
          <w:rFonts w:ascii="Times New Roman" w:hAnsi="Times New Roman" w:eastAsia="Arial Unicode MS" w:cs="Times New Roman"/>
          <w:color w:val="0000FF"/>
          <w:sz w:val="28"/>
          <w:szCs w:val="28"/>
          <w:lang w:val="kk-KZ"/>
        </w:rPr>
        <w:t xml:space="preserve">Психолог Құрман Д.М. «Мои взаимоотношения в семье», «Ата-аналар балаларының көзімен...», «Ата- ана мен педагог, ата- ана мен білімгер», тақырыбтарда дөңгелек үстел, сауалнама, кездесулер өткізді.Кураторлар «Отбасы қаржысы »атты  кураторлык сағаттар өткізді.  Колледж  директоры НақышФ.Ф.  </w:t>
      </w:r>
      <w:r>
        <w:rPr>
          <w:rFonts w:ascii="Times New Roman" w:hAnsi="Times New Roman" w:cs="Times New Roman"/>
          <w:color w:val="0000FF"/>
          <w:sz w:val="28"/>
          <w:szCs w:val="28"/>
          <w:lang w:val="kk-KZ"/>
        </w:rPr>
        <w:t>«Бала тәрбиесіндегі ата-ананың рөлі»</w:t>
      </w:r>
      <w:r>
        <w:rPr>
          <w:rFonts w:ascii="Times New Roman" w:hAnsi="Times New Roman" w:eastAsia="Arial Unicode MS" w:cs="Times New Roman"/>
          <w:color w:val="0000FF"/>
          <w:sz w:val="28"/>
          <w:szCs w:val="28"/>
          <w:lang w:val="kk-KZ"/>
        </w:rPr>
        <w:t xml:space="preserve"> тақырыбында жалпы ата-аналар жиналысы өткізілді.</w:t>
      </w:r>
    </w:p>
    <w:p>
      <w:pPr>
        <w:spacing w:after="0"/>
        <w:ind w:firstLine="709"/>
        <w:rPr>
          <w:rFonts w:ascii="Times New Roman" w:hAnsi="Times New Roman" w:eastAsia="Arial Unicode MS" w:cs="Times New Roman"/>
          <w:color w:val="0000FF"/>
          <w:sz w:val="28"/>
          <w:szCs w:val="28"/>
          <w:lang w:val="kk-KZ"/>
        </w:rPr>
      </w:pPr>
      <w:r>
        <w:rPr>
          <w:rFonts w:ascii="Times New Roman" w:hAnsi="Times New Roman" w:eastAsia="Arial Unicode MS" w:cs="Times New Roman"/>
          <w:color w:val="0000FF"/>
          <w:sz w:val="28"/>
          <w:szCs w:val="28"/>
        </w:rPr>
        <w:drawing>
          <wp:inline distT="0" distB="0" distL="0" distR="0">
            <wp:extent cx="2223135" cy="1764665"/>
            <wp:effectExtent l="19050" t="0" r="5632" b="0"/>
            <wp:docPr id="69" name="Рисунок 86" descr="C:\Users\сгтк\Desktop\отчет 22-23\Фото 22-23\20230208_101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86" descr="C:\Users\сгтк\Desktop\отчет 22-23\Фото 22-23\20230208_101749.jpg"/>
                    <pic:cNvPicPr>
                      <a:picLocks noChangeAspect="1" noChangeArrowheads="1"/>
                    </pic:cNvPicPr>
                  </pic:nvPicPr>
                  <pic:blipFill>
                    <a:blip r:embed="rId36" cstate="print"/>
                    <a:srcRect/>
                    <a:stretch>
                      <a:fillRect/>
                    </a:stretch>
                  </pic:blipFill>
                  <pic:spPr>
                    <a:xfrm>
                      <a:off x="0" y="0"/>
                      <a:ext cx="2222908" cy="1764944"/>
                    </a:xfrm>
                    <a:prstGeom prst="rect">
                      <a:avLst/>
                    </a:prstGeom>
                    <a:noFill/>
                    <a:ln w="9525">
                      <a:noFill/>
                      <a:miter lim="800000"/>
                      <a:headEnd/>
                      <a:tailEnd/>
                    </a:ln>
                  </pic:spPr>
                </pic:pic>
              </a:graphicData>
            </a:graphic>
          </wp:inline>
        </w:drawing>
      </w:r>
      <w:r>
        <w:rPr>
          <w:rFonts w:ascii="Times New Roman" w:hAnsi="Times New Roman" w:eastAsia="Times New Roman" w:cs="Times New Roman"/>
          <w:snapToGrid w:val="0"/>
          <w:color w:val="0000FF"/>
          <w:w w:val="0"/>
          <w:sz w:val="0"/>
          <w:szCs w:val="0"/>
          <w:u w:color="000000"/>
          <w:shd w:val="clear" w:color="000000" w:fill="000000"/>
          <w:lang w:val="kk-KZ"/>
        </w:rPr>
        <w:t xml:space="preserve"> </w:t>
      </w:r>
      <w:r>
        <w:rPr>
          <w:rFonts w:ascii="Times New Roman" w:hAnsi="Times New Roman" w:eastAsia="Arial Unicode MS" w:cs="Times New Roman"/>
          <w:color w:val="0000FF"/>
          <w:sz w:val="28"/>
          <w:szCs w:val="28"/>
          <w:lang w:val="kk-KZ"/>
        </w:rPr>
        <w:t xml:space="preserve">      </w:t>
      </w:r>
      <w:r>
        <w:rPr>
          <w:rFonts w:ascii="Times New Roman" w:hAnsi="Times New Roman" w:eastAsia="Arial Unicode MS" w:cs="Times New Roman"/>
          <w:color w:val="0000FF"/>
          <w:sz w:val="28"/>
          <w:szCs w:val="28"/>
        </w:rPr>
        <w:drawing>
          <wp:inline distT="0" distB="0" distL="0" distR="0">
            <wp:extent cx="2063750" cy="1817370"/>
            <wp:effectExtent l="19050" t="0" r="0" b="0"/>
            <wp:docPr id="70" name="Рисунок 87" descr="C:\Users\сгтк\Desktop\отчет 22-23\Фото 22-23\20230208_101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87" descr="C:\Users\сгтк\Desktop\отчет 22-23\Фото 22-23\20230208_101735.jpg"/>
                    <pic:cNvPicPr>
                      <a:picLocks noChangeAspect="1" noChangeArrowheads="1"/>
                    </pic:cNvPicPr>
                  </pic:nvPicPr>
                  <pic:blipFill>
                    <a:blip r:embed="rId37" cstate="print"/>
                    <a:srcRect/>
                    <a:stretch>
                      <a:fillRect/>
                    </a:stretch>
                  </pic:blipFill>
                  <pic:spPr>
                    <a:xfrm>
                      <a:off x="0" y="0"/>
                      <a:ext cx="2065591" cy="1819168"/>
                    </a:xfrm>
                    <a:prstGeom prst="rect">
                      <a:avLst/>
                    </a:prstGeom>
                    <a:noFill/>
                    <a:ln w="9525">
                      <a:noFill/>
                      <a:miter lim="800000"/>
                      <a:headEnd/>
                      <a:tailEnd/>
                    </a:ln>
                  </pic:spPr>
                </pic:pic>
              </a:graphicData>
            </a:graphic>
          </wp:inline>
        </w:drawing>
      </w:r>
    </w:p>
    <w:p>
      <w:pPr>
        <w:spacing w:after="0"/>
        <w:ind w:firstLine="709"/>
        <w:rPr>
          <w:rFonts w:ascii="Times New Roman" w:hAnsi="Times New Roman" w:eastAsia="Arial Unicode MS" w:cs="Times New Roman"/>
          <w:color w:val="0000FF"/>
          <w:sz w:val="28"/>
          <w:szCs w:val="28"/>
          <w:lang w:val="kk-KZ"/>
        </w:rPr>
      </w:pPr>
    </w:p>
    <w:p>
      <w:pPr>
        <w:shd w:val="clear" w:color="auto" w:fill="FFFFFF"/>
        <w:spacing w:after="0"/>
        <w:ind w:firstLine="709"/>
        <w:textAlignment w:val="baseline"/>
        <w:rPr>
          <w:rFonts w:ascii="Times New Roman" w:hAnsi="Times New Roman" w:eastAsia="Times New Roman" w:cs="Times New Roman"/>
          <w:b/>
          <w:color w:val="0000FF"/>
          <w:sz w:val="28"/>
          <w:szCs w:val="28"/>
          <w:lang w:val="kk-KZ"/>
        </w:rPr>
      </w:pPr>
      <w:r>
        <w:rPr>
          <w:rFonts w:ascii="Times New Roman" w:hAnsi="Times New Roman" w:eastAsia="Times New Roman" w:cs="Times New Roman"/>
          <w:b/>
          <w:color w:val="0000FF"/>
          <w:sz w:val="28"/>
          <w:szCs w:val="28"/>
          <w:lang w:val="kk-KZ"/>
        </w:rPr>
        <w:t>5 бағыт – Еңбек, экономикалық және экологиялық тәрбие бағыт бойынша жыл бойы өткізілген іс-шаралар:</w:t>
      </w:r>
    </w:p>
    <w:p>
      <w:pPr>
        <w:shd w:val="clear" w:color="auto" w:fill="FFFFFF"/>
        <w:spacing w:after="0"/>
        <w:ind w:firstLine="709"/>
        <w:textAlignment w:val="baseline"/>
        <w:rPr>
          <w:rFonts w:ascii="Times New Roman" w:hAnsi="Times New Roman" w:eastAsia="Times New Roman" w:cs="Times New Roman"/>
          <w:color w:val="0000FF"/>
          <w:sz w:val="28"/>
          <w:szCs w:val="28"/>
          <w:lang w:val="kk-KZ"/>
        </w:rPr>
      </w:pPr>
      <w:r>
        <w:rPr>
          <w:rFonts w:ascii="Times New Roman" w:hAnsi="Times New Roman" w:eastAsia="Arial Unicode MS" w:cs="Times New Roman"/>
          <w:color w:val="0000FF"/>
          <w:sz w:val="28"/>
          <w:szCs w:val="28"/>
          <w:lang w:val="kk-KZ"/>
        </w:rPr>
        <w:t xml:space="preserve">Тәрбие ісі жөніндегі орынбасары Шарипов З.Б және топ жетекшілері </w:t>
      </w:r>
      <w:r>
        <w:rPr>
          <w:rFonts w:ascii="Times New Roman" w:hAnsi="Times New Roman" w:eastAsia="Times New Roman" w:cs="Times New Roman"/>
          <w:color w:val="0000FF"/>
          <w:sz w:val="28"/>
          <w:szCs w:val="28"/>
          <w:lang w:val="kk-KZ"/>
        </w:rPr>
        <w:t xml:space="preserve">«Экология және балалар» </w:t>
      </w:r>
      <w:r>
        <w:rPr>
          <w:rFonts w:ascii="Times New Roman" w:hAnsi="Times New Roman" w:eastAsia="Arial Unicode MS" w:cs="Times New Roman"/>
          <w:color w:val="0000FF"/>
          <w:sz w:val="28"/>
          <w:szCs w:val="28"/>
          <w:lang w:val="kk-KZ"/>
        </w:rPr>
        <w:t>тақырыбында1-4 курс арасында дөңгелек үстел</w:t>
      </w:r>
    </w:p>
    <w:p>
      <w:pPr>
        <w:pStyle w:val="15"/>
        <w:spacing w:line="276" w:lineRule="auto"/>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Түрлі мамандық иелерімен «Мен және менің болашағым», </w:t>
      </w:r>
      <w:r>
        <w:rPr>
          <w:rFonts w:ascii="Times New Roman" w:hAnsi="Times New Roman" w:eastAsia="Arial Unicode MS" w:cs="Times New Roman"/>
          <w:color w:val="0000FF"/>
          <w:sz w:val="28"/>
          <w:szCs w:val="28"/>
          <w:lang w:val="kk-KZ" w:eastAsia="ru-RU"/>
        </w:rPr>
        <w:t xml:space="preserve">«Әлеуметтік серіктестіктің мамандық таңдаудағы маңызды рөлі»тақырыбында 3-4 курс арасында </w:t>
      </w:r>
      <w:r>
        <w:rPr>
          <w:rFonts w:ascii="Times New Roman" w:hAnsi="Times New Roman" w:cs="Times New Roman"/>
          <w:color w:val="0000FF"/>
          <w:sz w:val="28"/>
          <w:szCs w:val="28"/>
          <w:lang w:val="kk-KZ"/>
        </w:rPr>
        <w:t>кездесу өтті.</w:t>
      </w:r>
    </w:p>
    <w:p>
      <w:pPr>
        <w:spacing w:after="0"/>
        <w:ind w:firstLine="709"/>
        <w:rPr>
          <w:rFonts w:ascii="Times New Roman" w:hAnsi="Times New Roman" w:eastAsia="Arial Unicode MS" w:cs="Times New Roman"/>
          <w:color w:val="0000FF"/>
          <w:sz w:val="28"/>
          <w:szCs w:val="28"/>
          <w:lang w:val="kk-KZ"/>
        </w:rPr>
      </w:pPr>
      <w:r>
        <w:rPr>
          <w:rFonts w:ascii="Times New Roman" w:hAnsi="Times New Roman" w:eastAsia="Arial Unicode MS" w:cs="Times New Roman"/>
          <w:color w:val="0000FF"/>
          <w:sz w:val="28"/>
          <w:szCs w:val="28"/>
          <w:lang w:val="kk-KZ"/>
        </w:rPr>
        <w:t>Шарипов З.Б. ТІЖ орынбасары «</w:t>
      </w:r>
      <w:r>
        <w:rPr>
          <w:rFonts w:ascii="Times New Roman" w:hAnsi="Times New Roman" w:eastAsia="Arial Unicode MS" w:cs="Times New Roman"/>
          <w:bCs/>
          <w:color w:val="0000FF"/>
          <w:sz w:val="28"/>
          <w:szCs w:val="28"/>
          <w:lang w:val="kk-KZ"/>
        </w:rPr>
        <w:t>Қазақстанның үшінші  жаңғыруы</w:t>
      </w:r>
      <w:r>
        <w:rPr>
          <w:rFonts w:ascii="Times New Roman" w:hAnsi="Times New Roman" w:eastAsia="Arial Unicode MS" w:cs="Times New Roman"/>
          <w:color w:val="0000FF"/>
          <w:sz w:val="28"/>
          <w:szCs w:val="28"/>
          <w:lang w:val="kk-KZ"/>
        </w:rPr>
        <w:t>» тақырыбында дөңгелек үстел, колледж  директоры Нақыш Ф.Ф.  «Воспитание  подрастающего поколения- стратегическая направленность в будущее» тақырыбында жалпы ата-аналар жиналысы өткізілді.</w:t>
      </w:r>
    </w:p>
    <w:p>
      <w:pPr>
        <w:spacing w:after="0"/>
        <w:ind w:firstLine="709"/>
        <w:rPr>
          <w:rFonts w:ascii="Times New Roman" w:hAnsi="Times New Roman" w:eastAsia="Arial Unicode MS" w:cs="Times New Roman"/>
          <w:color w:val="0000FF"/>
          <w:sz w:val="28"/>
          <w:szCs w:val="28"/>
          <w:lang w:val="kk-KZ"/>
        </w:rPr>
      </w:pPr>
      <w:r>
        <w:rPr>
          <w:rFonts w:ascii="Times New Roman" w:hAnsi="Times New Roman" w:eastAsia="Arial Unicode MS" w:cs="Times New Roman"/>
          <w:color w:val="0000FF"/>
          <w:sz w:val="28"/>
          <w:szCs w:val="28"/>
          <w:lang w:val="kk-KZ"/>
        </w:rPr>
        <w:t xml:space="preserve">Сонымен катар 1-4 курс арасында топ жетекшілері мен ТІЖ орынбасары Шарипов З.Б. :«Сенің  жеке еңбек етудегі ой-өрісің қалай дамыған?», «Таза колледж ауласы», «Таза аула», «Колледж  ауласы біздің шарайна» сауалнама, дөңгелек үстел,сенбіліктер тағы басқа түрлі ісшаралар жыл бойы өткізді. </w:t>
      </w:r>
    </w:p>
    <w:p>
      <w:pPr>
        <w:spacing w:after="0"/>
        <w:ind w:firstLine="709"/>
        <w:rPr>
          <w:rFonts w:ascii="Times New Roman" w:hAnsi="Times New Roman" w:eastAsia="Times New Roman" w:cs="Times New Roman"/>
          <w:snapToGrid w:val="0"/>
          <w:color w:val="0000FF"/>
          <w:w w:val="0"/>
          <w:sz w:val="0"/>
          <w:szCs w:val="0"/>
          <w:u w:color="000000"/>
          <w:shd w:val="clear" w:color="000000" w:fill="000000"/>
          <w:lang w:val="kk-KZ"/>
        </w:rPr>
      </w:pPr>
      <w:r>
        <w:rPr>
          <w:rFonts w:ascii="Times New Roman" w:hAnsi="Times New Roman" w:eastAsia="Arial Unicode MS" w:cs="Times New Roman"/>
          <w:color w:val="0000FF"/>
          <w:sz w:val="28"/>
          <w:szCs w:val="28"/>
        </w:rPr>
        <w:drawing>
          <wp:inline distT="0" distB="0" distL="0" distR="0">
            <wp:extent cx="1905000" cy="1502410"/>
            <wp:effectExtent l="19050" t="0" r="0" b="0"/>
            <wp:docPr id="71" name="Рисунок 88" descr="C:\Users\сгтк\Desktop\отчет 22-23\Фото 22-23\20220930_110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88" descr="C:\Users\сгтк\Desktop\отчет 22-23\Фото 22-23\20220930_110234.jpg"/>
                    <pic:cNvPicPr>
                      <a:picLocks noChangeAspect="1" noChangeArrowheads="1"/>
                    </pic:cNvPicPr>
                  </pic:nvPicPr>
                  <pic:blipFill>
                    <a:blip r:embed="rId38" cstate="print"/>
                    <a:srcRect/>
                    <a:stretch>
                      <a:fillRect/>
                    </a:stretch>
                  </pic:blipFill>
                  <pic:spPr>
                    <a:xfrm>
                      <a:off x="0" y="0"/>
                      <a:ext cx="1903214" cy="1501257"/>
                    </a:xfrm>
                    <a:prstGeom prst="rect">
                      <a:avLst/>
                    </a:prstGeom>
                    <a:noFill/>
                    <a:ln w="9525">
                      <a:noFill/>
                      <a:miter lim="800000"/>
                      <a:headEnd/>
                      <a:tailEnd/>
                    </a:ln>
                  </pic:spPr>
                </pic:pic>
              </a:graphicData>
            </a:graphic>
          </wp:inline>
        </w:drawing>
      </w:r>
      <w:r>
        <w:rPr>
          <w:rFonts w:ascii="Times New Roman" w:hAnsi="Times New Roman" w:eastAsia="Times New Roman" w:cs="Times New Roman"/>
          <w:snapToGrid w:val="0"/>
          <w:color w:val="0000FF"/>
          <w:w w:val="0"/>
          <w:sz w:val="0"/>
          <w:szCs w:val="0"/>
          <w:u w:color="000000"/>
          <w:shd w:val="clear" w:color="000000" w:fill="000000"/>
          <w:lang w:val="kk-KZ"/>
        </w:rPr>
        <w:t xml:space="preserve"> </w:t>
      </w:r>
      <w:r>
        <w:rPr>
          <w:rFonts w:ascii="Times New Roman" w:hAnsi="Times New Roman" w:eastAsia="Arial Unicode MS" w:cs="Times New Roman"/>
          <w:color w:val="0000FF"/>
          <w:sz w:val="28"/>
          <w:szCs w:val="28"/>
          <w:lang w:val="kk-KZ"/>
        </w:rPr>
        <w:t xml:space="preserve">           </w:t>
      </w:r>
      <w:r>
        <w:rPr>
          <w:rFonts w:ascii="Times New Roman" w:hAnsi="Times New Roman" w:eastAsia="Arial Unicode MS" w:cs="Times New Roman"/>
          <w:color w:val="0000FF"/>
          <w:sz w:val="28"/>
          <w:szCs w:val="28"/>
        </w:rPr>
        <w:drawing>
          <wp:inline distT="0" distB="0" distL="0" distR="0">
            <wp:extent cx="2063750" cy="1502410"/>
            <wp:effectExtent l="19050" t="0" r="0" b="0"/>
            <wp:docPr id="72" name="Рисунок 89" descr="C:\Users\сгтк\Desktop\отчет 22-23\Фото 22-23\20220930_114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Рисунок 89" descr="C:\Users\сгтк\Desktop\отчет 22-23\Фото 22-23\20220930_114609.jpg"/>
                    <pic:cNvPicPr>
                      <a:picLocks noChangeAspect="1" noChangeArrowheads="1"/>
                    </pic:cNvPicPr>
                  </pic:nvPicPr>
                  <pic:blipFill>
                    <a:blip r:embed="rId39" cstate="print"/>
                    <a:srcRect/>
                    <a:stretch>
                      <a:fillRect/>
                    </a:stretch>
                  </pic:blipFill>
                  <pic:spPr>
                    <a:xfrm>
                      <a:off x="0" y="0"/>
                      <a:ext cx="2063905" cy="1502587"/>
                    </a:xfrm>
                    <a:prstGeom prst="rect">
                      <a:avLst/>
                    </a:prstGeom>
                    <a:noFill/>
                    <a:ln w="9525">
                      <a:noFill/>
                      <a:miter lim="800000"/>
                      <a:headEnd/>
                      <a:tailEnd/>
                    </a:ln>
                  </pic:spPr>
                </pic:pic>
              </a:graphicData>
            </a:graphic>
          </wp:inline>
        </w:drawing>
      </w:r>
    </w:p>
    <w:p>
      <w:pPr>
        <w:spacing w:after="0"/>
        <w:ind w:firstLine="709"/>
        <w:rPr>
          <w:rFonts w:ascii="Times New Roman" w:hAnsi="Times New Roman" w:eastAsia="Arial Unicode MS" w:cs="Times New Roman"/>
          <w:color w:val="0000FF"/>
          <w:sz w:val="28"/>
          <w:szCs w:val="28"/>
          <w:lang w:val="kk-KZ"/>
        </w:rPr>
      </w:pPr>
    </w:p>
    <w:p>
      <w:pPr>
        <w:spacing w:after="0"/>
        <w:ind w:firstLine="709"/>
        <w:rPr>
          <w:rFonts w:ascii="Times New Roman" w:hAnsi="Times New Roman" w:eastAsia="Arial Unicode MS" w:cs="Times New Roman"/>
          <w:color w:val="0000FF"/>
          <w:sz w:val="28"/>
          <w:szCs w:val="28"/>
          <w:lang w:val="kk-KZ"/>
        </w:rPr>
      </w:pPr>
    </w:p>
    <w:p>
      <w:pPr>
        <w:spacing w:after="0"/>
        <w:ind w:firstLine="709"/>
        <w:rPr>
          <w:rFonts w:ascii="Times New Roman" w:hAnsi="Times New Roman" w:eastAsia="Arial Unicode MS" w:cs="Times New Roman"/>
          <w:color w:val="0000FF"/>
          <w:sz w:val="28"/>
          <w:szCs w:val="28"/>
          <w:lang w:val="kk-KZ"/>
        </w:rPr>
      </w:pPr>
      <w:r>
        <w:rPr>
          <w:rFonts w:ascii="Times New Roman" w:hAnsi="Times New Roman" w:eastAsia="Arial Unicode MS" w:cs="Times New Roman"/>
          <w:color w:val="0000FF"/>
          <w:sz w:val="28"/>
          <w:szCs w:val="28"/>
          <w:lang w:val="kk-KZ"/>
        </w:rPr>
        <w:t xml:space="preserve">4 курс білімнерлер арасында топ жетекшілері: «Ақша калай табуға болады?», , «Менің сүйікті мамандығым» тақырыптарда </w:t>
      </w:r>
      <w:r>
        <w:rPr>
          <w:rFonts w:ascii="Times New Roman" w:hAnsi="Times New Roman" w:eastAsia="Times New Roman" w:cs="Times New Roman"/>
          <w:color w:val="0000FF"/>
          <w:sz w:val="28"/>
          <w:szCs w:val="28"/>
          <w:lang w:val="kk-KZ"/>
        </w:rPr>
        <w:t xml:space="preserve">түрлі мамандық иелерімен кездесу, байқаулар және дөңгелек үстелдер </w:t>
      </w:r>
      <w:r>
        <w:rPr>
          <w:rFonts w:ascii="Times New Roman" w:hAnsi="Times New Roman" w:eastAsia="Arial Unicode MS" w:cs="Times New Roman"/>
          <w:color w:val="0000FF"/>
          <w:sz w:val="28"/>
          <w:szCs w:val="28"/>
          <w:lang w:val="kk-KZ"/>
        </w:rPr>
        <w:t>өткізді.</w:t>
      </w:r>
    </w:p>
    <w:p>
      <w:pPr>
        <w:spacing w:after="0"/>
        <w:ind w:firstLine="709"/>
        <w:rPr>
          <w:rFonts w:ascii="Times New Roman" w:hAnsi="Times New Roman" w:eastAsia="Arial Unicode MS" w:cs="Times New Roman"/>
          <w:color w:val="0000FF"/>
          <w:sz w:val="28"/>
          <w:szCs w:val="28"/>
          <w:lang w:val="kk-KZ"/>
        </w:rPr>
      </w:pPr>
      <w:r>
        <w:rPr>
          <w:rFonts w:ascii="Times New Roman" w:hAnsi="Times New Roman" w:eastAsia="Arial Unicode MS" w:cs="Times New Roman"/>
          <w:color w:val="0000FF"/>
          <w:sz w:val="28"/>
          <w:szCs w:val="28"/>
          <w:lang w:val="kk-KZ"/>
        </w:rPr>
        <w:t xml:space="preserve">Психолог Құрман Д.М. «Мен және менің өмірімнің маңызы» тақырыптарда 1-4 курс білімгерлер арасында дөңгелек үстел,сауалнамалар өткізді. </w:t>
      </w:r>
    </w:p>
    <w:p>
      <w:pPr>
        <w:spacing w:after="0"/>
        <w:ind w:firstLine="709"/>
        <w:rPr>
          <w:rFonts w:ascii="Times New Roman" w:hAnsi="Times New Roman" w:eastAsia="Arial Unicode MS" w:cs="Times New Roman"/>
          <w:color w:val="0000FF"/>
          <w:sz w:val="28"/>
          <w:szCs w:val="28"/>
          <w:lang w:val="kk-KZ"/>
        </w:rPr>
      </w:pPr>
      <w:r>
        <w:rPr>
          <w:rFonts w:ascii="Times New Roman" w:hAnsi="Times New Roman" w:eastAsia="Arial Unicode MS" w:cs="Times New Roman"/>
          <w:color w:val="0000FF"/>
          <w:sz w:val="28"/>
          <w:szCs w:val="28"/>
          <w:lang w:val="kk-KZ"/>
        </w:rPr>
        <w:t>1курс білімгерлер арасында  «Бір ағаш кессең, он ағаш отырғыз» тақырыпта тәрбие сағат өткізіп көшеттерді отырғызды. Колледжде «Green Planet» атты  эко клуб құрылған, жыл бойы жоспар бойынша Шарипов З.Б. ТІЖ орынбасары мен ЖІЖКТ Когай Е.Ф. білімгерлер арасында түрлі іс-шаралар өткізді.  Шарипов З.Б. ТІЖ орынбасары «Әлеуметтік серіктестіктің мамандық таңдаудағы маңызды рөлі», «Отбасы қаржысы» тақырыптарда дөңгелек үстел, тірбие сағат өткізді.</w:t>
      </w:r>
    </w:p>
    <w:p>
      <w:pPr>
        <w:spacing w:after="0"/>
        <w:ind w:firstLine="709"/>
        <w:rPr>
          <w:rFonts w:ascii="Times New Roman" w:hAnsi="Times New Roman" w:eastAsia="Arial Unicode MS" w:cs="Times New Roman"/>
          <w:color w:val="0000FF"/>
          <w:sz w:val="28"/>
          <w:szCs w:val="28"/>
          <w:lang w:val="kk-KZ"/>
        </w:rPr>
      </w:pPr>
      <w:r>
        <w:rPr>
          <w:rFonts w:ascii="Times New Roman" w:hAnsi="Times New Roman" w:eastAsia="Arial Unicode MS" w:cs="Times New Roman"/>
          <w:color w:val="0000FF"/>
          <w:sz w:val="28"/>
          <w:szCs w:val="28"/>
          <w:lang w:val="kk-KZ"/>
        </w:rPr>
        <w:t>Кітапханашы Башкатова М.А. 1-2 курс білімгерлер арасында «Кітапхана — адамгершілік-рухани тәрбие орталығы» тақырыбында байқау өткізді.</w:t>
      </w:r>
    </w:p>
    <w:p>
      <w:pPr>
        <w:spacing w:after="0"/>
        <w:ind w:firstLine="709"/>
        <w:rPr>
          <w:rFonts w:ascii="Times New Roman" w:hAnsi="Times New Roman" w:eastAsia="Arial Unicode MS" w:cs="Times New Roman"/>
          <w:color w:val="0000FF"/>
          <w:sz w:val="28"/>
          <w:szCs w:val="28"/>
          <w:lang w:val="kk-KZ"/>
        </w:rPr>
      </w:pPr>
    </w:p>
    <w:p>
      <w:pPr>
        <w:shd w:val="clear" w:color="auto" w:fill="FFFFFF"/>
        <w:spacing w:after="0"/>
        <w:ind w:firstLine="709"/>
        <w:textAlignment w:val="baseline"/>
        <w:rPr>
          <w:rFonts w:ascii="Times New Roman" w:hAnsi="Times New Roman" w:eastAsia="Times New Roman" w:cs="Times New Roman"/>
          <w:b/>
          <w:color w:val="0000FF"/>
          <w:sz w:val="28"/>
          <w:szCs w:val="28"/>
          <w:lang w:val="kk-KZ"/>
        </w:rPr>
      </w:pPr>
      <w:r>
        <w:rPr>
          <w:rFonts w:ascii="Times New Roman" w:hAnsi="Times New Roman" w:eastAsia="Times New Roman" w:cs="Times New Roman"/>
          <w:b/>
          <w:color w:val="0000FF"/>
          <w:sz w:val="28"/>
          <w:szCs w:val="28"/>
          <w:lang w:val="kk-KZ"/>
        </w:rPr>
        <w:t>6 бағыт — Зияткерлік тәрбие, ақпараттық мәдениет тәрбиесі бағыт бойынша жыл бойы өткізілген іс-шаралар:</w:t>
      </w:r>
    </w:p>
    <w:p>
      <w:pPr>
        <w:spacing w:after="0"/>
        <w:ind w:firstLine="709"/>
        <w:rPr>
          <w:rFonts w:ascii="Times New Roman" w:hAnsi="Times New Roman" w:eastAsia="Arial Unicode MS" w:cs="Times New Roman"/>
          <w:color w:val="0000FF"/>
          <w:sz w:val="28"/>
          <w:szCs w:val="28"/>
          <w:lang w:val="kk-KZ"/>
        </w:rPr>
      </w:pPr>
      <w:r>
        <w:rPr>
          <w:rFonts w:ascii="Times New Roman" w:hAnsi="Times New Roman" w:eastAsia="Arial Unicode MS" w:cs="Times New Roman"/>
          <w:color w:val="0000FF"/>
          <w:sz w:val="28"/>
          <w:szCs w:val="28"/>
          <w:lang w:val="kk-KZ"/>
        </w:rPr>
        <w:t>Қыркүйек айыннан бастап Шарипов З.Б. ТІЖ орынбасары білімгерлер арасында сауалнама жүргізіп колледжде жұргізілетін спортық секцияға қатысатындарды жазды,колледжде алты спорттық секиялар бар, олар  Волейбол, Футбол, Баскетбол, Армреслинг, Үстел теннис, тоғызқұмалақ- шахмат.</w:t>
      </w:r>
    </w:p>
    <w:p>
      <w:pPr>
        <w:spacing w:after="0"/>
        <w:rPr>
          <w:rFonts w:ascii="Times New Roman" w:hAnsi="Times New Roman" w:eastAsia="Arial Unicode MS" w:cs="Times New Roman"/>
          <w:color w:val="0000FF"/>
          <w:sz w:val="28"/>
          <w:szCs w:val="28"/>
          <w:lang w:val="kk-KZ"/>
        </w:rPr>
      </w:pPr>
      <w:r>
        <w:rPr>
          <w:rFonts w:ascii="Times New Roman" w:hAnsi="Times New Roman" w:eastAsia="Arial Unicode MS" w:cs="Times New Roman"/>
          <w:color w:val="0000FF"/>
          <w:sz w:val="28"/>
          <w:szCs w:val="28"/>
          <w:lang w:val="kk-KZ"/>
        </w:rPr>
        <w:t xml:space="preserve">Қазақстан халқының тілдері күніне орай Шарипов З.Б. ТІЖ орынбасары мен топ жетекшілері  1-2 курс арасында </w:t>
      </w:r>
      <w:r>
        <w:rPr>
          <w:rFonts w:ascii="Times New Roman" w:hAnsi="Times New Roman" w:cs="Times New Roman"/>
          <w:color w:val="0000FF"/>
          <w:sz w:val="28"/>
          <w:szCs w:val="28"/>
          <w:lang w:val="kk-KZ"/>
        </w:rPr>
        <w:t>интеллектуалды ойын өткізді.</w:t>
      </w:r>
    </w:p>
    <w:p>
      <w:pPr>
        <w:spacing w:after="0"/>
        <w:rPr>
          <w:rFonts w:ascii="Times New Roman" w:hAnsi="Times New Roman" w:eastAsia="Arial Unicode MS" w:cs="Times New Roman"/>
          <w:color w:val="0000FF"/>
          <w:sz w:val="28"/>
          <w:szCs w:val="28"/>
          <w:lang w:val="kk-KZ"/>
        </w:rPr>
      </w:pPr>
      <w:r>
        <w:rPr>
          <w:rFonts w:ascii="Times New Roman" w:hAnsi="Times New Roman" w:eastAsia="Arial Unicode MS" w:cs="Times New Roman"/>
          <w:color w:val="0000FF"/>
          <w:sz w:val="28"/>
          <w:szCs w:val="28"/>
          <w:lang w:val="kk-KZ"/>
        </w:rPr>
        <w:t xml:space="preserve"> Қазақ тілі пәнінің мұғалімі Ганибаева А.Д. «</w:t>
      </w:r>
      <w:r>
        <w:rPr>
          <w:rFonts w:ascii="Times New Roman" w:hAnsi="Times New Roman" w:cs="Times New Roman"/>
          <w:bCs/>
          <w:color w:val="0000FF"/>
          <w:sz w:val="28"/>
          <w:szCs w:val="28"/>
          <w:lang w:val="kk-KZ"/>
        </w:rPr>
        <w:t>Ыбырай оқулары</w:t>
      </w:r>
      <w:r>
        <w:rPr>
          <w:rFonts w:ascii="Times New Roman" w:hAnsi="Times New Roman" w:eastAsia="Arial Unicode MS" w:cs="Times New Roman"/>
          <w:color w:val="0000FF"/>
          <w:sz w:val="28"/>
          <w:szCs w:val="28"/>
          <w:lang w:val="kk-KZ"/>
        </w:rPr>
        <w:t xml:space="preserve">», «Абай оқулары»  тақырыпта 1 курс арасында мәнерлеп оқу сайыс өткізді .Шарипов З.Б. ТІЖ орынбасары«Жастар жасақтары» жасасын!», </w:t>
      </w:r>
      <w:r>
        <w:rPr>
          <w:rFonts w:ascii="Times New Roman" w:hAnsi="Times New Roman" w:cs="Times New Roman"/>
          <w:color w:val="0000FF"/>
          <w:sz w:val="28"/>
          <w:szCs w:val="28"/>
          <w:lang w:val="kk-KZ"/>
        </w:rPr>
        <w:t>«Что для меня ценно»</w:t>
      </w:r>
      <w:r>
        <w:rPr>
          <w:rFonts w:ascii="Times New Roman" w:hAnsi="Times New Roman" w:eastAsia="Arial Unicode MS" w:cs="Times New Roman"/>
          <w:color w:val="0000FF"/>
          <w:sz w:val="28"/>
          <w:szCs w:val="28"/>
          <w:lang w:val="kk-KZ"/>
        </w:rPr>
        <w:t xml:space="preserve"> тақырыптарда жыл бойы жоспар бойынша білімгерлер арасында байқау,танымдақ ойындар,</w:t>
      </w:r>
      <w:r>
        <w:rPr>
          <w:rFonts w:ascii="Times New Roman" w:hAnsi="Times New Roman" w:cs="Times New Roman"/>
          <w:color w:val="0000FF"/>
          <w:sz w:val="28"/>
          <w:szCs w:val="28"/>
          <w:lang w:val="kk-KZ"/>
        </w:rPr>
        <w:t xml:space="preserve"> тақырыптық сағаттар,</w:t>
      </w:r>
      <w:r>
        <w:rPr>
          <w:rFonts w:ascii="Times New Roman" w:hAnsi="Times New Roman" w:eastAsia="Arial Unicode MS" w:cs="Times New Roman"/>
          <w:color w:val="0000FF"/>
          <w:sz w:val="28"/>
          <w:szCs w:val="28"/>
          <w:lang w:val="kk-KZ"/>
        </w:rPr>
        <w:t xml:space="preserve"> жарыс пен сайыстар өткізді.</w:t>
      </w:r>
    </w:p>
    <w:p>
      <w:pPr>
        <w:spacing w:after="0"/>
        <w:rPr>
          <w:rFonts w:ascii="Times New Roman" w:hAnsi="Times New Roman" w:eastAsia="Arial Unicode MS" w:cs="Times New Roman"/>
          <w:color w:val="0000FF"/>
          <w:sz w:val="28"/>
          <w:szCs w:val="28"/>
          <w:lang w:val="kk-KZ"/>
        </w:rPr>
      </w:pPr>
      <w:r>
        <w:rPr>
          <w:rFonts w:ascii="Times New Roman" w:hAnsi="Times New Roman" w:eastAsia="Arial Unicode MS" w:cs="Times New Roman"/>
          <w:color w:val="0000FF"/>
          <w:sz w:val="28"/>
          <w:szCs w:val="28"/>
          <w:lang w:val="kk-KZ"/>
        </w:rPr>
        <w:t xml:space="preserve">Тарих пән мұғалімі Турысбекова Д.К.. «Қазақстан» тақырыпта бірінші курс білімгердің арасында танымдық ойын және </w:t>
      </w:r>
      <w:r>
        <w:rPr>
          <w:rFonts w:ascii="Times New Roman" w:hAnsi="Times New Roman" w:cs="Times New Roman"/>
          <w:bCs/>
          <w:color w:val="0000FF"/>
          <w:sz w:val="28"/>
          <w:szCs w:val="28"/>
          <w:lang w:val="kk-KZ"/>
        </w:rPr>
        <w:t>« Болашақ бұл біз » тақырыбында жастар форумын</w:t>
      </w:r>
      <w:r>
        <w:rPr>
          <w:rFonts w:ascii="Times New Roman" w:hAnsi="Times New Roman" w:eastAsia="Arial Unicode MS" w:cs="Times New Roman"/>
          <w:color w:val="0000FF"/>
          <w:sz w:val="28"/>
          <w:szCs w:val="28"/>
          <w:lang w:val="kk-KZ"/>
        </w:rPr>
        <w:t xml:space="preserve"> өткізді.</w:t>
      </w:r>
    </w:p>
    <w:p>
      <w:pPr>
        <w:spacing w:after="0"/>
        <w:rPr>
          <w:rFonts w:ascii="Times New Roman" w:hAnsi="Times New Roman" w:eastAsia="Arial Unicode MS" w:cs="Times New Roman"/>
          <w:color w:val="0000FF"/>
          <w:sz w:val="28"/>
          <w:szCs w:val="28"/>
          <w:lang w:val="kk-KZ"/>
        </w:rPr>
      </w:pPr>
    </w:p>
    <w:p>
      <w:pPr>
        <w:shd w:val="clear" w:color="auto" w:fill="FFFFFF"/>
        <w:spacing w:after="0"/>
        <w:ind w:firstLine="709"/>
        <w:textAlignment w:val="baseline"/>
        <w:rPr>
          <w:rFonts w:ascii="Times New Roman" w:hAnsi="Times New Roman" w:eastAsia="Times New Roman" w:cs="Times New Roman"/>
          <w:b/>
          <w:color w:val="0000FF"/>
          <w:sz w:val="28"/>
          <w:szCs w:val="28"/>
          <w:lang w:val="kk-KZ"/>
        </w:rPr>
      </w:pPr>
      <w:r>
        <w:rPr>
          <w:rFonts w:ascii="Times New Roman" w:hAnsi="Times New Roman" w:eastAsia="Times New Roman" w:cs="Times New Roman"/>
          <w:b/>
          <w:color w:val="0000FF"/>
          <w:sz w:val="28"/>
          <w:szCs w:val="28"/>
          <w:lang w:val="kk-KZ"/>
        </w:rPr>
        <w:t>7 бағыт — Көпмәдениетті және көркем-эстетикалық тәрбие бағыт бойынша жыл бойы өткізілген іс-шаралар:</w:t>
      </w:r>
    </w:p>
    <w:p>
      <w:pPr>
        <w:spacing w:after="0"/>
        <w:ind w:firstLine="709"/>
        <w:rPr>
          <w:rFonts w:ascii="Times New Roman" w:hAnsi="Times New Roman" w:eastAsia="Arial Unicode MS" w:cs="Times New Roman"/>
          <w:color w:val="0000FF"/>
          <w:sz w:val="28"/>
          <w:szCs w:val="28"/>
          <w:lang w:val="kk-KZ"/>
        </w:rPr>
      </w:pPr>
      <w:r>
        <w:rPr>
          <w:rFonts w:ascii="Times New Roman" w:hAnsi="Times New Roman" w:eastAsia="Arial Unicode MS" w:cs="Times New Roman"/>
          <w:color w:val="0000FF"/>
          <w:sz w:val="28"/>
          <w:szCs w:val="28"/>
          <w:lang w:val="kk-KZ"/>
        </w:rPr>
        <w:t>Шарипов З.Б. ТІЖ орынбасары мен психолог Құрман Д.М. 1-4 курс арасында «Әркімнің жүзіндегі күлкі...» атты акция өткізді.</w:t>
      </w:r>
    </w:p>
    <w:p>
      <w:pPr>
        <w:spacing w:after="0"/>
        <w:ind w:firstLine="709"/>
        <w:rPr>
          <w:rFonts w:ascii="Times New Roman" w:hAnsi="Times New Roman" w:eastAsia="Arial Unicode MS" w:cs="Times New Roman"/>
          <w:color w:val="0000FF"/>
          <w:sz w:val="28"/>
          <w:szCs w:val="28"/>
          <w:lang w:val="kk-KZ"/>
        </w:rPr>
      </w:pPr>
      <w:r>
        <w:rPr>
          <w:rFonts w:ascii="Times New Roman" w:hAnsi="Times New Roman" w:eastAsia="Arial Unicode MS" w:cs="Times New Roman"/>
          <w:color w:val="0000FF"/>
          <w:sz w:val="28"/>
          <w:szCs w:val="28"/>
          <w:lang w:val="kk-KZ"/>
        </w:rPr>
        <w:t xml:space="preserve">Пән мұғалімдері «Мәңгілік әсемдіктер...»,«Менің елімнің тарихы» тақырыптарда білімгерлер арасында әдеби поэзия және шығармалар өткізді. Топ жетекшілері жыл бойы жоспар бойынша </w:t>
      </w:r>
      <w:r>
        <w:rPr>
          <w:rFonts w:ascii="Times New Roman" w:hAnsi="Times New Roman" w:cs="Times New Roman"/>
          <w:bCs/>
          <w:color w:val="0000FF"/>
          <w:sz w:val="28"/>
          <w:szCs w:val="28"/>
          <w:lang w:val="kk-KZ"/>
        </w:rPr>
        <w:t xml:space="preserve">Білімгерлерді қаланың мәдениет мекемелеріне (мұражайларға, театрларға және т.б. баруды </w:t>
      </w:r>
      <w:r>
        <w:rPr>
          <w:rFonts w:ascii="Times New Roman" w:hAnsi="Times New Roman" w:cs="Times New Roman"/>
          <w:b/>
          <w:color w:val="0000FF"/>
          <w:sz w:val="28"/>
          <w:szCs w:val="28"/>
          <w:lang w:val="kk-KZ"/>
        </w:rPr>
        <w:t>іс -шаралар</w:t>
      </w:r>
      <w:r>
        <w:rPr>
          <w:rFonts w:ascii="Times New Roman" w:hAnsi="Times New Roman" w:cs="Times New Roman"/>
          <w:bCs/>
          <w:color w:val="0000FF"/>
          <w:sz w:val="28"/>
          <w:szCs w:val="28"/>
          <w:lang w:val="kk-KZ"/>
        </w:rPr>
        <w:t xml:space="preserve"> ұйымдастырды.</w:t>
      </w:r>
    </w:p>
    <w:p>
      <w:pPr>
        <w:spacing w:after="0"/>
        <w:ind w:firstLine="709"/>
        <w:rPr>
          <w:rFonts w:ascii="Times New Roman" w:hAnsi="Times New Roman" w:eastAsia="Arial Unicode MS" w:cs="Times New Roman"/>
          <w:color w:val="0000FF"/>
          <w:sz w:val="28"/>
          <w:szCs w:val="28"/>
          <w:lang w:val="kk-KZ"/>
        </w:rPr>
      </w:pPr>
      <w:r>
        <w:rPr>
          <w:rFonts w:ascii="Times New Roman" w:hAnsi="Times New Roman" w:eastAsia="Times New Roman" w:cs="Times New Roman"/>
          <w:color w:val="0000FF"/>
          <w:sz w:val="28"/>
          <w:szCs w:val="28"/>
          <w:lang w:val="kk-KZ"/>
        </w:rPr>
        <w:t xml:space="preserve"> «8-наурыз құтты болсын!» дүниежүзілік мерекеге орай колледж студенттері арасында түрлі іс-шаралар өткізілді.</w:t>
      </w:r>
    </w:p>
    <w:p>
      <w:pPr>
        <w:shd w:val="clear" w:color="auto" w:fill="FFFFFF"/>
        <w:spacing w:after="0"/>
        <w:ind w:firstLine="709"/>
        <w:textAlignment w:val="baseline"/>
        <w:rPr>
          <w:rFonts w:ascii="Times New Roman" w:hAnsi="Times New Roman" w:eastAsia="Times New Roman" w:cs="Times New Roman"/>
          <w:color w:val="0000FF"/>
          <w:sz w:val="28"/>
          <w:szCs w:val="28"/>
          <w:lang w:val="kk-KZ"/>
        </w:rPr>
      </w:pPr>
    </w:p>
    <w:p>
      <w:pPr>
        <w:shd w:val="clear" w:color="auto" w:fill="FFFFFF"/>
        <w:spacing w:after="0"/>
        <w:ind w:firstLine="709"/>
        <w:textAlignment w:val="baseline"/>
        <w:rPr>
          <w:rFonts w:ascii="Times New Roman" w:hAnsi="Times New Roman" w:eastAsia="Times New Roman" w:cs="Times New Roman"/>
          <w:b/>
          <w:color w:val="0000FF"/>
          <w:sz w:val="28"/>
          <w:szCs w:val="28"/>
          <w:lang w:val="kk-KZ"/>
        </w:rPr>
      </w:pPr>
      <w:r>
        <w:rPr>
          <w:rFonts w:ascii="Times New Roman" w:hAnsi="Times New Roman" w:eastAsia="Times New Roman" w:cs="Times New Roman"/>
          <w:b/>
          <w:color w:val="0000FF"/>
          <w:sz w:val="28"/>
          <w:szCs w:val="28"/>
          <w:lang w:val="kk-KZ"/>
        </w:rPr>
        <w:t>8 бағыт — Дене тәрбиесі, салауатты өмір салты тәрбие бағыт бойынша өткізілген іс-шаралар:</w:t>
      </w:r>
    </w:p>
    <w:p>
      <w:pPr>
        <w:spacing w:after="0"/>
        <w:ind w:firstLine="709"/>
        <w:rPr>
          <w:rFonts w:ascii="Times New Roman" w:hAnsi="Times New Roman" w:cs="Times New Roman"/>
          <w:color w:val="0000FF"/>
          <w:sz w:val="28"/>
          <w:szCs w:val="28"/>
          <w:shd w:val="clear" w:color="auto" w:fill="FFFFFF"/>
          <w:lang w:val="kk-KZ"/>
        </w:rPr>
      </w:pPr>
      <w:r>
        <w:rPr>
          <w:rFonts w:ascii="Times New Roman" w:hAnsi="Times New Roman" w:eastAsia="Arial Unicode MS" w:cs="Times New Roman"/>
          <w:color w:val="0000FF"/>
          <w:sz w:val="28"/>
          <w:szCs w:val="28"/>
          <w:lang w:val="kk-KZ"/>
        </w:rPr>
        <w:t>Қыркүйек айыннан бастап Шарипов З.Б. ТІЖ орынбасары білімгерлер арасында</w:t>
      </w:r>
      <w:r>
        <w:rPr>
          <w:rFonts w:ascii="Times New Roman" w:hAnsi="Times New Roman" w:eastAsia="Times New Roman" w:cs="Times New Roman"/>
          <w:color w:val="0000FF"/>
          <w:sz w:val="28"/>
          <w:szCs w:val="28"/>
          <w:lang w:val="kk-KZ"/>
        </w:rPr>
        <w:t xml:space="preserve"> үйірмелерге жазуіс-шараны ұйымдастырып, мониторинг жұмыстары жүргізуде.</w:t>
      </w:r>
    </w:p>
    <w:p>
      <w:pPr>
        <w:spacing w:after="0"/>
        <w:ind w:firstLine="709"/>
        <w:rPr>
          <w:rFonts w:ascii="Times New Roman" w:hAnsi="Times New Roman" w:eastAsia="Arial Unicode MS" w:cs="Times New Roman"/>
          <w:color w:val="0000FF"/>
          <w:sz w:val="28"/>
          <w:szCs w:val="28"/>
          <w:lang w:val="kk-KZ"/>
        </w:rPr>
      </w:pPr>
      <w:r>
        <w:rPr>
          <w:rFonts w:ascii="Times New Roman" w:hAnsi="Times New Roman" w:eastAsia="Arial Unicode MS" w:cs="Times New Roman"/>
          <w:color w:val="0000FF"/>
          <w:sz w:val="28"/>
          <w:szCs w:val="28"/>
          <w:lang w:val="kk-KZ"/>
        </w:rPr>
        <w:t xml:space="preserve">Колледжде Наркоманияға қарсы күрес «Біз өмірді таңдаймыз ба?», «Нашақорлықтың зияны», «Күштілер турнирі», «Нашақорлықтың, ішімдік ішудің және темекі шегудің алдын – алу», «ЖЖБЖА-ның алдын алу»,«Жасөспірімнің физиологиялық және анатомиялық ерекшеліктері», «Темекі тарту-денсаулыққа зиян», «ЖҚТБ» ауруынан қорғану жолы- салауатты өмір салты», «Сенде салауатты өмір дағдысы дамыған ба?», тақырыбынан дөнгелек үстел өткізілді. «Всемирная борьба с табакакурением и наркоманией»,«Арақ» </w:t>
      </w:r>
      <w:r>
        <w:rPr>
          <w:rFonts w:ascii="Times New Roman" w:hAnsi="Times New Roman" w:cs="Times New Roman"/>
          <w:bCs/>
          <w:color w:val="0000FF"/>
          <w:sz w:val="28"/>
          <w:szCs w:val="28"/>
          <w:lang w:val="kk-KZ"/>
        </w:rPr>
        <w:t>тақырыбында</w:t>
      </w:r>
      <w:r>
        <w:rPr>
          <w:rFonts w:ascii="Times New Roman" w:hAnsi="Times New Roman" w:eastAsia="Arial Unicode MS" w:cs="Times New Roman"/>
          <w:color w:val="0000FF"/>
          <w:sz w:val="28"/>
          <w:szCs w:val="28"/>
          <w:lang w:val="kk-KZ"/>
        </w:rPr>
        <w:t xml:space="preserve"> топ жетекшілері түрлі іс-шаралар өткізді.</w:t>
      </w:r>
    </w:p>
    <w:p>
      <w:pPr>
        <w:spacing w:after="0"/>
        <w:ind w:firstLine="709"/>
        <w:rPr>
          <w:rFonts w:ascii="Times New Roman" w:hAnsi="Times New Roman" w:cs="Times New Roman"/>
          <w:color w:val="0000FF"/>
          <w:sz w:val="28"/>
          <w:szCs w:val="28"/>
          <w:lang w:val="kk-KZ"/>
        </w:rPr>
      </w:pPr>
      <w:r>
        <w:rPr>
          <w:rFonts w:ascii="Times New Roman" w:hAnsi="Times New Roman" w:eastAsia="Arial Unicode MS" w:cs="Times New Roman"/>
          <w:color w:val="0000FF"/>
          <w:sz w:val="28"/>
          <w:szCs w:val="28"/>
          <w:lang w:val="kk-KZ"/>
        </w:rPr>
        <w:t>Колледж білімгерлері арасында психолог Құрман Д.М. тақырыптық сауалнамалар өткізді,сонымен қатар топ жетекшілері білімгерлер арасында  «Остановим СПИД-пока он не остановил нас», «ВИЧ/АИВ және ЖИЖС деген не?», «Темекі тарту  денсаулыққа зиян», «Насыбайдың зияны туралы. Темекі шегу – зиянды, өркениетті адам үшін лайықты емес және жарамсыз», «Оқушылар арасында зияңды заттардың пайдаланудың алдын алу» атты түрлі шаралар жүргізілді.</w:t>
      </w:r>
    </w:p>
    <w:p>
      <w:pPr>
        <w:spacing w:after="0"/>
        <w:ind w:firstLine="709"/>
        <w:rPr>
          <w:rFonts w:ascii="Times New Roman" w:hAnsi="Times New Roman" w:eastAsia="Arial Unicode MS" w:cs="Times New Roman"/>
          <w:color w:val="0000FF"/>
          <w:sz w:val="28"/>
          <w:szCs w:val="28"/>
          <w:lang w:val="kk-KZ"/>
        </w:rPr>
      </w:pPr>
      <w:r>
        <w:rPr>
          <w:rFonts w:ascii="Times New Roman" w:hAnsi="Times New Roman" w:eastAsia="Arial Unicode MS" w:cs="Times New Roman"/>
          <w:color w:val="0000FF"/>
          <w:sz w:val="28"/>
          <w:szCs w:val="28"/>
          <w:lang w:val="kk-KZ"/>
        </w:rPr>
        <w:t>Қазан айы  Денсаулық күнінен басталды.1-4 курс білімгерлерінің арасында спорт мейрамы өті. Колледж облыстық Наркодиспансермен бірігіп нашақорлықтың алдын алу мақсатында іс-шаралар жоспарын бекіткен. Колледж білімгерлері арасында « Вейп -СТОП! Опасность для организма », «Алкоголь начало всех проблем », «Откажись пока не поздно! О вреде сигарет, кальяна, насвая, электронной сигареты », «Скажи НЕТ алкоголю, табаку, наркотикам!»,«Мы за здоровое поколение, мы против наркотиков», « Пиво это алкоголь. Вся правда о вреде пива »,«Насыбайдың зияны туралы. Темекі шегу – зиянды, өркениетті адам үшін лайықты емес және жарамсыз» атты түрлі шаралар жүргізілді.</w:t>
      </w:r>
    </w:p>
    <w:p>
      <w:pPr>
        <w:spacing w:after="0"/>
        <w:ind w:firstLine="709"/>
        <w:rPr>
          <w:rFonts w:ascii="Times New Roman" w:hAnsi="Times New Roman" w:eastAsia="Arial Unicode MS" w:cs="Times New Roman"/>
          <w:color w:val="0000FF"/>
          <w:sz w:val="28"/>
          <w:szCs w:val="28"/>
          <w:lang w:val="kk-KZ"/>
        </w:rPr>
      </w:pPr>
      <w:r>
        <w:rPr>
          <w:rFonts w:ascii="Times New Roman" w:hAnsi="Times New Roman" w:eastAsia="Arial Unicode MS" w:cs="Times New Roman"/>
          <w:color w:val="0000FF"/>
          <w:sz w:val="28"/>
          <w:szCs w:val="28"/>
          <w:lang w:val="kk-KZ"/>
        </w:rPr>
        <w:t xml:space="preserve"> «Біз өмірді таңдаймыз ба?», «Нашақорлықтың зияны» тақырыптарда 1-2 курс арасында, топ жетекшілерііс-шаралар өткізді ( дөңгелек үстел,семинар,сауалнама, тест, психологиялық кеңес және т.б.</w:t>
      </w:r>
    </w:p>
    <w:p>
      <w:pPr>
        <w:spacing w:after="0"/>
        <w:ind w:firstLine="709"/>
        <w:rPr>
          <w:rFonts w:ascii="Times New Roman" w:hAnsi="Times New Roman" w:eastAsia="Arial Unicode MS" w:cs="Times New Roman"/>
          <w:color w:val="0000FF"/>
          <w:sz w:val="28"/>
          <w:szCs w:val="28"/>
          <w:lang w:val="kk-KZ"/>
        </w:rPr>
      </w:pPr>
      <w:r>
        <w:rPr>
          <w:rFonts w:ascii="Times New Roman" w:hAnsi="Times New Roman" w:eastAsia="Arial Unicode MS" w:cs="Times New Roman"/>
          <w:color w:val="0000FF"/>
          <w:sz w:val="28"/>
          <w:szCs w:val="28"/>
          <w:lang w:val="kk-KZ"/>
        </w:rPr>
        <w:t xml:space="preserve">ДҚТЖО нарколог, ,  1-2 курстын арасында «Нашақорлықтың ішімдік ішудің және темекі  шегудің, «Жасөспірім денсаулығына темекі шегудің тигізер әсіри» лекция окыды. «Нашақорлық деген не?» «Насыбыйдың зияны туралы» тақырыбында дөңгелек үстел,тренинг,сауалнама өтті. </w:t>
      </w:r>
    </w:p>
    <w:p>
      <w:pPr>
        <w:spacing w:after="0"/>
        <w:ind w:firstLine="709"/>
        <w:rPr>
          <w:rFonts w:ascii="Times New Roman" w:hAnsi="Times New Roman" w:eastAsia="Arial Unicode MS" w:cs="Times New Roman"/>
          <w:color w:val="0000FF"/>
          <w:sz w:val="28"/>
          <w:szCs w:val="28"/>
          <w:lang w:val="kk-KZ"/>
        </w:rPr>
      </w:pPr>
      <w:r>
        <w:rPr>
          <w:rFonts w:ascii="Times New Roman" w:hAnsi="Times New Roman" w:eastAsia="Arial Unicode MS" w:cs="Times New Roman"/>
          <w:color w:val="0000FF"/>
          <w:sz w:val="28"/>
          <w:szCs w:val="28"/>
          <w:lang w:val="kk-KZ"/>
        </w:rPr>
        <w:t>1 курс білімгерлерарасында «Ұлттық ойындар» тақырыбында жарыс</w:t>
      </w:r>
      <w:r>
        <w:rPr>
          <w:rFonts w:ascii="Times New Roman" w:hAnsi="Times New Roman" w:eastAsia="Arial Unicode MS" w:cs="Times New Roman"/>
          <w:color w:val="0000FF"/>
          <w:sz w:val="28"/>
          <w:szCs w:val="28"/>
          <w:lang w:val="kk-KZ"/>
        </w:rPr>
        <w:tab/>
      </w:r>
      <w:r>
        <w:rPr>
          <w:rFonts w:ascii="Times New Roman" w:hAnsi="Times New Roman" w:eastAsia="Arial Unicode MS" w:cs="Times New Roman"/>
          <w:color w:val="0000FF"/>
          <w:sz w:val="28"/>
          <w:szCs w:val="28"/>
          <w:lang w:val="kk-KZ"/>
        </w:rPr>
        <w:t>өтті.Психолог Құрман Д.М. «Между нами девушками» тақырыбында 1-4 курс қыздар арасында дөңгелек үстел,сауалнамалар өткізді.</w:t>
      </w:r>
    </w:p>
    <w:p>
      <w:pPr>
        <w:pStyle w:val="15"/>
        <w:spacing w:line="276" w:lineRule="auto"/>
        <w:rPr>
          <w:rFonts w:ascii="Times New Roman" w:hAnsi="Times New Roman" w:eastAsia="Arial Unicode MS" w:cs="Times New Roman"/>
          <w:color w:val="0000FF"/>
          <w:sz w:val="28"/>
          <w:szCs w:val="28"/>
          <w:lang w:val="kk-KZ" w:eastAsia="ru-RU"/>
        </w:rPr>
      </w:pPr>
      <w:r>
        <w:rPr>
          <w:rFonts w:ascii="Times New Roman" w:hAnsi="Times New Roman" w:eastAsia="Arial Unicode MS" w:cs="Times New Roman"/>
          <w:color w:val="0000FF"/>
          <w:sz w:val="28"/>
          <w:szCs w:val="28"/>
          <w:lang w:val="kk-KZ" w:eastAsia="ru-RU"/>
        </w:rPr>
        <w:tab/>
      </w:r>
      <w:r>
        <w:rPr>
          <w:rFonts w:ascii="Times New Roman" w:hAnsi="Times New Roman" w:eastAsia="Arial Unicode MS" w:cs="Times New Roman"/>
          <w:color w:val="0000FF"/>
          <w:sz w:val="28"/>
          <w:szCs w:val="28"/>
          <w:lang w:val="kk-KZ" w:eastAsia="ru-RU"/>
        </w:rPr>
        <w:t xml:space="preserve">Сәуір айында </w:t>
      </w:r>
      <w:r>
        <w:rPr>
          <w:rFonts w:ascii="Times New Roman" w:hAnsi="Times New Roman" w:cs="Times New Roman"/>
          <w:color w:val="0000FF"/>
          <w:sz w:val="28"/>
          <w:szCs w:val="28"/>
          <w:lang w:val="kk-KZ"/>
        </w:rPr>
        <w:t>денсаулық күніне орай</w:t>
      </w:r>
      <w:r>
        <w:rPr>
          <w:rFonts w:ascii="Times New Roman" w:hAnsi="Times New Roman" w:eastAsia="Arial Unicode MS" w:cs="Times New Roman"/>
          <w:color w:val="0000FF"/>
          <w:sz w:val="28"/>
          <w:szCs w:val="28"/>
          <w:lang w:val="kk-KZ" w:eastAsia="ru-RU"/>
        </w:rPr>
        <w:t xml:space="preserve"> білімгерлер  арасында «Личное первенство колледжа», «Первенство среди групп колледжа» тақырыбында спорттық жарыстар өткізілді.</w:t>
      </w:r>
    </w:p>
    <w:p>
      <w:pPr>
        <w:spacing w:after="0"/>
        <w:ind w:firstLine="709"/>
        <w:rPr>
          <w:rFonts w:ascii="Times New Roman" w:hAnsi="Times New Roman" w:eastAsia="Arial Unicode MS" w:cs="Times New Roman"/>
          <w:color w:val="0000FF"/>
          <w:sz w:val="28"/>
          <w:szCs w:val="28"/>
          <w:lang w:val="kk-KZ"/>
        </w:rPr>
      </w:pPr>
      <w:r>
        <w:rPr>
          <w:rFonts w:ascii="Times New Roman" w:hAnsi="Times New Roman" w:cs="Times New Roman"/>
          <w:color w:val="0000FF"/>
          <w:sz w:val="28"/>
          <w:szCs w:val="28"/>
          <w:shd w:val="clear" w:color="auto" w:fill="FFFFFF"/>
          <w:lang w:val="kk-KZ"/>
        </w:rPr>
        <w:t xml:space="preserve">Колледж медбикесі </w:t>
      </w:r>
      <w:r>
        <w:rPr>
          <w:rFonts w:ascii="Times New Roman" w:hAnsi="Times New Roman" w:eastAsia="Arial Unicode MS" w:cs="Times New Roman"/>
          <w:color w:val="0000FF"/>
          <w:sz w:val="28"/>
          <w:szCs w:val="28"/>
          <w:lang w:val="kk-KZ"/>
        </w:rPr>
        <w:t>Байсымакова Ж.Е. мен топ жетекшілері 1-4 курс білімгерлер арасында «Укусы насекомых» тақырыбында дәріс,кураторлық сағат және дөнгелек үстел өткізді.</w:t>
      </w:r>
    </w:p>
    <w:p>
      <w:pPr>
        <w:spacing w:after="0"/>
        <w:ind w:firstLine="708"/>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Қасиетті Рамазан айында қазіргі заманғы гуманитарлық-техникалық колледж тұрмысы төмен, көп балалы отбасылар мен мүгедектерге азық-түлік себеті түрінде қайырымдылық көмек көрсетті.</w:t>
      </w:r>
    </w:p>
    <w:p>
      <w:pPr>
        <w:pStyle w:val="15"/>
        <w:spacing w:line="276" w:lineRule="auto"/>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Қазақстан халқының бірлігі күніне арналған "Біз бір шаңырақтың астын-дамыз" сурет байкау өткізілді.</w:t>
      </w:r>
    </w:p>
    <w:p>
      <w:pPr>
        <w:spacing w:after="0"/>
        <w:ind w:firstLine="708"/>
        <w:rPr>
          <w:rFonts w:ascii="Times New Roman" w:hAnsi="Times New Roman" w:eastAsia="Arial Unicode MS" w:cs="Times New Roman"/>
          <w:color w:val="0000FF"/>
          <w:sz w:val="28"/>
          <w:szCs w:val="28"/>
          <w:lang w:val="kk-KZ"/>
        </w:rPr>
      </w:pPr>
      <w:r>
        <w:rPr>
          <w:rFonts w:ascii="Times New Roman" w:hAnsi="Times New Roman" w:eastAsia="Arial Unicode MS" w:cs="Times New Roman"/>
          <w:color w:val="0000FF"/>
          <w:sz w:val="28"/>
          <w:szCs w:val="28"/>
          <w:lang w:val="kk-KZ"/>
        </w:rPr>
        <w:t>2023 жылы 21 сәуір  күні  Ұлы Отан соғысының ардагерлерімен  кездесу өтті. Осы кездесуде колледж директоры Нақыш Ф.Ф., АӘД пән мұғалімі Джакипов Ж.А. Ұлы Отан соғысының ардагерлерін Жеңіс  күнімен құттықтады.</w:t>
      </w:r>
    </w:p>
    <w:p>
      <w:pPr>
        <w:spacing w:after="0"/>
        <w:ind w:firstLine="709"/>
        <w:rPr>
          <w:rFonts w:ascii="Times New Roman" w:hAnsi="Times New Roman" w:eastAsia="Arial Unicode MS" w:cs="Times New Roman"/>
          <w:color w:val="0000FF"/>
          <w:sz w:val="28"/>
          <w:szCs w:val="28"/>
          <w:lang w:val="kk-KZ"/>
        </w:rPr>
      </w:pPr>
      <w:r>
        <w:rPr>
          <w:rFonts w:ascii="Times New Roman" w:hAnsi="Times New Roman" w:eastAsia="Arial Unicode MS" w:cs="Times New Roman"/>
          <w:color w:val="0000FF"/>
          <w:sz w:val="28"/>
          <w:szCs w:val="28"/>
          <w:lang w:val="kk-KZ"/>
        </w:rPr>
        <w:t xml:space="preserve">2 маусым күні - Қазақстан Республикасының Рәміздер күніне орай, осы күнге орай «Мемлекеттік рәміздер –менің мақтанышым», «Ел рәміздері –еркіндік нышаны» тақырыбында топ жетекшілері  дөңгелек үстел, тәрбие сағаттарын өткізді. </w:t>
      </w:r>
    </w:p>
    <w:p>
      <w:pPr>
        <w:spacing w:after="0"/>
        <w:ind w:firstLine="709"/>
        <w:rPr>
          <w:rFonts w:ascii="Times New Roman" w:hAnsi="Times New Roman" w:eastAsia="Arial Unicode MS" w:cs="Times New Roman"/>
          <w:color w:val="0000FF"/>
          <w:sz w:val="28"/>
          <w:szCs w:val="28"/>
          <w:lang w:val="kk-KZ"/>
        </w:rPr>
      </w:pPr>
      <w:r>
        <w:rPr>
          <w:rFonts w:ascii="Times New Roman" w:hAnsi="Times New Roman" w:eastAsia="Arial Unicode MS" w:cs="Times New Roman"/>
          <w:color w:val="0000FF"/>
          <w:sz w:val="28"/>
          <w:szCs w:val="28"/>
          <w:lang w:val="kk-KZ"/>
        </w:rPr>
        <w:t xml:space="preserve"> Маусым айы жоспар бойынша қорытындылау айы. Барлық топтарда ата-аналар жиналысы өткізілді. Жалпы ата-аналар жиналысында ата- аналардың, білімгерлердің және оқутышылардың назарына І курс оқушылары Шарипов З.Б. басқаруымен «Отбасы-алтын діңгек» атты тәрбие сағатын ұсынды. </w:t>
      </w:r>
    </w:p>
    <w:p>
      <w:pPr>
        <w:pStyle w:val="15"/>
        <w:spacing w:line="276" w:lineRule="auto"/>
        <w:rPr>
          <w:rFonts w:ascii="Times New Roman" w:hAnsi="Times New Roman" w:cs="Times New Roman"/>
          <w:color w:val="0000FF"/>
          <w:sz w:val="28"/>
          <w:szCs w:val="28"/>
          <w:lang w:val="kk-KZ"/>
        </w:rPr>
      </w:pPr>
      <w:r>
        <w:rPr>
          <w:rStyle w:val="42"/>
          <w:rFonts w:ascii="Times New Roman" w:hAnsi="Times New Roman" w:cs="Times New Roman"/>
          <w:color w:val="0000FF"/>
          <w:sz w:val="28"/>
          <w:szCs w:val="28"/>
          <w:lang w:val="kk-KZ"/>
        </w:rPr>
        <w:t>Колледж жыл сайын «Қызыл Жарты ай» қоғамымен бірлескен жұмыс жүргізеді, колледж еріктілері белсенді түрлі іс-шараларға қатысады.</w:t>
      </w:r>
    </w:p>
    <w:p>
      <w:pPr>
        <w:spacing w:after="0"/>
        <w:rPr>
          <w:rFonts w:ascii="Times New Roman" w:hAnsi="Times New Roman" w:eastAsia="Arial Unicode MS" w:cs="Times New Roman"/>
          <w:color w:val="0000FF"/>
          <w:sz w:val="28"/>
          <w:szCs w:val="28"/>
          <w:lang w:val="kk-KZ"/>
        </w:rPr>
      </w:pPr>
    </w:p>
    <w:p>
      <w:pPr>
        <w:spacing w:after="0"/>
        <w:ind w:firstLine="709"/>
        <w:rPr>
          <w:rFonts w:ascii="Times New Roman" w:hAnsi="Times New Roman" w:eastAsia="Calibri" w:cs="Times New Roman"/>
          <w:b/>
          <w:color w:val="0000FF"/>
          <w:sz w:val="28"/>
          <w:szCs w:val="28"/>
          <w:lang w:val="kk-KZ"/>
        </w:rPr>
      </w:pPr>
      <w:r>
        <w:rPr>
          <w:rFonts w:ascii="Times New Roman" w:hAnsi="Times New Roman" w:eastAsia="Arial Unicode MS" w:cs="Times New Roman"/>
          <w:color w:val="0000FF"/>
          <w:sz w:val="28"/>
          <w:szCs w:val="28"/>
          <w:lang w:val="kk-KZ"/>
        </w:rPr>
        <w:t xml:space="preserve">Колледждің тәрбие жұмысының конңепсиясында білімгердің өзін-өзі басқаруына, бос уақытын тиімді және үнемді пайдалануына, кәсіби өсу жолын арттыруына үлкен мән береді. </w:t>
      </w:r>
    </w:p>
    <w:p>
      <w:pPr>
        <w:spacing w:after="0"/>
        <w:ind w:firstLine="709"/>
        <w:rPr>
          <w:rFonts w:ascii="Times New Roman" w:hAnsi="Times New Roman" w:eastAsia="Calibri" w:cs="Times New Roman"/>
          <w:b/>
          <w:color w:val="0000FF"/>
          <w:sz w:val="28"/>
          <w:szCs w:val="28"/>
          <w:lang w:val="kk-KZ"/>
        </w:rPr>
      </w:pPr>
    </w:p>
    <w:p>
      <w:pPr>
        <w:jc w:val="center"/>
        <w:rPr>
          <w:rFonts w:ascii="Times New Roman" w:hAnsi="Times New Roman" w:eastAsia="Calibri" w:cs="Times New Roman"/>
          <w:b/>
          <w:color w:val="0000FF"/>
          <w:sz w:val="28"/>
          <w:szCs w:val="28"/>
          <w:lang w:val="kk-KZ"/>
        </w:rPr>
      </w:pPr>
      <w:r>
        <w:rPr>
          <w:rFonts w:ascii="Times New Roman" w:hAnsi="Times New Roman" w:eastAsia="Calibri" w:cs="Times New Roman"/>
          <w:b/>
          <w:color w:val="0000FF"/>
          <w:sz w:val="28"/>
          <w:szCs w:val="28"/>
          <w:lang w:val="kk-KZ"/>
        </w:rPr>
        <w:t>Жетім, мүгедек, оралман  және  ата-ана қамқорлығынсыз  қалған балалармен жүргізілген жұмыстар  туралы  мәлімет</w:t>
      </w:r>
    </w:p>
    <w:p>
      <w:pPr>
        <w:numPr>
          <w:ilvl w:val="0"/>
          <w:numId w:val="7"/>
        </w:numPr>
        <w:spacing w:after="0"/>
        <w:rPr>
          <w:rFonts w:ascii="Times New Roman" w:hAnsi="Times New Roman" w:eastAsia="Calibri" w:cs="Times New Roman"/>
          <w:color w:val="0000FF"/>
          <w:sz w:val="28"/>
          <w:szCs w:val="28"/>
          <w:lang w:val="kk-KZ"/>
        </w:rPr>
      </w:pPr>
      <w:r>
        <w:rPr>
          <w:rFonts w:ascii="Times New Roman" w:hAnsi="Times New Roman" w:eastAsia="Calibri" w:cs="Times New Roman"/>
          <w:color w:val="0000FF"/>
          <w:sz w:val="28"/>
          <w:szCs w:val="28"/>
          <w:lang w:val="kk-KZ"/>
        </w:rPr>
        <w:t>Мүгедектер – жоқ</w:t>
      </w:r>
    </w:p>
    <w:p>
      <w:pPr>
        <w:numPr>
          <w:ilvl w:val="0"/>
          <w:numId w:val="7"/>
        </w:numPr>
        <w:spacing w:after="0"/>
        <w:rPr>
          <w:rFonts w:ascii="Times New Roman" w:hAnsi="Times New Roman" w:eastAsia="Calibri" w:cs="Times New Roman"/>
          <w:color w:val="0000FF"/>
          <w:sz w:val="28"/>
          <w:szCs w:val="28"/>
          <w:lang w:val="kk-KZ"/>
        </w:rPr>
      </w:pPr>
      <w:r>
        <w:rPr>
          <w:rFonts w:ascii="Times New Roman" w:hAnsi="Times New Roman" w:eastAsia="Calibri" w:cs="Times New Roman"/>
          <w:color w:val="0000FF"/>
          <w:sz w:val="28"/>
          <w:szCs w:val="28"/>
          <w:lang w:val="kk-KZ"/>
        </w:rPr>
        <w:t>Оралмандар – жоқ</w:t>
      </w:r>
    </w:p>
    <w:p>
      <w:pPr>
        <w:numPr>
          <w:ilvl w:val="0"/>
          <w:numId w:val="7"/>
        </w:numPr>
        <w:spacing w:after="0"/>
        <w:rPr>
          <w:rFonts w:ascii="Times New Roman" w:hAnsi="Times New Roman" w:eastAsia="Calibri" w:cs="Times New Roman"/>
          <w:color w:val="0000FF"/>
          <w:sz w:val="28"/>
          <w:szCs w:val="28"/>
          <w:lang w:val="kk-KZ"/>
        </w:rPr>
      </w:pPr>
      <w:r>
        <w:rPr>
          <w:rFonts w:ascii="Times New Roman" w:hAnsi="Times New Roman" w:eastAsia="Calibri" w:cs="Times New Roman"/>
          <w:color w:val="0000FF"/>
          <w:sz w:val="28"/>
          <w:szCs w:val="28"/>
          <w:lang w:val="kk-KZ"/>
        </w:rPr>
        <w:t>Жетім балалар саны – 5</w:t>
      </w:r>
    </w:p>
    <w:p>
      <w:pPr>
        <w:spacing w:after="0"/>
        <w:ind w:left="720"/>
        <w:rPr>
          <w:rFonts w:ascii="Times New Roman" w:hAnsi="Times New Roman" w:eastAsia="Calibri" w:cs="Times New Roman"/>
          <w:color w:val="0000FF"/>
          <w:sz w:val="28"/>
          <w:szCs w:val="28"/>
          <w:lang w:val="kk-KZ"/>
        </w:rPr>
      </w:pPr>
    </w:p>
    <w:tbl>
      <w:tblPr>
        <w:tblStyle w:val="4"/>
        <w:tblW w:w="958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99"/>
        <w:gridCol w:w="2911"/>
        <w:gridCol w:w="1701"/>
        <w:gridCol w:w="2475"/>
        <w:gridCol w:w="18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9" w:type="dxa"/>
            <w:tcBorders>
              <w:top w:val="single" w:color="auto" w:sz="4" w:space="0"/>
              <w:left w:val="single" w:color="auto" w:sz="4" w:space="0"/>
              <w:bottom w:val="single" w:color="auto" w:sz="4" w:space="0"/>
              <w:right w:val="single" w:color="auto" w:sz="4" w:space="0"/>
            </w:tcBorders>
            <w:vAlign w:val="center"/>
          </w:tcPr>
          <w:p>
            <w:pPr>
              <w:spacing w:after="0"/>
              <w:jc w:val="center"/>
              <w:rPr>
                <w:rFonts w:ascii="Times New Roman" w:hAnsi="Times New Roman" w:eastAsia="Calibri" w:cs="Times New Roman"/>
                <w:b/>
                <w:color w:val="0000FF"/>
                <w:sz w:val="28"/>
                <w:szCs w:val="28"/>
                <w:lang w:val="kk-KZ"/>
              </w:rPr>
            </w:pPr>
            <w:r>
              <w:rPr>
                <w:rFonts w:ascii="Times New Roman" w:hAnsi="Times New Roman" w:eastAsia="Calibri" w:cs="Times New Roman"/>
                <w:b/>
                <w:color w:val="0000FF"/>
                <w:sz w:val="28"/>
                <w:szCs w:val="28"/>
                <w:lang w:val="kk-KZ"/>
              </w:rPr>
              <w:t>№</w:t>
            </w:r>
          </w:p>
        </w:tc>
        <w:tc>
          <w:tcPr>
            <w:tcW w:w="2911" w:type="dxa"/>
            <w:tcBorders>
              <w:top w:val="single" w:color="auto" w:sz="4" w:space="0"/>
              <w:left w:val="single" w:color="auto" w:sz="4" w:space="0"/>
              <w:bottom w:val="single" w:color="auto" w:sz="4" w:space="0"/>
              <w:right w:val="single" w:color="auto" w:sz="4" w:space="0"/>
            </w:tcBorders>
            <w:vAlign w:val="center"/>
          </w:tcPr>
          <w:p>
            <w:pPr>
              <w:spacing w:after="0"/>
              <w:jc w:val="center"/>
              <w:rPr>
                <w:rFonts w:ascii="Times New Roman" w:hAnsi="Times New Roman" w:eastAsia="Calibri" w:cs="Times New Roman"/>
                <w:b/>
                <w:color w:val="0000FF"/>
                <w:sz w:val="28"/>
                <w:szCs w:val="28"/>
                <w:lang w:val="kk-KZ"/>
              </w:rPr>
            </w:pPr>
            <w:r>
              <w:rPr>
                <w:rFonts w:ascii="Times New Roman" w:hAnsi="Times New Roman" w:eastAsia="Calibri" w:cs="Times New Roman"/>
                <w:b/>
                <w:color w:val="0000FF"/>
                <w:sz w:val="28"/>
                <w:szCs w:val="28"/>
                <w:lang w:val="kk-KZ"/>
              </w:rPr>
              <w:t>Аты-жөні</w:t>
            </w:r>
          </w:p>
        </w:tc>
        <w:tc>
          <w:tcPr>
            <w:tcW w:w="1701" w:type="dxa"/>
            <w:tcBorders>
              <w:top w:val="single" w:color="auto" w:sz="4" w:space="0"/>
              <w:left w:val="single" w:color="auto" w:sz="4" w:space="0"/>
              <w:bottom w:val="single" w:color="auto" w:sz="4" w:space="0"/>
              <w:right w:val="single" w:color="auto" w:sz="4" w:space="0"/>
            </w:tcBorders>
            <w:vAlign w:val="center"/>
          </w:tcPr>
          <w:p>
            <w:pPr>
              <w:spacing w:after="0"/>
              <w:jc w:val="center"/>
              <w:rPr>
                <w:rFonts w:ascii="Times New Roman" w:hAnsi="Times New Roman" w:eastAsia="Calibri" w:cs="Times New Roman"/>
                <w:b/>
                <w:color w:val="0000FF"/>
                <w:sz w:val="28"/>
                <w:szCs w:val="28"/>
                <w:lang w:val="kk-KZ"/>
              </w:rPr>
            </w:pPr>
            <w:r>
              <w:rPr>
                <w:rFonts w:ascii="Times New Roman" w:hAnsi="Times New Roman" w:eastAsia="Calibri" w:cs="Times New Roman"/>
                <w:b/>
                <w:color w:val="0000FF"/>
                <w:sz w:val="28"/>
                <w:szCs w:val="28"/>
                <w:lang w:val="kk-KZ"/>
              </w:rPr>
              <w:t>Туған жылы</w:t>
            </w:r>
          </w:p>
        </w:tc>
        <w:tc>
          <w:tcPr>
            <w:tcW w:w="2475" w:type="dxa"/>
            <w:tcBorders>
              <w:top w:val="single" w:color="auto" w:sz="4" w:space="0"/>
              <w:left w:val="single" w:color="auto" w:sz="4" w:space="0"/>
              <w:bottom w:val="single" w:color="auto" w:sz="4" w:space="0"/>
              <w:right w:val="single" w:color="auto" w:sz="4" w:space="0"/>
            </w:tcBorders>
            <w:vAlign w:val="center"/>
          </w:tcPr>
          <w:p>
            <w:pPr>
              <w:spacing w:after="0"/>
              <w:jc w:val="center"/>
              <w:rPr>
                <w:rFonts w:ascii="Times New Roman" w:hAnsi="Times New Roman" w:eastAsia="Calibri" w:cs="Times New Roman"/>
                <w:b/>
                <w:color w:val="0000FF"/>
                <w:sz w:val="28"/>
                <w:szCs w:val="28"/>
                <w:lang w:val="kk-KZ"/>
              </w:rPr>
            </w:pPr>
            <w:r>
              <w:rPr>
                <w:rFonts w:ascii="Times New Roman" w:hAnsi="Times New Roman" w:eastAsia="Calibri" w:cs="Times New Roman"/>
                <w:b/>
                <w:color w:val="0000FF"/>
                <w:sz w:val="28"/>
                <w:szCs w:val="28"/>
                <w:lang w:val="kk-KZ"/>
              </w:rPr>
              <w:t>Мамандығы</w:t>
            </w:r>
          </w:p>
        </w:tc>
        <w:tc>
          <w:tcPr>
            <w:tcW w:w="1899" w:type="dxa"/>
            <w:tcBorders>
              <w:top w:val="single" w:color="auto" w:sz="4" w:space="0"/>
              <w:left w:val="single" w:color="auto" w:sz="4" w:space="0"/>
              <w:bottom w:val="single" w:color="auto" w:sz="4" w:space="0"/>
              <w:right w:val="single" w:color="auto" w:sz="4" w:space="0"/>
            </w:tcBorders>
            <w:vAlign w:val="center"/>
          </w:tcPr>
          <w:p>
            <w:pPr>
              <w:spacing w:after="0"/>
              <w:jc w:val="center"/>
              <w:rPr>
                <w:rFonts w:ascii="Times New Roman" w:hAnsi="Times New Roman" w:eastAsia="Calibri" w:cs="Times New Roman"/>
                <w:b/>
                <w:color w:val="0000FF"/>
                <w:sz w:val="28"/>
                <w:szCs w:val="28"/>
                <w:lang w:val="kk-KZ"/>
              </w:rPr>
            </w:pPr>
            <w:r>
              <w:rPr>
                <w:rFonts w:ascii="Times New Roman" w:hAnsi="Times New Roman" w:eastAsia="Calibri" w:cs="Times New Roman"/>
                <w:b/>
                <w:color w:val="0000FF"/>
                <w:sz w:val="28"/>
                <w:szCs w:val="28"/>
                <w:lang w:val="kk-KZ"/>
              </w:rPr>
              <w:t>Курсы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9" w:type="dxa"/>
            <w:tcBorders>
              <w:top w:val="single" w:color="auto" w:sz="4" w:space="0"/>
              <w:left w:val="single" w:color="auto" w:sz="4" w:space="0"/>
              <w:bottom w:val="single" w:color="auto" w:sz="4" w:space="0"/>
              <w:right w:val="single" w:color="auto" w:sz="4" w:space="0"/>
            </w:tcBorders>
            <w:vAlign w:val="center"/>
          </w:tcPr>
          <w:p>
            <w:pPr>
              <w:spacing w:after="0"/>
              <w:jc w:val="center"/>
              <w:rPr>
                <w:rFonts w:ascii="Times New Roman" w:hAnsi="Times New Roman" w:eastAsia="Calibri" w:cs="Times New Roman"/>
                <w:color w:val="0000FF"/>
                <w:sz w:val="28"/>
                <w:szCs w:val="28"/>
                <w:lang w:val="kk-KZ"/>
              </w:rPr>
            </w:pPr>
            <w:r>
              <w:rPr>
                <w:rFonts w:ascii="Times New Roman" w:hAnsi="Times New Roman" w:eastAsia="Calibri" w:cs="Times New Roman"/>
                <w:color w:val="0000FF"/>
                <w:sz w:val="28"/>
                <w:szCs w:val="28"/>
                <w:lang w:val="kk-KZ"/>
              </w:rPr>
              <w:t>1</w:t>
            </w:r>
          </w:p>
        </w:tc>
        <w:tc>
          <w:tcPr>
            <w:tcW w:w="2911"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eastAsia="Calibri" w:cs="Times New Roman"/>
                <w:color w:val="0000FF"/>
                <w:sz w:val="28"/>
                <w:szCs w:val="28"/>
                <w:lang w:val="kk-KZ"/>
              </w:rPr>
            </w:pPr>
            <w:r>
              <w:rPr>
                <w:rFonts w:ascii="Times New Roman" w:hAnsi="Times New Roman" w:cs="Times New Roman"/>
                <w:color w:val="0000FF"/>
                <w:sz w:val="28"/>
                <w:szCs w:val="28"/>
                <w:lang w:val="kk-KZ"/>
              </w:rPr>
              <w:t>Алпысбай Жанар Быржанқызы</w:t>
            </w:r>
          </w:p>
        </w:tc>
        <w:tc>
          <w:tcPr>
            <w:tcW w:w="1701" w:type="dxa"/>
            <w:tcBorders>
              <w:top w:val="single" w:color="auto" w:sz="4" w:space="0"/>
              <w:left w:val="single" w:color="auto" w:sz="4" w:space="0"/>
              <w:bottom w:val="single" w:color="auto" w:sz="4" w:space="0"/>
              <w:right w:val="single" w:color="auto" w:sz="4" w:space="0"/>
            </w:tcBorders>
            <w:vAlign w:val="center"/>
          </w:tcPr>
          <w:p>
            <w:pPr>
              <w:spacing w:after="0"/>
              <w:jc w:val="center"/>
              <w:rPr>
                <w:rFonts w:ascii="Times New Roman" w:hAnsi="Times New Roman" w:eastAsia="Calibri" w:cs="Times New Roman"/>
                <w:color w:val="0000FF"/>
                <w:sz w:val="28"/>
                <w:szCs w:val="28"/>
                <w:lang w:val="kk-KZ"/>
              </w:rPr>
            </w:pPr>
            <w:r>
              <w:rPr>
                <w:rFonts w:ascii="Times New Roman" w:hAnsi="Times New Roman" w:cs="Times New Roman"/>
                <w:bCs/>
                <w:color w:val="0000FF"/>
                <w:sz w:val="28"/>
                <w:szCs w:val="28"/>
                <w:lang w:val="kk-KZ"/>
              </w:rPr>
              <w:t>03.08.2006</w:t>
            </w:r>
          </w:p>
        </w:tc>
        <w:tc>
          <w:tcPr>
            <w:tcW w:w="2475" w:type="dxa"/>
            <w:tcBorders>
              <w:top w:val="single" w:color="auto" w:sz="4" w:space="0"/>
              <w:left w:val="single" w:color="auto" w:sz="4" w:space="0"/>
              <w:bottom w:val="single" w:color="auto" w:sz="4" w:space="0"/>
              <w:right w:val="single" w:color="auto" w:sz="4" w:space="0"/>
            </w:tcBorders>
            <w:vAlign w:val="center"/>
          </w:tcPr>
          <w:p>
            <w:pPr>
              <w:spacing w:after="0"/>
              <w:jc w:val="center"/>
              <w:rPr>
                <w:rFonts w:ascii="Times New Roman" w:hAnsi="Times New Roman" w:eastAsia="Calibri" w:cs="Times New Roman"/>
                <w:color w:val="0000FF"/>
                <w:sz w:val="28"/>
                <w:szCs w:val="28"/>
                <w:lang w:val="kk-KZ"/>
              </w:rPr>
            </w:pPr>
            <w:r>
              <w:rPr>
                <w:rFonts w:ascii="Times New Roman" w:hAnsi="Times New Roman" w:cs="Times New Roman"/>
                <w:color w:val="0000FF"/>
                <w:sz w:val="28"/>
                <w:szCs w:val="28"/>
              </w:rPr>
              <w:t xml:space="preserve">Металл </w:t>
            </w:r>
            <w:r>
              <w:rPr>
                <w:rFonts w:ascii="Times New Roman" w:hAnsi="Times New Roman" w:cs="Times New Roman"/>
                <w:color w:val="0000FF"/>
                <w:sz w:val="28"/>
                <w:szCs w:val="28"/>
                <w:lang w:val="kk-KZ"/>
              </w:rPr>
              <w:t>өңдеу</w:t>
            </w:r>
          </w:p>
        </w:tc>
        <w:tc>
          <w:tcPr>
            <w:tcW w:w="1899" w:type="dxa"/>
            <w:tcBorders>
              <w:top w:val="single" w:color="auto" w:sz="4" w:space="0"/>
              <w:left w:val="single" w:color="auto" w:sz="4" w:space="0"/>
              <w:bottom w:val="single" w:color="auto" w:sz="4" w:space="0"/>
              <w:right w:val="single" w:color="auto" w:sz="4" w:space="0"/>
            </w:tcBorders>
            <w:vAlign w:val="center"/>
          </w:tcPr>
          <w:p>
            <w:pPr>
              <w:spacing w:after="0"/>
              <w:jc w:val="center"/>
              <w:rPr>
                <w:rFonts w:ascii="Times New Roman" w:hAnsi="Times New Roman" w:eastAsia="Calibri" w:cs="Times New Roman"/>
                <w:color w:val="0000FF"/>
                <w:sz w:val="28"/>
                <w:szCs w:val="28"/>
                <w:lang w:val="kk-KZ"/>
              </w:rPr>
            </w:pPr>
            <w:r>
              <w:rPr>
                <w:rFonts w:ascii="Times New Roman" w:hAnsi="Times New Roman" w:eastAsia="Calibri" w:cs="Times New Roman"/>
                <w:color w:val="0000FF"/>
                <w:sz w:val="28"/>
                <w:szCs w:val="28"/>
                <w:lang w:val="kk-KZ"/>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9" w:type="dxa"/>
            <w:tcBorders>
              <w:top w:val="single" w:color="auto" w:sz="4" w:space="0"/>
              <w:left w:val="single" w:color="auto" w:sz="4" w:space="0"/>
              <w:bottom w:val="single" w:color="auto" w:sz="4" w:space="0"/>
              <w:right w:val="single" w:color="auto" w:sz="4" w:space="0"/>
            </w:tcBorders>
            <w:vAlign w:val="center"/>
          </w:tcPr>
          <w:p>
            <w:pPr>
              <w:spacing w:after="0"/>
              <w:jc w:val="center"/>
              <w:rPr>
                <w:rFonts w:ascii="Times New Roman" w:hAnsi="Times New Roman" w:eastAsia="Calibri" w:cs="Times New Roman"/>
                <w:color w:val="0000FF"/>
                <w:sz w:val="28"/>
                <w:szCs w:val="28"/>
                <w:lang w:val="kk-KZ"/>
              </w:rPr>
            </w:pPr>
            <w:r>
              <w:rPr>
                <w:rFonts w:ascii="Times New Roman" w:hAnsi="Times New Roman" w:eastAsia="Calibri" w:cs="Times New Roman"/>
                <w:color w:val="0000FF"/>
                <w:sz w:val="28"/>
                <w:szCs w:val="28"/>
                <w:lang w:val="kk-KZ"/>
              </w:rPr>
              <w:t>2</w:t>
            </w:r>
          </w:p>
        </w:tc>
        <w:tc>
          <w:tcPr>
            <w:tcW w:w="2911"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Климова Алена Игорьевна</w:t>
            </w:r>
          </w:p>
        </w:tc>
        <w:tc>
          <w:tcPr>
            <w:tcW w:w="1701"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pPr>
              <w:spacing w:after="0"/>
              <w:jc w:val="center"/>
              <w:rPr>
                <w:rFonts w:ascii="Times New Roman" w:hAnsi="Times New Roman" w:cs="Times New Roman"/>
                <w:color w:val="0000FF"/>
                <w:sz w:val="28"/>
                <w:szCs w:val="28"/>
                <w:lang w:val="kk-KZ"/>
              </w:rPr>
            </w:pPr>
            <w:r>
              <w:rPr>
                <w:rFonts w:ascii="Times New Roman" w:hAnsi="Times New Roman" w:cs="Times New Roman"/>
                <w:bCs/>
                <w:color w:val="0000FF"/>
                <w:sz w:val="28"/>
                <w:szCs w:val="28"/>
                <w:lang w:val="kk-KZ"/>
              </w:rPr>
              <w:t>02.01.2006</w:t>
            </w:r>
          </w:p>
        </w:tc>
        <w:tc>
          <w:tcPr>
            <w:tcW w:w="2475" w:type="dxa"/>
            <w:tcBorders>
              <w:top w:val="single" w:color="auto" w:sz="4" w:space="0"/>
              <w:left w:val="single" w:color="auto" w:sz="4" w:space="0"/>
              <w:bottom w:val="single" w:color="auto" w:sz="4" w:space="0"/>
              <w:right w:val="single" w:color="auto" w:sz="4" w:space="0"/>
            </w:tcBorders>
            <w:vAlign w:val="center"/>
          </w:tcPr>
          <w:p>
            <w:pPr>
              <w:spacing w:after="0"/>
              <w:jc w:val="center"/>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Геодезия және картография</w:t>
            </w:r>
          </w:p>
        </w:tc>
        <w:tc>
          <w:tcPr>
            <w:tcW w:w="1899" w:type="dxa"/>
            <w:tcBorders>
              <w:top w:val="single" w:color="auto" w:sz="4" w:space="0"/>
              <w:left w:val="single" w:color="auto" w:sz="4" w:space="0"/>
              <w:bottom w:val="single" w:color="auto" w:sz="4" w:space="0"/>
              <w:right w:val="single" w:color="auto" w:sz="4" w:space="0"/>
            </w:tcBorders>
            <w:vAlign w:val="center"/>
          </w:tcPr>
          <w:p>
            <w:pPr>
              <w:spacing w:after="0"/>
              <w:jc w:val="center"/>
              <w:rPr>
                <w:rFonts w:ascii="Times New Roman" w:hAnsi="Times New Roman" w:eastAsia="Calibri" w:cs="Times New Roman"/>
                <w:color w:val="0000FF"/>
                <w:sz w:val="28"/>
                <w:szCs w:val="28"/>
                <w:lang w:val="kk-KZ"/>
              </w:rPr>
            </w:pPr>
            <w:r>
              <w:rPr>
                <w:rFonts w:ascii="Times New Roman" w:hAnsi="Times New Roman" w:eastAsia="Calibri" w:cs="Times New Roman"/>
                <w:color w:val="0000FF"/>
                <w:sz w:val="28"/>
                <w:szCs w:val="28"/>
                <w:lang w:val="kk-KZ"/>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9" w:type="dxa"/>
            <w:tcBorders>
              <w:top w:val="single" w:color="auto" w:sz="4" w:space="0"/>
              <w:left w:val="single" w:color="auto" w:sz="4" w:space="0"/>
              <w:bottom w:val="single" w:color="auto" w:sz="4" w:space="0"/>
              <w:right w:val="single" w:color="auto" w:sz="4" w:space="0"/>
            </w:tcBorders>
            <w:vAlign w:val="center"/>
          </w:tcPr>
          <w:p>
            <w:pPr>
              <w:spacing w:after="0"/>
              <w:jc w:val="center"/>
              <w:rPr>
                <w:rFonts w:ascii="Times New Roman" w:hAnsi="Times New Roman" w:eastAsia="Calibri" w:cs="Times New Roman"/>
                <w:color w:val="0000FF"/>
                <w:sz w:val="28"/>
                <w:szCs w:val="28"/>
                <w:lang w:val="kk-KZ"/>
              </w:rPr>
            </w:pPr>
            <w:r>
              <w:rPr>
                <w:rFonts w:ascii="Times New Roman" w:hAnsi="Times New Roman" w:eastAsia="Calibri" w:cs="Times New Roman"/>
                <w:color w:val="0000FF"/>
                <w:sz w:val="28"/>
                <w:szCs w:val="28"/>
                <w:lang w:val="kk-KZ"/>
              </w:rPr>
              <w:t>3</w:t>
            </w:r>
          </w:p>
        </w:tc>
        <w:tc>
          <w:tcPr>
            <w:tcW w:w="2911"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Иванов Евгений Михайлович</w:t>
            </w:r>
          </w:p>
        </w:tc>
        <w:tc>
          <w:tcPr>
            <w:tcW w:w="1701"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pPr>
              <w:spacing w:after="0"/>
              <w:jc w:val="center"/>
              <w:rPr>
                <w:rFonts w:ascii="Times New Roman" w:hAnsi="Times New Roman" w:cs="Times New Roman"/>
                <w:bCs/>
                <w:color w:val="0000FF"/>
                <w:sz w:val="28"/>
                <w:szCs w:val="28"/>
                <w:lang w:val="kk-KZ"/>
              </w:rPr>
            </w:pPr>
            <w:r>
              <w:rPr>
                <w:rFonts w:ascii="Times New Roman" w:hAnsi="Times New Roman" w:cs="Times New Roman"/>
                <w:bCs/>
                <w:color w:val="0000FF"/>
                <w:sz w:val="28"/>
                <w:szCs w:val="28"/>
                <w:lang w:val="kk-KZ"/>
              </w:rPr>
              <w:t>09.03.2006</w:t>
            </w:r>
          </w:p>
        </w:tc>
        <w:tc>
          <w:tcPr>
            <w:tcW w:w="2475" w:type="dxa"/>
            <w:tcBorders>
              <w:top w:val="single" w:color="auto" w:sz="4" w:space="0"/>
              <w:left w:val="single" w:color="auto" w:sz="4" w:space="0"/>
              <w:bottom w:val="single" w:color="auto" w:sz="4" w:space="0"/>
              <w:right w:val="single" w:color="auto" w:sz="4" w:space="0"/>
            </w:tcBorders>
            <w:vAlign w:val="center"/>
          </w:tcPr>
          <w:p>
            <w:pPr>
              <w:spacing w:after="0"/>
              <w:jc w:val="center"/>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Токарлық іс (түрлері бойынша)</w:t>
            </w:r>
          </w:p>
        </w:tc>
        <w:tc>
          <w:tcPr>
            <w:tcW w:w="1899" w:type="dxa"/>
            <w:tcBorders>
              <w:top w:val="single" w:color="auto" w:sz="4" w:space="0"/>
              <w:left w:val="single" w:color="auto" w:sz="4" w:space="0"/>
              <w:bottom w:val="single" w:color="auto" w:sz="4" w:space="0"/>
              <w:right w:val="single" w:color="auto" w:sz="4" w:space="0"/>
            </w:tcBorders>
            <w:vAlign w:val="center"/>
          </w:tcPr>
          <w:p>
            <w:pPr>
              <w:spacing w:after="0"/>
              <w:jc w:val="center"/>
              <w:rPr>
                <w:rFonts w:ascii="Times New Roman" w:hAnsi="Times New Roman" w:eastAsia="Calibri" w:cs="Times New Roman"/>
                <w:color w:val="0000FF"/>
                <w:sz w:val="28"/>
                <w:szCs w:val="28"/>
                <w:lang w:val="kk-KZ"/>
              </w:rPr>
            </w:pPr>
            <w:r>
              <w:rPr>
                <w:rFonts w:ascii="Times New Roman" w:hAnsi="Times New Roman" w:eastAsia="Calibri" w:cs="Times New Roman"/>
                <w:color w:val="0000FF"/>
                <w:sz w:val="28"/>
                <w:szCs w:val="28"/>
                <w:lang w:val="kk-KZ"/>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9" w:type="dxa"/>
            <w:tcBorders>
              <w:top w:val="single" w:color="auto" w:sz="4" w:space="0"/>
              <w:left w:val="single" w:color="auto" w:sz="4" w:space="0"/>
              <w:bottom w:val="single" w:color="auto" w:sz="4" w:space="0"/>
              <w:right w:val="single" w:color="auto" w:sz="4" w:space="0"/>
            </w:tcBorders>
            <w:vAlign w:val="center"/>
          </w:tcPr>
          <w:p>
            <w:pPr>
              <w:spacing w:after="0"/>
              <w:jc w:val="center"/>
              <w:rPr>
                <w:rFonts w:ascii="Times New Roman" w:hAnsi="Times New Roman" w:eastAsia="Calibri" w:cs="Times New Roman"/>
                <w:color w:val="0000FF"/>
                <w:sz w:val="28"/>
                <w:szCs w:val="28"/>
                <w:lang w:val="kk-KZ"/>
              </w:rPr>
            </w:pPr>
            <w:r>
              <w:rPr>
                <w:rFonts w:ascii="Times New Roman" w:hAnsi="Times New Roman" w:eastAsia="Calibri" w:cs="Times New Roman"/>
                <w:color w:val="0000FF"/>
                <w:sz w:val="28"/>
                <w:szCs w:val="28"/>
                <w:lang w:val="kk-KZ"/>
              </w:rPr>
              <w:t>4</w:t>
            </w:r>
          </w:p>
        </w:tc>
        <w:tc>
          <w:tcPr>
            <w:tcW w:w="2911"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Шәбден Есім Советханұлы</w:t>
            </w:r>
          </w:p>
        </w:tc>
        <w:tc>
          <w:tcPr>
            <w:tcW w:w="1701"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pPr>
              <w:spacing w:after="0"/>
              <w:jc w:val="center"/>
              <w:rPr>
                <w:rFonts w:ascii="Times New Roman" w:hAnsi="Times New Roman" w:cs="Times New Roman"/>
                <w:bCs/>
                <w:color w:val="0000FF"/>
                <w:sz w:val="28"/>
                <w:szCs w:val="28"/>
                <w:lang w:val="kk-KZ"/>
              </w:rPr>
            </w:pPr>
            <w:r>
              <w:rPr>
                <w:rFonts w:ascii="Times New Roman" w:hAnsi="Times New Roman" w:cs="Times New Roman"/>
                <w:bCs/>
                <w:color w:val="0000FF"/>
                <w:sz w:val="28"/>
                <w:szCs w:val="28"/>
                <w:lang w:val="kk-KZ"/>
              </w:rPr>
              <w:t>16.03.2004</w:t>
            </w:r>
          </w:p>
        </w:tc>
        <w:tc>
          <w:tcPr>
            <w:tcW w:w="2475" w:type="dxa"/>
            <w:tcBorders>
              <w:top w:val="single" w:color="auto" w:sz="4" w:space="0"/>
              <w:left w:val="single" w:color="auto" w:sz="4" w:space="0"/>
              <w:bottom w:val="single" w:color="auto" w:sz="4" w:space="0"/>
              <w:right w:val="single" w:color="auto" w:sz="4" w:space="0"/>
            </w:tcBorders>
            <w:vAlign w:val="center"/>
          </w:tcPr>
          <w:p>
            <w:pPr>
              <w:spacing w:after="0"/>
              <w:jc w:val="center"/>
              <w:rPr>
                <w:rFonts w:ascii="Times New Roman" w:hAnsi="Times New Roman" w:cs="Times New Roman"/>
                <w:color w:val="0000FF"/>
                <w:sz w:val="28"/>
                <w:szCs w:val="28"/>
                <w:lang w:val="kk-KZ"/>
              </w:rPr>
            </w:pPr>
            <w:r>
              <w:rPr>
                <w:rFonts w:ascii="Times New Roman" w:hAnsi="Times New Roman" w:cs="Times New Roman"/>
                <w:color w:val="0000FF"/>
                <w:sz w:val="28"/>
                <w:szCs w:val="28"/>
              </w:rPr>
              <w:t xml:space="preserve">Металл </w:t>
            </w:r>
            <w:r>
              <w:rPr>
                <w:rFonts w:ascii="Times New Roman" w:hAnsi="Times New Roman" w:cs="Times New Roman"/>
                <w:color w:val="0000FF"/>
                <w:sz w:val="28"/>
                <w:szCs w:val="28"/>
                <w:lang w:val="kk-KZ"/>
              </w:rPr>
              <w:t>өңдеу</w:t>
            </w:r>
          </w:p>
        </w:tc>
        <w:tc>
          <w:tcPr>
            <w:tcW w:w="1899" w:type="dxa"/>
            <w:tcBorders>
              <w:top w:val="single" w:color="auto" w:sz="4" w:space="0"/>
              <w:left w:val="single" w:color="auto" w:sz="4" w:space="0"/>
              <w:bottom w:val="single" w:color="auto" w:sz="4" w:space="0"/>
              <w:right w:val="single" w:color="auto" w:sz="4" w:space="0"/>
            </w:tcBorders>
            <w:vAlign w:val="center"/>
          </w:tcPr>
          <w:p>
            <w:pPr>
              <w:spacing w:after="0"/>
              <w:jc w:val="center"/>
              <w:rPr>
                <w:rFonts w:ascii="Times New Roman" w:hAnsi="Times New Roman" w:eastAsia="Calibri" w:cs="Times New Roman"/>
                <w:color w:val="0000FF"/>
                <w:sz w:val="28"/>
                <w:szCs w:val="28"/>
                <w:lang w:val="kk-KZ"/>
              </w:rPr>
            </w:pPr>
            <w:r>
              <w:rPr>
                <w:rFonts w:ascii="Times New Roman" w:hAnsi="Times New Roman" w:eastAsia="Calibri" w:cs="Times New Roman"/>
                <w:color w:val="0000FF"/>
                <w:sz w:val="28"/>
                <w:szCs w:val="28"/>
                <w:lang w:val="kk-KZ"/>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9" w:type="dxa"/>
            <w:tcBorders>
              <w:top w:val="single" w:color="auto" w:sz="4" w:space="0"/>
              <w:left w:val="single" w:color="auto" w:sz="4" w:space="0"/>
              <w:bottom w:val="single" w:color="auto" w:sz="4" w:space="0"/>
              <w:right w:val="single" w:color="auto" w:sz="4" w:space="0"/>
            </w:tcBorders>
            <w:vAlign w:val="center"/>
          </w:tcPr>
          <w:p>
            <w:pPr>
              <w:spacing w:after="0"/>
              <w:jc w:val="center"/>
              <w:rPr>
                <w:rFonts w:ascii="Times New Roman" w:hAnsi="Times New Roman" w:eastAsia="Calibri" w:cs="Times New Roman"/>
                <w:color w:val="0000FF"/>
                <w:sz w:val="28"/>
                <w:szCs w:val="28"/>
                <w:lang w:val="kk-KZ"/>
              </w:rPr>
            </w:pPr>
            <w:r>
              <w:rPr>
                <w:rFonts w:ascii="Times New Roman" w:hAnsi="Times New Roman" w:eastAsia="Calibri" w:cs="Times New Roman"/>
                <w:color w:val="0000FF"/>
                <w:sz w:val="28"/>
                <w:szCs w:val="28"/>
                <w:lang w:val="kk-KZ"/>
              </w:rPr>
              <w:t>5</w:t>
            </w:r>
          </w:p>
        </w:tc>
        <w:tc>
          <w:tcPr>
            <w:tcW w:w="2911"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Саурбаев Ерасыл Дәулетұлы </w:t>
            </w:r>
          </w:p>
        </w:tc>
        <w:tc>
          <w:tcPr>
            <w:tcW w:w="1701"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pPr>
              <w:spacing w:after="0"/>
              <w:jc w:val="center"/>
              <w:rPr>
                <w:rFonts w:ascii="Times New Roman" w:hAnsi="Times New Roman" w:cs="Times New Roman"/>
                <w:bCs/>
                <w:color w:val="0000FF"/>
                <w:sz w:val="28"/>
                <w:szCs w:val="28"/>
                <w:lang w:val="kk-KZ"/>
              </w:rPr>
            </w:pPr>
            <w:r>
              <w:rPr>
                <w:rFonts w:ascii="Times New Roman" w:hAnsi="Times New Roman" w:cs="Times New Roman"/>
                <w:bCs/>
                <w:color w:val="0000FF"/>
                <w:sz w:val="28"/>
                <w:szCs w:val="28"/>
                <w:lang w:val="kk-KZ"/>
              </w:rPr>
              <w:t>08.05.2004</w:t>
            </w:r>
          </w:p>
        </w:tc>
        <w:tc>
          <w:tcPr>
            <w:tcW w:w="2475" w:type="dxa"/>
            <w:tcBorders>
              <w:top w:val="single" w:color="auto" w:sz="4" w:space="0"/>
              <w:left w:val="single" w:color="auto" w:sz="4" w:space="0"/>
              <w:bottom w:val="single" w:color="auto" w:sz="4" w:space="0"/>
              <w:right w:val="single" w:color="auto" w:sz="4" w:space="0"/>
            </w:tcBorders>
            <w:vAlign w:val="center"/>
          </w:tcPr>
          <w:p>
            <w:pPr>
              <w:spacing w:after="0"/>
              <w:jc w:val="center"/>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Геодезия және картография</w:t>
            </w:r>
          </w:p>
        </w:tc>
        <w:tc>
          <w:tcPr>
            <w:tcW w:w="1899" w:type="dxa"/>
            <w:tcBorders>
              <w:top w:val="single" w:color="auto" w:sz="4" w:space="0"/>
              <w:left w:val="single" w:color="auto" w:sz="4" w:space="0"/>
              <w:bottom w:val="single" w:color="auto" w:sz="4" w:space="0"/>
              <w:right w:val="single" w:color="auto" w:sz="4" w:space="0"/>
            </w:tcBorders>
            <w:vAlign w:val="center"/>
          </w:tcPr>
          <w:p>
            <w:pPr>
              <w:spacing w:after="0"/>
              <w:jc w:val="center"/>
              <w:rPr>
                <w:rFonts w:ascii="Times New Roman" w:hAnsi="Times New Roman" w:eastAsia="Calibri" w:cs="Times New Roman"/>
                <w:color w:val="0000FF"/>
                <w:sz w:val="28"/>
                <w:szCs w:val="28"/>
                <w:lang w:val="kk-KZ"/>
              </w:rPr>
            </w:pPr>
            <w:r>
              <w:rPr>
                <w:rFonts w:ascii="Times New Roman" w:hAnsi="Times New Roman" w:eastAsia="Calibri" w:cs="Times New Roman"/>
                <w:color w:val="0000FF"/>
                <w:sz w:val="28"/>
                <w:szCs w:val="28"/>
                <w:lang w:val="kk-KZ"/>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9" w:type="dxa"/>
            <w:tcBorders>
              <w:top w:val="single" w:color="auto" w:sz="4" w:space="0"/>
              <w:left w:val="single" w:color="auto" w:sz="4" w:space="0"/>
              <w:bottom w:val="single" w:color="auto" w:sz="4" w:space="0"/>
              <w:right w:val="single" w:color="auto" w:sz="4" w:space="0"/>
            </w:tcBorders>
            <w:vAlign w:val="center"/>
          </w:tcPr>
          <w:p>
            <w:pPr>
              <w:spacing w:after="0"/>
              <w:jc w:val="center"/>
              <w:rPr>
                <w:rFonts w:ascii="Times New Roman" w:hAnsi="Times New Roman" w:eastAsia="Calibri" w:cs="Times New Roman"/>
                <w:color w:val="0000FF"/>
                <w:sz w:val="28"/>
                <w:szCs w:val="28"/>
                <w:lang w:val="kk-KZ"/>
              </w:rPr>
            </w:pPr>
            <w:r>
              <w:rPr>
                <w:rFonts w:ascii="Times New Roman" w:hAnsi="Times New Roman" w:eastAsia="Calibri" w:cs="Times New Roman"/>
                <w:color w:val="0000FF"/>
                <w:sz w:val="28"/>
                <w:szCs w:val="28"/>
                <w:lang w:val="kk-KZ"/>
              </w:rPr>
              <w:t>6</w:t>
            </w:r>
          </w:p>
        </w:tc>
        <w:tc>
          <w:tcPr>
            <w:tcW w:w="2911"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Мадыко Александр Александрович</w:t>
            </w:r>
          </w:p>
        </w:tc>
        <w:tc>
          <w:tcPr>
            <w:tcW w:w="1701"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pPr>
              <w:spacing w:after="0"/>
              <w:jc w:val="center"/>
              <w:rPr>
                <w:rFonts w:ascii="Times New Roman" w:hAnsi="Times New Roman" w:cs="Times New Roman"/>
                <w:bCs/>
                <w:color w:val="0000FF"/>
                <w:sz w:val="28"/>
                <w:szCs w:val="28"/>
                <w:lang w:val="kk-KZ"/>
              </w:rPr>
            </w:pPr>
            <w:r>
              <w:rPr>
                <w:rFonts w:ascii="Times New Roman" w:hAnsi="Times New Roman" w:cs="Times New Roman"/>
                <w:bCs/>
                <w:color w:val="0000FF"/>
                <w:sz w:val="28"/>
                <w:szCs w:val="28"/>
                <w:lang w:val="kk-KZ"/>
              </w:rPr>
              <w:t>08.03.2006</w:t>
            </w:r>
          </w:p>
        </w:tc>
        <w:tc>
          <w:tcPr>
            <w:tcW w:w="2475" w:type="dxa"/>
            <w:tcBorders>
              <w:top w:val="single" w:color="auto" w:sz="4" w:space="0"/>
              <w:left w:val="single" w:color="auto" w:sz="4" w:space="0"/>
              <w:bottom w:val="single" w:color="auto" w:sz="4" w:space="0"/>
              <w:right w:val="single" w:color="auto" w:sz="4" w:space="0"/>
            </w:tcBorders>
            <w:vAlign w:val="center"/>
          </w:tcPr>
          <w:p>
            <w:pPr>
              <w:spacing w:after="0"/>
              <w:jc w:val="center"/>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Токарлық іс (түрлері бойынша)</w:t>
            </w:r>
          </w:p>
        </w:tc>
        <w:tc>
          <w:tcPr>
            <w:tcW w:w="1899" w:type="dxa"/>
            <w:tcBorders>
              <w:top w:val="single" w:color="auto" w:sz="4" w:space="0"/>
              <w:left w:val="single" w:color="auto" w:sz="4" w:space="0"/>
              <w:bottom w:val="single" w:color="auto" w:sz="4" w:space="0"/>
              <w:right w:val="single" w:color="auto" w:sz="4" w:space="0"/>
            </w:tcBorders>
            <w:vAlign w:val="center"/>
          </w:tcPr>
          <w:p>
            <w:pPr>
              <w:spacing w:after="0"/>
              <w:jc w:val="center"/>
              <w:rPr>
                <w:rFonts w:ascii="Times New Roman" w:hAnsi="Times New Roman" w:eastAsia="Calibri" w:cs="Times New Roman"/>
                <w:color w:val="0000FF"/>
                <w:sz w:val="28"/>
                <w:szCs w:val="28"/>
                <w:lang w:val="kk-KZ"/>
              </w:rPr>
            </w:pPr>
            <w:r>
              <w:rPr>
                <w:rFonts w:ascii="Times New Roman" w:hAnsi="Times New Roman" w:eastAsia="Calibri" w:cs="Times New Roman"/>
                <w:color w:val="0000FF"/>
                <w:sz w:val="28"/>
                <w:szCs w:val="28"/>
                <w:lang w:val="kk-KZ"/>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9" w:type="dxa"/>
            <w:tcBorders>
              <w:top w:val="single" w:color="auto" w:sz="4" w:space="0"/>
              <w:left w:val="single" w:color="auto" w:sz="4" w:space="0"/>
              <w:bottom w:val="single" w:color="auto" w:sz="4" w:space="0"/>
              <w:right w:val="single" w:color="auto" w:sz="4" w:space="0"/>
            </w:tcBorders>
            <w:vAlign w:val="center"/>
          </w:tcPr>
          <w:p>
            <w:pPr>
              <w:spacing w:after="0"/>
              <w:jc w:val="center"/>
              <w:rPr>
                <w:rFonts w:ascii="Times New Roman" w:hAnsi="Times New Roman" w:eastAsia="Calibri" w:cs="Times New Roman"/>
                <w:color w:val="0000FF"/>
                <w:sz w:val="28"/>
                <w:szCs w:val="28"/>
                <w:lang w:val="kk-KZ"/>
              </w:rPr>
            </w:pPr>
            <w:r>
              <w:rPr>
                <w:rFonts w:ascii="Times New Roman" w:hAnsi="Times New Roman" w:eastAsia="Calibri" w:cs="Times New Roman"/>
                <w:color w:val="0000FF"/>
                <w:sz w:val="28"/>
                <w:szCs w:val="28"/>
                <w:lang w:val="kk-KZ"/>
              </w:rPr>
              <w:t>7</w:t>
            </w:r>
          </w:p>
        </w:tc>
        <w:tc>
          <w:tcPr>
            <w:tcW w:w="2911"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Юркин Николай Андреевич</w:t>
            </w:r>
          </w:p>
        </w:tc>
        <w:tc>
          <w:tcPr>
            <w:tcW w:w="1701"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pPr>
              <w:spacing w:after="0"/>
              <w:jc w:val="center"/>
              <w:rPr>
                <w:rFonts w:ascii="Times New Roman" w:hAnsi="Times New Roman" w:cs="Times New Roman"/>
                <w:bCs/>
                <w:color w:val="0000FF"/>
                <w:sz w:val="28"/>
                <w:szCs w:val="28"/>
                <w:lang w:val="kk-KZ"/>
              </w:rPr>
            </w:pPr>
            <w:r>
              <w:rPr>
                <w:rFonts w:ascii="Times New Roman" w:hAnsi="Times New Roman" w:cs="Times New Roman"/>
                <w:bCs/>
                <w:color w:val="0000FF"/>
                <w:sz w:val="28"/>
                <w:szCs w:val="28"/>
                <w:lang w:val="kk-KZ"/>
              </w:rPr>
              <w:t>21.12.2004</w:t>
            </w:r>
          </w:p>
        </w:tc>
        <w:tc>
          <w:tcPr>
            <w:tcW w:w="2475" w:type="dxa"/>
            <w:tcBorders>
              <w:top w:val="single" w:color="auto" w:sz="4" w:space="0"/>
              <w:left w:val="single" w:color="auto" w:sz="4" w:space="0"/>
              <w:bottom w:val="single" w:color="auto" w:sz="4" w:space="0"/>
              <w:right w:val="single" w:color="auto" w:sz="4" w:space="0"/>
            </w:tcBorders>
            <w:vAlign w:val="center"/>
          </w:tcPr>
          <w:p>
            <w:pPr>
              <w:spacing w:after="0"/>
              <w:jc w:val="center"/>
              <w:rPr>
                <w:rFonts w:ascii="Times New Roman" w:hAnsi="Times New Roman" w:cs="Times New Roman"/>
                <w:color w:val="0000FF"/>
                <w:sz w:val="28"/>
                <w:szCs w:val="28"/>
                <w:lang w:val="kk-KZ"/>
              </w:rPr>
            </w:pPr>
            <w:r>
              <w:rPr>
                <w:rFonts w:ascii="Times New Roman" w:hAnsi="Times New Roman" w:cs="Times New Roman"/>
                <w:color w:val="0000FF"/>
                <w:sz w:val="28"/>
                <w:szCs w:val="28"/>
              </w:rPr>
              <w:t xml:space="preserve">Металл </w:t>
            </w:r>
            <w:r>
              <w:rPr>
                <w:rFonts w:ascii="Times New Roman" w:hAnsi="Times New Roman" w:cs="Times New Roman"/>
                <w:color w:val="0000FF"/>
                <w:sz w:val="28"/>
                <w:szCs w:val="28"/>
                <w:lang w:val="kk-KZ"/>
              </w:rPr>
              <w:t>өңдеу</w:t>
            </w:r>
          </w:p>
        </w:tc>
        <w:tc>
          <w:tcPr>
            <w:tcW w:w="1899" w:type="dxa"/>
            <w:tcBorders>
              <w:top w:val="single" w:color="auto" w:sz="4" w:space="0"/>
              <w:left w:val="single" w:color="auto" w:sz="4" w:space="0"/>
              <w:bottom w:val="single" w:color="auto" w:sz="4" w:space="0"/>
              <w:right w:val="single" w:color="auto" w:sz="4" w:space="0"/>
            </w:tcBorders>
            <w:vAlign w:val="center"/>
          </w:tcPr>
          <w:p>
            <w:pPr>
              <w:spacing w:after="0"/>
              <w:jc w:val="center"/>
              <w:rPr>
                <w:rFonts w:ascii="Times New Roman" w:hAnsi="Times New Roman" w:eastAsia="Calibri" w:cs="Times New Roman"/>
                <w:color w:val="0000FF"/>
                <w:sz w:val="28"/>
                <w:szCs w:val="28"/>
                <w:lang w:val="kk-KZ"/>
              </w:rPr>
            </w:pPr>
            <w:r>
              <w:rPr>
                <w:rFonts w:ascii="Times New Roman" w:hAnsi="Times New Roman" w:eastAsia="Calibri" w:cs="Times New Roman"/>
                <w:color w:val="0000FF"/>
                <w:sz w:val="28"/>
                <w:szCs w:val="28"/>
                <w:lang w:val="kk-KZ"/>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9" w:type="dxa"/>
            <w:tcBorders>
              <w:top w:val="single" w:color="auto" w:sz="4" w:space="0"/>
              <w:left w:val="single" w:color="auto" w:sz="4" w:space="0"/>
              <w:bottom w:val="single" w:color="auto" w:sz="4" w:space="0"/>
              <w:right w:val="single" w:color="auto" w:sz="4" w:space="0"/>
            </w:tcBorders>
            <w:vAlign w:val="center"/>
          </w:tcPr>
          <w:p>
            <w:pPr>
              <w:spacing w:after="0"/>
              <w:jc w:val="center"/>
              <w:rPr>
                <w:rFonts w:ascii="Times New Roman" w:hAnsi="Times New Roman" w:eastAsia="Calibri" w:cs="Times New Roman"/>
                <w:color w:val="0000FF"/>
                <w:sz w:val="28"/>
                <w:szCs w:val="28"/>
                <w:lang w:val="kk-KZ"/>
              </w:rPr>
            </w:pPr>
            <w:r>
              <w:rPr>
                <w:rFonts w:ascii="Times New Roman" w:hAnsi="Times New Roman" w:eastAsia="Calibri" w:cs="Times New Roman"/>
                <w:color w:val="0000FF"/>
                <w:sz w:val="28"/>
                <w:szCs w:val="28"/>
                <w:lang w:val="kk-KZ"/>
              </w:rPr>
              <w:t>8</w:t>
            </w:r>
          </w:p>
        </w:tc>
        <w:tc>
          <w:tcPr>
            <w:tcW w:w="2911"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Либа Сергей Викторович</w:t>
            </w:r>
          </w:p>
        </w:tc>
        <w:tc>
          <w:tcPr>
            <w:tcW w:w="1701"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pPr>
              <w:spacing w:after="0"/>
              <w:jc w:val="center"/>
              <w:rPr>
                <w:rFonts w:ascii="Times New Roman" w:hAnsi="Times New Roman" w:cs="Times New Roman"/>
                <w:bCs/>
                <w:color w:val="0000FF"/>
                <w:sz w:val="28"/>
                <w:szCs w:val="28"/>
                <w:lang w:val="kk-KZ"/>
              </w:rPr>
            </w:pPr>
            <w:r>
              <w:rPr>
                <w:rFonts w:ascii="Times New Roman" w:hAnsi="Times New Roman" w:cs="Times New Roman"/>
                <w:bCs/>
                <w:color w:val="0000FF"/>
                <w:sz w:val="28"/>
                <w:szCs w:val="28"/>
                <w:lang w:val="kk-KZ"/>
              </w:rPr>
              <w:t>01.06.2007</w:t>
            </w:r>
          </w:p>
        </w:tc>
        <w:tc>
          <w:tcPr>
            <w:tcW w:w="2475" w:type="dxa"/>
            <w:tcBorders>
              <w:top w:val="single" w:color="auto" w:sz="4" w:space="0"/>
              <w:left w:val="single" w:color="auto" w:sz="4" w:space="0"/>
              <w:bottom w:val="single" w:color="auto" w:sz="4" w:space="0"/>
              <w:right w:val="single" w:color="auto" w:sz="4" w:space="0"/>
            </w:tcBorders>
            <w:vAlign w:val="center"/>
          </w:tcPr>
          <w:p>
            <w:pPr>
              <w:spacing w:after="0"/>
              <w:jc w:val="center"/>
              <w:rPr>
                <w:rFonts w:ascii="Times New Roman" w:hAnsi="Times New Roman" w:cs="Times New Roman"/>
                <w:color w:val="0000FF"/>
                <w:sz w:val="28"/>
                <w:szCs w:val="28"/>
              </w:rPr>
            </w:pPr>
            <w:r>
              <w:rPr>
                <w:rFonts w:ascii="Times New Roman" w:hAnsi="Times New Roman" w:cs="Times New Roman"/>
                <w:color w:val="0000FF"/>
                <w:sz w:val="28"/>
                <w:szCs w:val="28"/>
                <w:lang w:val="kk-KZ"/>
              </w:rPr>
              <w:t>Токарлық іс (түрлері бойынша)</w:t>
            </w:r>
          </w:p>
        </w:tc>
        <w:tc>
          <w:tcPr>
            <w:tcW w:w="1899" w:type="dxa"/>
            <w:tcBorders>
              <w:top w:val="single" w:color="auto" w:sz="4" w:space="0"/>
              <w:left w:val="single" w:color="auto" w:sz="4" w:space="0"/>
              <w:bottom w:val="single" w:color="auto" w:sz="4" w:space="0"/>
              <w:right w:val="single" w:color="auto" w:sz="4" w:space="0"/>
            </w:tcBorders>
            <w:vAlign w:val="center"/>
          </w:tcPr>
          <w:p>
            <w:pPr>
              <w:spacing w:after="0"/>
              <w:jc w:val="center"/>
              <w:rPr>
                <w:rFonts w:ascii="Times New Roman" w:hAnsi="Times New Roman" w:eastAsia="Calibri" w:cs="Times New Roman"/>
                <w:color w:val="0000FF"/>
                <w:sz w:val="28"/>
                <w:szCs w:val="28"/>
                <w:lang w:val="kk-KZ"/>
              </w:rPr>
            </w:pPr>
            <w:r>
              <w:rPr>
                <w:rFonts w:ascii="Times New Roman" w:hAnsi="Times New Roman" w:eastAsia="Calibri" w:cs="Times New Roman"/>
                <w:color w:val="0000FF"/>
                <w:sz w:val="28"/>
                <w:szCs w:val="28"/>
                <w:lang w:val="kk-KZ"/>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9" w:type="dxa"/>
            <w:tcBorders>
              <w:top w:val="single" w:color="auto" w:sz="4" w:space="0"/>
              <w:left w:val="single" w:color="auto" w:sz="4" w:space="0"/>
              <w:bottom w:val="single" w:color="auto" w:sz="4" w:space="0"/>
              <w:right w:val="single" w:color="auto" w:sz="4" w:space="0"/>
            </w:tcBorders>
            <w:vAlign w:val="center"/>
          </w:tcPr>
          <w:p>
            <w:pPr>
              <w:spacing w:after="0"/>
              <w:jc w:val="center"/>
              <w:rPr>
                <w:rFonts w:ascii="Times New Roman" w:hAnsi="Times New Roman" w:eastAsia="Calibri" w:cs="Times New Roman"/>
                <w:color w:val="0000FF"/>
                <w:sz w:val="28"/>
                <w:szCs w:val="28"/>
                <w:lang w:val="kk-KZ"/>
              </w:rPr>
            </w:pPr>
            <w:r>
              <w:rPr>
                <w:rFonts w:ascii="Times New Roman" w:hAnsi="Times New Roman" w:eastAsia="Calibri" w:cs="Times New Roman"/>
                <w:color w:val="0000FF"/>
                <w:sz w:val="28"/>
                <w:szCs w:val="28"/>
                <w:lang w:val="kk-KZ"/>
              </w:rPr>
              <w:t>9</w:t>
            </w:r>
          </w:p>
        </w:tc>
        <w:tc>
          <w:tcPr>
            <w:tcW w:w="2911"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Дианов Руслан Исламович</w:t>
            </w:r>
          </w:p>
        </w:tc>
        <w:tc>
          <w:tcPr>
            <w:tcW w:w="1701"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pPr>
              <w:spacing w:after="0"/>
              <w:jc w:val="center"/>
              <w:rPr>
                <w:rFonts w:ascii="Times New Roman" w:hAnsi="Times New Roman" w:cs="Times New Roman"/>
                <w:bCs/>
                <w:color w:val="0000FF"/>
                <w:sz w:val="28"/>
                <w:szCs w:val="28"/>
                <w:lang w:val="kk-KZ"/>
              </w:rPr>
            </w:pPr>
            <w:r>
              <w:rPr>
                <w:rFonts w:ascii="Times New Roman" w:hAnsi="Times New Roman" w:cs="Times New Roman"/>
                <w:bCs/>
                <w:color w:val="0000FF"/>
                <w:sz w:val="28"/>
                <w:szCs w:val="28"/>
                <w:lang w:val="kk-KZ"/>
              </w:rPr>
              <w:t>24.10.2006</w:t>
            </w:r>
          </w:p>
        </w:tc>
        <w:tc>
          <w:tcPr>
            <w:tcW w:w="2475" w:type="dxa"/>
            <w:tcBorders>
              <w:top w:val="single" w:color="auto" w:sz="4" w:space="0"/>
              <w:left w:val="single" w:color="auto" w:sz="4" w:space="0"/>
              <w:bottom w:val="single" w:color="auto" w:sz="4" w:space="0"/>
              <w:right w:val="single" w:color="auto" w:sz="4" w:space="0"/>
            </w:tcBorders>
            <w:vAlign w:val="center"/>
          </w:tcPr>
          <w:p>
            <w:pPr>
              <w:spacing w:after="0"/>
              <w:jc w:val="center"/>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Токарлық іс (түрлері бойынша)</w:t>
            </w:r>
          </w:p>
        </w:tc>
        <w:tc>
          <w:tcPr>
            <w:tcW w:w="1899" w:type="dxa"/>
            <w:tcBorders>
              <w:top w:val="single" w:color="auto" w:sz="4" w:space="0"/>
              <w:left w:val="single" w:color="auto" w:sz="4" w:space="0"/>
              <w:bottom w:val="single" w:color="auto" w:sz="4" w:space="0"/>
              <w:right w:val="single" w:color="auto" w:sz="4" w:space="0"/>
            </w:tcBorders>
            <w:vAlign w:val="center"/>
          </w:tcPr>
          <w:p>
            <w:pPr>
              <w:spacing w:after="0"/>
              <w:jc w:val="center"/>
              <w:rPr>
                <w:rFonts w:ascii="Times New Roman" w:hAnsi="Times New Roman" w:eastAsia="Calibri" w:cs="Times New Roman"/>
                <w:color w:val="0000FF"/>
                <w:sz w:val="28"/>
                <w:szCs w:val="28"/>
                <w:lang w:val="kk-KZ"/>
              </w:rPr>
            </w:pPr>
            <w:r>
              <w:rPr>
                <w:rFonts w:ascii="Times New Roman" w:hAnsi="Times New Roman" w:eastAsia="Calibri" w:cs="Times New Roman"/>
                <w:color w:val="0000FF"/>
                <w:sz w:val="28"/>
                <w:szCs w:val="28"/>
                <w:lang w:val="kk-KZ"/>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9" w:type="dxa"/>
            <w:tcBorders>
              <w:top w:val="single" w:color="auto" w:sz="4" w:space="0"/>
              <w:left w:val="single" w:color="auto" w:sz="4" w:space="0"/>
              <w:bottom w:val="single" w:color="auto" w:sz="4" w:space="0"/>
              <w:right w:val="single" w:color="auto" w:sz="4" w:space="0"/>
            </w:tcBorders>
            <w:vAlign w:val="center"/>
          </w:tcPr>
          <w:p>
            <w:pPr>
              <w:spacing w:after="0"/>
              <w:jc w:val="center"/>
              <w:rPr>
                <w:rFonts w:ascii="Times New Roman" w:hAnsi="Times New Roman" w:eastAsia="Calibri" w:cs="Times New Roman"/>
                <w:color w:val="0000FF"/>
                <w:sz w:val="28"/>
                <w:szCs w:val="28"/>
                <w:lang w:val="kk-KZ"/>
              </w:rPr>
            </w:pPr>
            <w:r>
              <w:rPr>
                <w:rFonts w:ascii="Times New Roman" w:hAnsi="Times New Roman" w:eastAsia="Calibri" w:cs="Times New Roman"/>
                <w:color w:val="0000FF"/>
                <w:sz w:val="28"/>
                <w:szCs w:val="28"/>
                <w:lang w:val="kk-KZ"/>
              </w:rPr>
              <w:t>10</w:t>
            </w:r>
          </w:p>
        </w:tc>
        <w:tc>
          <w:tcPr>
            <w:tcW w:w="2911"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Сороковых Евгений Олегович</w:t>
            </w:r>
          </w:p>
        </w:tc>
        <w:tc>
          <w:tcPr>
            <w:tcW w:w="1701"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pPr>
              <w:spacing w:after="0"/>
              <w:jc w:val="center"/>
              <w:rPr>
                <w:rFonts w:ascii="Times New Roman" w:hAnsi="Times New Roman" w:cs="Times New Roman"/>
                <w:bCs/>
                <w:color w:val="0000FF"/>
                <w:sz w:val="28"/>
                <w:szCs w:val="28"/>
                <w:lang w:val="kk-KZ"/>
              </w:rPr>
            </w:pPr>
            <w:r>
              <w:rPr>
                <w:rFonts w:ascii="Times New Roman" w:hAnsi="Times New Roman" w:cs="Times New Roman"/>
                <w:bCs/>
                <w:color w:val="0000FF"/>
                <w:sz w:val="28"/>
                <w:szCs w:val="28"/>
                <w:lang w:val="kk-KZ"/>
              </w:rPr>
              <w:t>11.01.2006</w:t>
            </w:r>
          </w:p>
        </w:tc>
        <w:tc>
          <w:tcPr>
            <w:tcW w:w="2475" w:type="dxa"/>
            <w:tcBorders>
              <w:top w:val="single" w:color="auto" w:sz="4" w:space="0"/>
              <w:left w:val="single" w:color="auto" w:sz="4" w:space="0"/>
              <w:bottom w:val="single" w:color="auto" w:sz="4" w:space="0"/>
              <w:right w:val="single" w:color="auto" w:sz="4" w:space="0"/>
            </w:tcBorders>
            <w:vAlign w:val="center"/>
          </w:tcPr>
          <w:p>
            <w:pPr>
              <w:spacing w:after="0"/>
              <w:jc w:val="center"/>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Токарлық іс (түрлері бойынша)</w:t>
            </w:r>
          </w:p>
        </w:tc>
        <w:tc>
          <w:tcPr>
            <w:tcW w:w="1899" w:type="dxa"/>
            <w:tcBorders>
              <w:top w:val="single" w:color="auto" w:sz="4" w:space="0"/>
              <w:left w:val="single" w:color="auto" w:sz="4" w:space="0"/>
              <w:bottom w:val="single" w:color="auto" w:sz="4" w:space="0"/>
              <w:right w:val="single" w:color="auto" w:sz="4" w:space="0"/>
            </w:tcBorders>
            <w:vAlign w:val="center"/>
          </w:tcPr>
          <w:p>
            <w:pPr>
              <w:spacing w:after="0"/>
              <w:jc w:val="center"/>
              <w:rPr>
                <w:rFonts w:ascii="Times New Roman" w:hAnsi="Times New Roman" w:eastAsia="Calibri" w:cs="Times New Roman"/>
                <w:color w:val="0000FF"/>
                <w:sz w:val="28"/>
                <w:szCs w:val="28"/>
                <w:lang w:val="kk-KZ"/>
              </w:rPr>
            </w:pPr>
            <w:r>
              <w:rPr>
                <w:rFonts w:ascii="Times New Roman" w:hAnsi="Times New Roman" w:eastAsia="Calibri" w:cs="Times New Roman"/>
                <w:color w:val="0000FF"/>
                <w:sz w:val="28"/>
                <w:szCs w:val="28"/>
                <w:lang w:val="kk-KZ"/>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9" w:type="dxa"/>
            <w:tcBorders>
              <w:top w:val="single" w:color="auto" w:sz="4" w:space="0"/>
              <w:left w:val="single" w:color="auto" w:sz="4" w:space="0"/>
              <w:bottom w:val="single" w:color="auto" w:sz="4" w:space="0"/>
              <w:right w:val="single" w:color="auto" w:sz="4" w:space="0"/>
            </w:tcBorders>
            <w:vAlign w:val="center"/>
          </w:tcPr>
          <w:p>
            <w:pPr>
              <w:spacing w:after="0"/>
              <w:jc w:val="center"/>
              <w:rPr>
                <w:rFonts w:ascii="Times New Roman" w:hAnsi="Times New Roman" w:eastAsia="Calibri" w:cs="Times New Roman"/>
                <w:color w:val="0000FF"/>
                <w:sz w:val="28"/>
                <w:szCs w:val="28"/>
                <w:lang w:val="kk-KZ"/>
              </w:rPr>
            </w:pPr>
            <w:r>
              <w:rPr>
                <w:rFonts w:ascii="Times New Roman" w:hAnsi="Times New Roman" w:eastAsia="Calibri" w:cs="Times New Roman"/>
                <w:color w:val="0000FF"/>
                <w:sz w:val="28"/>
                <w:szCs w:val="28"/>
                <w:lang w:val="kk-KZ"/>
              </w:rPr>
              <w:t>11</w:t>
            </w:r>
          </w:p>
        </w:tc>
        <w:tc>
          <w:tcPr>
            <w:tcW w:w="2911"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Сыдыков Жамбыл Кайратович</w:t>
            </w:r>
          </w:p>
        </w:tc>
        <w:tc>
          <w:tcPr>
            <w:tcW w:w="1701"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pPr>
              <w:spacing w:after="0"/>
              <w:jc w:val="center"/>
              <w:rPr>
                <w:rFonts w:ascii="Times New Roman" w:hAnsi="Times New Roman" w:cs="Times New Roman"/>
                <w:bCs/>
                <w:color w:val="0000FF"/>
                <w:sz w:val="28"/>
                <w:szCs w:val="28"/>
                <w:lang w:val="kk-KZ"/>
              </w:rPr>
            </w:pPr>
            <w:r>
              <w:rPr>
                <w:rFonts w:ascii="Times New Roman" w:hAnsi="Times New Roman" w:cs="Times New Roman"/>
                <w:bCs/>
                <w:color w:val="0000FF"/>
                <w:sz w:val="28"/>
                <w:szCs w:val="28"/>
                <w:lang w:val="kk-KZ"/>
              </w:rPr>
              <w:t>18.03.2006</w:t>
            </w:r>
          </w:p>
        </w:tc>
        <w:tc>
          <w:tcPr>
            <w:tcW w:w="2475" w:type="dxa"/>
            <w:tcBorders>
              <w:top w:val="single" w:color="auto" w:sz="4" w:space="0"/>
              <w:left w:val="single" w:color="auto" w:sz="4" w:space="0"/>
              <w:bottom w:val="single" w:color="auto" w:sz="4" w:space="0"/>
              <w:right w:val="single" w:color="auto" w:sz="4" w:space="0"/>
            </w:tcBorders>
            <w:vAlign w:val="center"/>
          </w:tcPr>
          <w:p>
            <w:pPr>
              <w:spacing w:after="0"/>
              <w:jc w:val="center"/>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Токарлық іс (түрлері бойынша)</w:t>
            </w:r>
          </w:p>
        </w:tc>
        <w:tc>
          <w:tcPr>
            <w:tcW w:w="1899" w:type="dxa"/>
            <w:tcBorders>
              <w:top w:val="single" w:color="auto" w:sz="4" w:space="0"/>
              <w:left w:val="single" w:color="auto" w:sz="4" w:space="0"/>
              <w:bottom w:val="single" w:color="auto" w:sz="4" w:space="0"/>
              <w:right w:val="single" w:color="auto" w:sz="4" w:space="0"/>
            </w:tcBorders>
            <w:vAlign w:val="center"/>
          </w:tcPr>
          <w:p>
            <w:pPr>
              <w:spacing w:after="0"/>
              <w:jc w:val="center"/>
              <w:rPr>
                <w:rFonts w:ascii="Times New Roman" w:hAnsi="Times New Roman" w:eastAsia="Calibri" w:cs="Times New Roman"/>
                <w:color w:val="0000FF"/>
                <w:sz w:val="28"/>
                <w:szCs w:val="28"/>
                <w:lang w:val="kk-KZ"/>
              </w:rPr>
            </w:pPr>
            <w:r>
              <w:rPr>
                <w:rFonts w:ascii="Times New Roman" w:hAnsi="Times New Roman" w:eastAsia="Calibri" w:cs="Times New Roman"/>
                <w:color w:val="0000FF"/>
                <w:sz w:val="28"/>
                <w:szCs w:val="28"/>
                <w:lang w:val="kk-KZ"/>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9" w:type="dxa"/>
            <w:tcBorders>
              <w:top w:val="single" w:color="auto" w:sz="4" w:space="0"/>
              <w:left w:val="single" w:color="auto" w:sz="4" w:space="0"/>
              <w:bottom w:val="single" w:color="auto" w:sz="4" w:space="0"/>
              <w:right w:val="single" w:color="auto" w:sz="4" w:space="0"/>
            </w:tcBorders>
            <w:vAlign w:val="center"/>
          </w:tcPr>
          <w:p>
            <w:pPr>
              <w:spacing w:after="0"/>
              <w:jc w:val="center"/>
              <w:rPr>
                <w:rFonts w:ascii="Times New Roman" w:hAnsi="Times New Roman" w:eastAsia="Calibri" w:cs="Times New Roman"/>
                <w:color w:val="0000FF"/>
                <w:sz w:val="28"/>
                <w:szCs w:val="28"/>
                <w:lang w:val="kk-KZ"/>
              </w:rPr>
            </w:pPr>
            <w:r>
              <w:rPr>
                <w:rFonts w:ascii="Times New Roman" w:hAnsi="Times New Roman" w:eastAsia="Calibri" w:cs="Times New Roman"/>
                <w:color w:val="0000FF"/>
                <w:sz w:val="28"/>
                <w:szCs w:val="28"/>
                <w:lang w:val="kk-KZ"/>
              </w:rPr>
              <w:t>12</w:t>
            </w:r>
          </w:p>
        </w:tc>
        <w:tc>
          <w:tcPr>
            <w:tcW w:w="2911"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Тастандиев Акжол </w:t>
            </w:r>
          </w:p>
        </w:tc>
        <w:tc>
          <w:tcPr>
            <w:tcW w:w="1701"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pPr>
              <w:spacing w:after="0"/>
              <w:jc w:val="center"/>
              <w:rPr>
                <w:rFonts w:ascii="Times New Roman" w:hAnsi="Times New Roman" w:cs="Times New Roman"/>
                <w:bCs/>
                <w:color w:val="0000FF"/>
                <w:sz w:val="28"/>
                <w:szCs w:val="28"/>
                <w:lang w:val="kk-KZ"/>
              </w:rPr>
            </w:pPr>
            <w:r>
              <w:rPr>
                <w:rFonts w:ascii="Times New Roman" w:hAnsi="Times New Roman" w:cs="Times New Roman"/>
                <w:bCs/>
                <w:color w:val="0000FF"/>
                <w:sz w:val="28"/>
                <w:szCs w:val="28"/>
                <w:lang w:val="kk-KZ"/>
              </w:rPr>
              <w:t>06.01.2007</w:t>
            </w:r>
          </w:p>
        </w:tc>
        <w:tc>
          <w:tcPr>
            <w:tcW w:w="2475" w:type="dxa"/>
            <w:tcBorders>
              <w:top w:val="single" w:color="auto" w:sz="4" w:space="0"/>
              <w:left w:val="single" w:color="auto" w:sz="4" w:space="0"/>
              <w:bottom w:val="single" w:color="auto" w:sz="4" w:space="0"/>
              <w:right w:val="single" w:color="auto" w:sz="4" w:space="0"/>
            </w:tcBorders>
            <w:vAlign w:val="center"/>
          </w:tcPr>
          <w:p>
            <w:pPr>
              <w:spacing w:after="0"/>
              <w:jc w:val="center"/>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Токарлық іс (түрлері бойынша)</w:t>
            </w:r>
          </w:p>
        </w:tc>
        <w:tc>
          <w:tcPr>
            <w:tcW w:w="1899" w:type="dxa"/>
            <w:tcBorders>
              <w:top w:val="single" w:color="auto" w:sz="4" w:space="0"/>
              <w:left w:val="single" w:color="auto" w:sz="4" w:space="0"/>
              <w:bottom w:val="single" w:color="auto" w:sz="4" w:space="0"/>
              <w:right w:val="single" w:color="auto" w:sz="4" w:space="0"/>
            </w:tcBorders>
            <w:vAlign w:val="center"/>
          </w:tcPr>
          <w:p>
            <w:pPr>
              <w:spacing w:after="0"/>
              <w:jc w:val="center"/>
              <w:rPr>
                <w:rFonts w:ascii="Times New Roman" w:hAnsi="Times New Roman" w:eastAsia="Calibri" w:cs="Times New Roman"/>
                <w:color w:val="0000FF"/>
                <w:sz w:val="28"/>
                <w:szCs w:val="28"/>
                <w:lang w:val="kk-KZ"/>
              </w:rPr>
            </w:pPr>
            <w:r>
              <w:rPr>
                <w:rFonts w:ascii="Times New Roman" w:hAnsi="Times New Roman" w:eastAsia="Calibri" w:cs="Times New Roman"/>
                <w:color w:val="0000FF"/>
                <w:sz w:val="28"/>
                <w:szCs w:val="28"/>
                <w:lang w:val="kk-KZ"/>
              </w:rPr>
              <w:t>1</w:t>
            </w:r>
          </w:p>
        </w:tc>
      </w:tr>
    </w:tbl>
    <w:p>
      <w:pPr>
        <w:spacing w:after="0"/>
        <w:jc w:val="center"/>
        <w:rPr>
          <w:rFonts w:ascii="Times New Roman" w:hAnsi="Times New Roman" w:cs="Times New Roman"/>
          <w:b/>
          <w:color w:val="0000FF"/>
          <w:sz w:val="28"/>
          <w:szCs w:val="28"/>
          <w:lang w:val="kk-KZ"/>
        </w:rPr>
      </w:pPr>
    </w:p>
    <w:p>
      <w:pPr>
        <w:spacing w:after="0"/>
        <w:jc w:val="center"/>
        <w:rPr>
          <w:rFonts w:ascii="Times New Roman" w:hAnsi="Times New Roman" w:cs="Times New Roman"/>
          <w:b/>
          <w:color w:val="0000FF"/>
          <w:sz w:val="28"/>
          <w:szCs w:val="28"/>
          <w:lang w:val="kk-KZ"/>
        </w:rPr>
      </w:pPr>
    </w:p>
    <w:p>
      <w:pPr>
        <w:spacing w:after="0"/>
        <w:jc w:val="center"/>
        <w:rPr>
          <w:rFonts w:ascii="Times New Roman" w:hAnsi="Times New Roman" w:cs="Times New Roman"/>
          <w:b/>
          <w:color w:val="0000FF"/>
          <w:sz w:val="28"/>
          <w:szCs w:val="28"/>
          <w:lang w:val="kk-KZ"/>
        </w:rPr>
      </w:pPr>
      <w:r>
        <w:rPr>
          <w:rFonts w:ascii="Times New Roman" w:hAnsi="Times New Roman" w:cs="Times New Roman"/>
          <w:b/>
          <w:color w:val="0000FF"/>
          <w:sz w:val="28"/>
          <w:szCs w:val="28"/>
          <w:lang w:val="kk-KZ"/>
        </w:rPr>
        <w:t>Жастар ісі жөніндегі комитеттің жұмысы</w:t>
      </w:r>
    </w:p>
    <w:p>
      <w:pPr>
        <w:spacing w:after="0"/>
        <w:jc w:val="center"/>
        <w:rPr>
          <w:rFonts w:ascii="Times New Roman" w:hAnsi="Times New Roman" w:cs="Times New Roman"/>
          <w:b/>
          <w:color w:val="0000FF"/>
          <w:sz w:val="28"/>
          <w:szCs w:val="28"/>
          <w:lang w:val="kk-KZ"/>
        </w:rPr>
      </w:pPr>
    </w:p>
    <w:p>
      <w:pPr>
        <w:spacing w:after="0"/>
        <w:ind w:firstLine="709"/>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2022-2023 оқу жылында Жастар ісі жөніндегі комитеттің құрамына колледж белсенділерінен 100 студент кірді. Басқада өзін-өзі басқару органда-рында 62 студент кірді. Ол жалпы студенттердің 37 % санын құрайды.</w:t>
      </w:r>
    </w:p>
    <w:p>
      <w:pPr>
        <w:spacing w:after="0"/>
        <w:ind w:firstLine="709"/>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Жастар ісі жөніндегі комитетті келесі бағдар бойынша жұмыстарды жүргізеді:</w:t>
      </w:r>
    </w:p>
    <w:p>
      <w:pPr>
        <w:pStyle w:val="22"/>
        <w:numPr>
          <w:ilvl w:val="0"/>
          <w:numId w:val="8"/>
        </w:numPr>
        <w:spacing w:after="0"/>
        <w:rPr>
          <w:rFonts w:ascii="Times New Roman" w:hAnsi="Times New Roman"/>
          <w:color w:val="0000FF"/>
          <w:sz w:val="28"/>
          <w:szCs w:val="28"/>
          <w:u w:val="single"/>
          <w:lang w:val="kk-KZ"/>
        </w:rPr>
      </w:pPr>
      <w:r>
        <w:rPr>
          <w:rFonts w:ascii="Times New Roman" w:hAnsi="Times New Roman"/>
          <w:color w:val="0000FF"/>
          <w:sz w:val="28"/>
          <w:szCs w:val="28"/>
          <w:u w:val="single"/>
          <w:lang w:val="kk-KZ"/>
        </w:rPr>
        <w:t>Еріктілер қозғалысы (волонтерское движение/33);</w:t>
      </w:r>
    </w:p>
    <w:p>
      <w:pPr>
        <w:pStyle w:val="22"/>
        <w:numPr>
          <w:ilvl w:val="0"/>
          <w:numId w:val="8"/>
        </w:numPr>
        <w:spacing w:after="0"/>
        <w:rPr>
          <w:rFonts w:ascii="Times New Roman" w:hAnsi="Times New Roman"/>
          <w:color w:val="0000FF"/>
          <w:sz w:val="28"/>
          <w:szCs w:val="28"/>
          <w:u w:val="single"/>
          <w:lang w:val="kk-KZ"/>
        </w:rPr>
      </w:pPr>
      <w:r>
        <w:rPr>
          <w:rFonts w:ascii="Times New Roman" w:hAnsi="Times New Roman"/>
          <w:color w:val="0000FF"/>
          <w:sz w:val="28"/>
          <w:szCs w:val="28"/>
          <w:u w:val="single"/>
          <w:lang w:val="kk-KZ"/>
        </w:rPr>
        <w:t>«Саналы Ұрпақ» клубы (22 студент кірді);</w:t>
      </w:r>
    </w:p>
    <w:p>
      <w:pPr>
        <w:pStyle w:val="22"/>
        <w:numPr>
          <w:ilvl w:val="0"/>
          <w:numId w:val="8"/>
        </w:numPr>
        <w:spacing w:after="0"/>
        <w:rPr>
          <w:rFonts w:ascii="Times New Roman" w:hAnsi="Times New Roman"/>
          <w:color w:val="0000FF"/>
          <w:sz w:val="28"/>
          <w:szCs w:val="28"/>
          <w:u w:val="single"/>
          <w:lang w:val="kk-KZ"/>
        </w:rPr>
      </w:pPr>
      <w:r>
        <w:rPr>
          <w:rFonts w:ascii="Times New Roman" w:hAnsi="Times New Roman"/>
          <w:color w:val="0000FF"/>
          <w:sz w:val="28"/>
          <w:szCs w:val="28"/>
          <w:u w:val="single"/>
          <w:lang w:val="kk-KZ"/>
        </w:rPr>
        <w:t xml:space="preserve">Студенттік парламент; </w:t>
      </w:r>
      <w:r>
        <w:rPr>
          <w:rFonts w:ascii="Times New Roman" w:hAnsi="Times New Roman"/>
          <w:color w:val="0000FF"/>
          <w:sz w:val="28"/>
          <w:szCs w:val="28"/>
          <w:u w:val="single"/>
        </w:rPr>
        <w:t>(</w:t>
      </w:r>
      <w:r>
        <w:rPr>
          <w:rFonts w:ascii="Times New Roman" w:hAnsi="Times New Roman"/>
          <w:color w:val="0000FF"/>
          <w:sz w:val="28"/>
          <w:szCs w:val="28"/>
          <w:u w:val="single"/>
          <w:lang w:val="kk-KZ"/>
        </w:rPr>
        <w:t>7</w:t>
      </w:r>
      <w:r>
        <w:rPr>
          <w:rFonts w:ascii="Times New Roman" w:hAnsi="Times New Roman"/>
          <w:color w:val="0000FF"/>
          <w:sz w:val="28"/>
          <w:szCs w:val="28"/>
          <w:u w:val="single"/>
        </w:rPr>
        <w:t>)</w:t>
      </w:r>
    </w:p>
    <w:p>
      <w:pPr>
        <w:spacing w:after="0"/>
        <w:ind w:firstLine="709"/>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01.09.2022 ж. «1 қыркүйек – Білім күні». «Білімге ұмтылу, еңбек сүй-гіштік және патриотизм» кураторлық сағаттар өткізілді.</w:t>
      </w:r>
    </w:p>
    <w:p>
      <w:pPr>
        <w:spacing w:after="0"/>
        <w:rPr>
          <w:rFonts w:ascii="Times New Roman" w:hAnsi="Times New Roman" w:cs="Times New Roman"/>
          <w:color w:val="0000FF"/>
          <w:sz w:val="28"/>
          <w:szCs w:val="28"/>
          <w:lang w:val="kk-KZ"/>
        </w:rPr>
      </w:pPr>
      <w:r>
        <w:fldChar w:fldCharType="begin"/>
      </w:r>
      <w:r>
        <w:instrText xml:space="preserve"> HYPERLINK "https://www.instagram.com/p/Ch_R5RqK4mO/?utm_source=ig_web_copy_link&amp;igshid=MzRlODBiNWFlZA==" </w:instrText>
      </w:r>
      <w:r>
        <w:fldChar w:fldCharType="separate"/>
      </w:r>
      <w:r>
        <w:rPr>
          <w:rStyle w:val="6"/>
          <w:rFonts w:ascii="Times New Roman" w:hAnsi="Times New Roman" w:cs="Times New Roman"/>
          <w:color w:val="0000FF"/>
          <w:sz w:val="28"/>
          <w:szCs w:val="28"/>
          <w:shd w:val="clear" w:color="auto" w:fill="FFFFFF"/>
          <w:lang w:val="kk-KZ"/>
        </w:rPr>
        <w:t>https://www.instagram.com/p/Ch_R5RqK4mO/?utm_source=ig_web_copy_link&amp;igshid=MzRlODBiNWFlZA==</w:t>
      </w:r>
      <w:r>
        <w:rPr>
          <w:rStyle w:val="6"/>
          <w:rFonts w:ascii="Times New Roman" w:hAnsi="Times New Roman" w:cs="Times New Roman"/>
          <w:color w:val="0000FF"/>
          <w:sz w:val="28"/>
          <w:szCs w:val="28"/>
          <w:shd w:val="clear" w:color="auto" w:fill="FFFFFF"/>
          <w:lang w:val="kk-KZ"/>
        </w:rPr>
        <w:fldChar w:fldCharType="end"/>
      </w:r>
    </w:p>
    <w:p>
      <w:pPr>
        <w:spacing w:after="0"/>
        <w:ind w:firstLine="709"/>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13.09.2022 ж. Белсенді студенттер ҚР ҰКП құрылуының 9 жылдығына арналған «Кәсіпқой Talks» форумына қатысты.</w:t>
      </w:r>
    </w:p>
    <w:p>
      <w:pPr>
        <w:spacing w:after="0"/>
        <w:rPr>
          <w:rFonts w:ascii="Times New Roman" w:hAnsi="Times New Roman" w:cs="Times New Roman"/>
          <w:color w:val="0000FF"/>
          <w:sz w:val="28"/>
          <w:szCs w:val="28"/>
          <w:lang w:val="kk-KZ"/>
        </w:rPr>
      </w:pPr>
      <w:r>
        <w:fldChar w:fldCharType="begin"/>
      </w:r>
      <w:r>
        <w:instrText xml:space="preserve"> HYPERLINK "https://www.instagram.com/p/CieORlyjMfh/?utm_source=ig_web_copy_link" </w:instrText>
      </w:r>
      <w:r>
        <w:fldChar w:fldCharType="separate"/>
      </w:r>
      <w:r>
        <w:rPr>
          <w:rStyle w:val="6"/>
          <w:rFonts w:ascii="Times New Roman" w:hAnsi="Times New Roman" w:cs="Times New Roman"/>
          <w:color w:val="0000FF"/>
          <w:sz w:val="28"/>
          <w:szCs w:val="28"/>
          <w:shd w:val="clear" w:color="auto" w:fill="FFFFFF"/>
          <w:lang w:val="kk-KZ"/>
        </w:rPr>
        <w:t>https://www.instagram.com/p/CieORlyjMfh/?utm_source=ig_web_copy_link</w:t>
      </w:r>
      <w:r>
        <w:rPr>
          <w:rStyle w:val="6"/>
          <w:rFonts w:ascii="Times New Roman" w:hAnsi="Times New Roman" w:cs="Times New Roman"/>
          <w:color w:val="0000FF"/>
          <w:sz w:val="28"/>
          <w:szCs w:val="28"/>
          <w:shd w:val="clear" w:color="auto" w:fill="FFFFFF"/>
          <w:lang w:val="kk-KZ"/>
        </w:rPr>
        <w:fldChar w:fldCharType="end"/>
      </w:r>
    </w:p>
    <w:p>
      <w:pPr>
        <w:spacing w:after="0"/>
        <w:ind w:firstLine="709"/>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21.09.2022 ж. Этномәдени бірлестіктердің төрағаларымен кездесу. Іс-шараның тақырыбы: Мемлекет басшысы Қ.К. Тоқаевтың Қазақстан халқына Жолдауы «Әділ мемлекет. Біртұтас ұлт. Гүлденген қоғам».</w:t>
      </w:r>
    </w:p>
    <w:p>
      <w:pPr>
        <w:spacing w:after="0"/>
        <w:jc w:val="both"/>
        <w:rPr>
          <w:rFonts w:ascii="Times New Roman" w:hAnsi="Times New Roman" w:cs="Times New Roman"/>
          <w:color w:val="0000FF"/>
          <w:sz w:val="28"/>
          <w:szCs w:val="28"/>
          <w:lang w:val="kk-KZ"/>
        </w:rPr>
      </w:pPr>
      <w:r>
        <w:fldChar w:fldCharType="begin"/>
      </w:r>
      <w:r>
        <w:instrText xml:space="preserve"> HYPERLINK "https://www.instagram.com/p/CixFWsKsmoP/?utm_source=ig_web_copy_link&amp;igshid=MzRlODBiNWFlZA==" </w:instrText>
      </w:r>
      <w:r>
        <w:fldChar w:fldCharType="separate"/>
      </w:r>
      <w:r>
        <w:rPr>
          <w:rStyle w:val="6"/>
          <w:rFonts w:ascii="Times New Roman" w:hAnsi="Times New Roman" w:cs="Times New Roman"/>
          <w:color w:val="0000FF"/>
          <w:sz w:val="28"/>
          <w:szCs w:val="28"/>
          <w:shd w:val="clear" w:color="auto" w:fill="FFFFFF"/>
          <w:lang w:val="kk-KZ"/>
        </w:rPr>
        <w:t>https://www.instagram.com/p/CixFWsKsmoP/?utm_source=ig_web_copy_link&amp;igshid=MzRlODBiNWFlZA==</w:t>
      </w:r>
      <w:r>
        <w:rPr>
          <w:rStyle w:val="6"/>
          <w:rFonts w:ascii="Times New Roman" w:hAnsi="Times New Roman" w:cs="Times New Roman"/>
          <w:color w:val="0000FF"/>
          <w:sz w:val="28"/>
          <w:szCs w:val="28"/>
          <w:shd w:val="clear" w:color="auto" w:fill="FFFFFF"/>
          <w:lang w:val="kk-KZ"/>
        </w:rPr>
        <w:fldChar w:fldCharType="end"/>
      </w:r>
    </w:p>
    <w:p>
      <w:pPr>
        <w:spacing w:after="0"/>
        <w:ind w:firstLine="709"/>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27.09.2022 ж. «Есірткісіз Қазақстан!» акция өтті.</w:t>
      </w:r>
    </w:p>
    <w:p>
      <w:pPr>
        <w:spacing w:after="0"/>
        <w:jc w:val="both"/>
        <w:rPr>
          <w:rFonts w:ascii="Times New Roman" w:hAnsi="Times New Roman" w:cs="Times New Roman"/>
          <w:color w:val="0000FF"/>
          <w:sz w:val="28"/>
          <w:szCs w:val="28"/>
          <w:shd w:val="clear" w:color="auto" w:fill="FFFFFF"/>
          <w:lang w:val="kk-KZ"/>
        </w:rPr>
      </w:pPr>
      <w:r>
        <w:fldChar w:fldCharType="begin"/>
      </w:r>
      <w:r>
        <w:instrText xml:space="preserve"> HYPERLINK "https://www.instagram.com/reel/CjAAnUhjggm/?utm_source=ig_web_copy_link" </w:instrText>
      </w:r>
      <w:r>
        <w:fldChar w:fldCharType="separate"/>
      </w:r>
      <w:r>
        <w:rPr>
          <w:rStyle w:val="6"/>
          <w:rFonts w:ascii="Times New Roman" w:hAnsi="Times New Roman" w:cs="Times New Roman"/>
          <w:color w:val="0000FF"/>
          <w:sz w:val="28"/>
          <w:szCs w:val="28"/>
          <w:shd w:val="clear" w:color="auto" w:fill="FFFFFF"/>
          <w:lang w:val="kk-KZ"/>
        </w:rPr>
        <w:t>https://www.instagram.com/reel/CjAAnUhjggm/?utm_source=ig_web_copy_link</w:t>
      </w:r>
      <w:r>
        <w:rPr>
          <w:rStyle w:val="6"/>
          <w:rFonts w:ascii="Times New Roman" w:hAnsi="Times New Roman" w:cs="Times New Roman"/>
          <w:color w:val="0000FF"/>
          <w:sz w:val="28"/>
          <w:szCs w:val="28"/>
          <w:shd w:val="clear" w:color="auto" w:fill="FFFFFF"/>
          <w:lang w:val="kk-KZ"/>
        </w:rPr>
        <w:fldChar w:fldCharType="end"/>
      </w:r>
    </w:p>
    <w:p>
      <w:pPr>
        <w:spacing w:after="0"/>
        <w:ind w:firstLine="709"/>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28.09.2022 ж.«Халықаралық қарттар күні». Колледж басшысы Нақыш Ф. Ф. бастаған белсенді студенттер «Ардагерлер орталығына» барып, азық-түлік себеттерін сыйға тартты.</w:t>
      </w:r>
    </w:p>
    <w:p>
      <w:pPr>
        <w:spacing w:after="0"/>
        <w:jc w:val="both"/>
        <w:rPr>
          <w:rFonts w:ascii="Times New Roman" w:hAnsi="Times New Roman" w:cs="Times New Roman"/>
          <w:color w:val="0000FF"/>
          <w:sz w:val="28"/>
          <w:szCs w:val="28"/>
          <w:lang w:val="kk-KZ"/>
        </w:rPr>
      </w:pPr>
      <w:r>
        <w:fldChar w:fldCharType="begin"/>
      </w:r>
      <w:r>
        <w:instrText xml:space="preserve"> HYPERLINK "https://www.instagram.com/reel/CjDCtd4DilD/?utm_source=ig_web_copy_link&amp;igshid=MzRlODBiNWFlZA==" </w:instrText>
      </w:r>
      <w:r>
        <w:fldChar w:fldCharType="separate"/>
      </w:r>
      <w:r>
        <w:rPr>
          <w:rStyle w:val="6"/>
          <w:rFonts w:ascii="Times New Roman" w:hAnsi="Times New Roman" w:cs="Times New Roman"/>
          <w:color w:val="0000FF"/>
          <w:sz w:val="28"/>
          <w:szCs w:val="28"/>
          <w:shd w:val="clear" w:color="auto" w:fill="FFFFFF"/>
          <w:lang w:val="kk-KZ"/>
        </w:rPr>
        <w:t>https://www.instagram.com/reel/CjDCtd4DilD/?utm_source=ig_web_copy_link&amp;igshid=MzRlODBiNWFlZA==</w:t>
      </w:r>
      <w:r>
        <w:rPr>
          <w:rStyle w:val="6"/>
          <w:rFonts w:ascii="Times New Roman" w:hAnsi="Times New Roman" w:cs="Times New Roman"/>
          <w:color w:val="0000FF"/>
          <w:sz w:val="28"/>
          <w:szCs w:val="28"/>
          <w:shd w:val="clear" w:color="auto" w:fill="FFFFFF"/>
          <w:lang w:val="kk-KZ"/>
        </w:rPr>
        <w:fldChar w:fldCharType="end"/>
      </w:r>
    </w:p>
    <w:p>
      <w:pPr>
        <w:spacing w:after="0"/>
        <w:ind w:firstLine="709"/>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30.09.2022 ж. «Біз сенбілікті қолдаймыз! акция өтті. Колледж студенттері жалпықалалық сенбілікке қатысты.</w:t>
      </w:r>
    </w:p>
    <w:p>
      <w:pPr>
        <w:spacing w:after="0"/>
        <w:jc w:val="both"/>
        <w:rPr>
          <w:rFonts w:ascii="Times New Roman" w:hAnsi="Times New Roman" w:cs="Times New Roman"/>
          <w:color w:val="0000FF"/>
          <w:sz w:val="28"/>
          <w:szCs w:val="28"/>
          <w:lang w:val="kk-KZ"/>
        </w:rPr>
      </w:pPr>
      <w:r>
        <w:fldChar w:fldCharType="begin"/>
      </w:r>
      <w:r>
        <w:instrText xml:space="preserve"> HYPERLINK "https://www.instagram.com/reel/CjP-4HVDQ%20X/?utm_source=ig_web_copy_link&amp;igshid=MzRlODBiNWFlZA==" </w:instrText>
      </w:r>
      <w:r>
        <w:fldChar w:fldCharType="separate"/>
      </w:r>
      <w:r>
        <w:rPr>
          <w:rStyle w:val="6"/>
          <w:rFonts w:ascii="Times New Roman" w:hAnsi="Times New Roman" w:cs="Times New Roman"/>
          <w:color w:val="0000FF"/>
          <w:sz w:val="28"/>
          <w:szCs w:val="28"/>
          <w:shd w:val="clear" w:color="auto" w:fill="FFFFFF"/>
          <w:lang w:val="kk-KZ"/>
        </w:rPr>
        <w:t>https://www.instagram.com/reel/CjP-4HVDQ X/?utm_source=ig_web_copy_link&amp;igshid=MzRlODBiNWFlZA==</w:t>
      </w:r>
      <w:r>
        <w:rPr>
          <w:rStyle w:val="6"/>
          <w:rFonts w:ascii="Times New Roman" w:hAnsi="Times New Roman" w:cs="Times New Roman"/>
          <w:color w:val="0000FF"/>
          <w:sz w:val="28"/>
          <w:szCs w:val="28"/>
          <w:shd w:val="clear" w:color="auto" w:fill="FFFFFF"/>
          <w:lang w:val="kk-KZ"/>
        </w:rPr>
        <w:fldChar w:fldCharType="end"/>
      </w:r>
    </w:p>
    <w:p>
      <w:pPr>
        <w:spacing w:after="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01.10.2022 ж. «Халықаралық қолөнершілер көрмесі» «Тараз – қолөнершілер қаласы».</w:t>
      </w:r>
    </w:p>
    <w:p>
      <w:pPr>
        <w:spacing w:after="0"/>
        <w:rPr>
          <w:rFonts w:ascii="Times New Roman" w:hAnsi="Times New Roman" w:cs="Times New Roman"/>
          <w:color w:val="0000FF"/>
          <w:sz w:val="28"/>
          <w:szCs w:val="28"/>
          <w:lang w:val="kk-KZ"/>
        </w:rPr>
      </w:pPr>
      <w:r>
        <w:fldChar w:fldCharType="begin"/>
      </w:r>
      <w:r>
        <w:instrText xml:space="preserve"> HYPERLINK "https://www.instagram.com/reel/CjSD0Y7DIs/?utm_source=ig_web_copy_link&amp;igshid=MzRlODBiNWFlZA==" </w:instrText>
      </w:r>
      <w:r>
        <w:fldChar w:fldCharType="separate"/>
      </w:r>
      <w:r>
        <w:rPr>
          <w:rStyle w:val="6"/>
          <w:rFonts w:ascii="Times New Roman" w:hAnsi="Times New Roman" w:cs="Times New Roman"/>
          <w:color w:val="0000FF"/>
          <w:sz w:val="28"/>
          <w:szCs w:val="28"/>
          <w:shd w:val="clear" w:color="auto" w:fill="FFFFFF"/>
          <w:lang w:val="kk-KZ"/>
        </w:rPr>
        <w:t>https://www.instagram.com/reel/CjSD0Y7DIs/?utm_source=ig_web_copy_link&amp;igshid=MzRlODBiNWFlZA==</w:t>
      </w:r>
      <w:r>
        <w:rPr>
          <w:rStyle w:val="6"/>
          <w:rFonts w:ascii="Times New Roman" w:hAnsi="Times New Roman" w:cs="Times New Roman"/>
          <w:color w:val="0000FF"/>
          <w:sz w:val="28"/>
          <w:szCs w:val="28"/>
          <w:shd w:val="clear" w:color="auto" w:fill="FFFFFF"/>
          <w:lang w:val="kk-KZ"/>
        </w:rPr>
        <w:fldChar w:fldCharType="end"/>
      </w:r>
    </w:p>
    <w:p>
      <w:pPr>
        <w:spacing w:after="0"/>
        <w:ind w:firstLine="709"/>
        <w:jc w:val="both"/>
        <w:rPr>
          <w:rFonts w:ascii="Times New Roman" w:hAnsi="Times New Roman" w:cs="Times New Roman"/>
          <w:color w:val="0000FF"/>
          <w:sz w:val="28"/>
          <w:szCs w:val="28"/>
          <w:shd w:val="clear" w:color="auto" w:fill="FFFFFF"/>
          <w:lang w:val="kk-KZ"/>
        </w:rPr>
      </w:pPr>
      <w:r>
        <w:rPr>
          <w:rFonts w:ascii="Times New Roman" w:hAnsi="Times New Roman" w:cs="Times New Roman"/>
          <w:color w:val="0000FF"/>
          <w:sz w:val="28"/>
          <w:szCs w:val="28"/>
          <w:lang w:val="kk-KZ"/>
        </w:rPr>
        <w:t>02.10.2022 ж.Экономикалық және қаржылық құқық бұзушылықтардың алдын алу мен жолын кесу және жасөспірімдер мен өскелең ұрпақтың қаржылық сауаттылығын арттыру мақсатында студенттер арасында «Қаржылық қауіпсіздік» тақырыбында ақпараттық семинар сабақтарын оффлайн түрде Департаменттің білікті қызметкерлерінің қатысуымен өткізілді.</w:t>
      </w:r>
    </w:p>
    <w:p>
      <w:pPr>
        <w:spacing w:after="0"/>
        <w:jc w:val="both"/>
        <w:rPr>
          <w:rFonts w:ascii="Times New Roman" w:hAnsi="Times New Roman" w:cs="Times New Roman"/>
          <w:color w:val="0000FF"/>
          <w:sz w:val="28"/>
          <w:szCs w:val="28"/>
          <w:shd w:val="clear" w:color="auto" w:fill="FFFFFF"/>
          <w:lang w:val="kk-KZ"/>
        </w:rPr>
      </w:pPr>
      <w:r>
        <w:fldChar w:fldCharType="begin"/>
      </w:r>
      <w:r>
        <w:instrText xml:space="preserve"> HYPERLINK "https://www.instagram.com/reel/CjVANgeDXnn/?utm_source=ig_web_copy_link" </w:instrText>
      </w:r>
      <w:r>
        <w:fldChar w:fldCharType="separate"/>
      </w:r>
      <w:r>
        <w:rPr>
          <w:rStyle w:val="6"/>
          <w:rFonts w:ascii="Times New Roman" w:hAnsi="Times New Roman" w:cs="Times New Roman"/>
          <w:color w:val="0000FF"/>
          <w:sz w:val="28"/>
          <w:szCs w:val="28"/>
          <w:shd w:val="clear" w:color="auto" w:fill="FFFFFF"/>
          <w:lang w:val="kk-KZ"/>
        </w:rPr>
        <w:t>https://www.instagram.com/reel/CjVANgeDXnn/?utm_source=ig_web_copy_link</w:t>
      </w:r>
      <w:r>
        <w:rPr>
          <w:rStyle w:val="6"/>
          <w:rFonts w:ascii="Times New Roman" w:hAnsi="Times New Roman" w:cs="Times New Roman"/>
          <w:color w:val="0000FF"/>
          <w:sz w:val="28"/>
          <w:szCs w:val="28"/>
          <w:shd w:val="clear" w:color="auto" w:fill="FFFFFF"/>
          <w:lang w:val="kk-KZ"/>
        </w:rPr>
        <w:fldChar w:fldCharType="end"/>
      </w:r>
    </w:p>
    <w:p>
      <w:pPr>
        <w:spacing w:after="0"/>
        <w:ind w:firstLine="709"/>
        <w:jc w:val="both"/>
        <w:rPr>
          <w:rFonts w:ascii="Times New Roman" w:hAnsi="Times New Roman" w:cs="Times New Roman"/>
          <w:color w:val="0000FF"/>
          <w:sz w:val="28"/>
          <w:szCs w:val="28"/>
          <w:shd w:val="clear" w:color="auto" w:fill="FFFFFF"/>
          <w:lang w:val="kk-KZ"/>
        </w:rPr>
      </w:pPr>
      <w:r>
        <w:rPr>
          <w:rFonts w:ascii="Times New Roman" w:hAnsi="Times New Roman" w:cs="Times New Roman"/>
          <w:color w:val="0000FF"/>
          <w:sz w:val="28"/>
          <w:szCs w:val="28"/>
          <w:lang w:val="kk-KZ"/>
        </w:rPr>
        <w:t xml:space="preserve">06.10.2022 ж. </w:t>
      </w:r>
      <w:r>
        <w:rPr>
          <w:rFonts w:ascii="Times New Roman" w:hAnsi="Times New Roman" w:cs="Times New Roman"/>
          <w:color w:val="0000FF"/>
          <w:sz w:val="28"/>
          <w:szCs w:val="28"/>
          <w:shd w:val="clear" w:color="auto" w:fill="FFFFFF"/>
          <w:lang w:val="kk-KZ"/>
        </w:rPr>
        <w:t>«3 күнде қаланы өзгерт» атты жастар арасында инновациялық жобалар байқауы өткізілді.Біздің колледждің белсенді студенттері байқаудың соңғы кезеңіне қатысты.</w:t>
      </w:r>
    </w:p>
    <w:p>
      <w:pPr>
        <w:spacing w:after="0"/>
        <w:ind w:firstLine="709"/>
        <w:rPr>
          <w:rFonts w:ascii="Times New Roman" w:hAnsi="Times New Roman" w:cs="Times New Roman"/>
          <w:color w:val="0000FF"/>
          <w:sz w:val="28"/>
          <w:szCs w:val="28"/>
          <w:shd w:val="clear" w:color="auto" w:fill="FFFFFF"/>
          <w:lang w:val="kk-KZ"/>
        </w:rPr>
      </w:pPr>
      <w:r>
        <w:fldChar w:fldCharType="begin"/>
      </w:r>
      <w:r>
        <w:instrText xml:space="preserve"> HYPERLINK "https://www.instagram.com/p/CjXGw51sZhd/?utm_source=ig_web_copy_link&amp;igshid=MzRlODBiNWFlZA==" </w:instrText>
      </w:r>
      <w:r>
        <w:fldChar w:fldCharType="separate"/>
      </w:r>
      <w:r>
        <w:rPr>
          <w:rStyle w:val="6"/>
          <w:rFonts w:ascii="Times New Roman" w:hAnsi="Times New Roman" w:cs="Times New Roman"/>
          <w:color w:val="0000FF"/>
          <w:sz w:val="28"/>
          <w:szCs w:val="28"/>
          <w:shd w:val="clear" w:color="auto" w:fill="FFFFFF"/>
          <w:lang w:val="kk-KZ"/>
        </w:rPr>
        <w:t>https://www.instagram.com/p/CjXGw51sZhd/?utm_source=ig_web_copy_link&amp;igshid=MzRlODBiNWFlZA==</w:t>
      </w:r>
      <w:r>
        <w:rPr>
          <w:rStyle w:val="6"/>
          <w:rFonts w:ascii="Times New Roman" w:hAnsi="Times New Roman" w:cs="Times New Roman"/>
          <w:color w:val="0000FF"/>
          <w:sz w:val="28"/>
          <w:szCs w:val="28"/>
          <w:shd w:val="clear" w:color="auto" w:fill="FFFFFF"/>
          <w:lang w:val="kk-KZ"/>
        </w:rPr>
        <w:fldChar w:fldCharType="end"/>
      </w:r>
    </w:p>
    <w:p>
      <w:pPr>
        <w:spacing w:after="0"/>
        <w:ind w:firstLine="709"/>
        <w:rPr>
          <w:rFonts w:ascii="Times New Roman" w:hAnsi="Times New Roman" w:cs="Times New Roman"/>
          <w:color w:val="0000FF"/>
          <w:sz w:val="28"/>
          <w:szCs w:val="28"/>
          <w:shd w:val="clear" w:color="auto" w:fill="FFFFFF"/>
          <w:lang w:val="kk-KZ"/>
        </w:rPr>
      </w:pPr>
      <w:r>
        <w:rPr>
          <w:rFonts w:ascii="Times New Roman" w:hAnsi="Times New Roman" w:cs="Times New Roman"/>
          <w:color w:val="0000FF"/>
          <w:sz w:val="28"/>
          <w:szCs w:val="28"/>
          <w:shd w:val="clear" w:color="auto" w:fill="FFFFFF"/>
          <w:lang w:val="kk-KZ"/>
        </w:rPr>
        <w:t xml:space="preserve">07.10.2022 ж. Колледж студенттерінің «Мұғалімдер күніне» арналған құттықтау концерті. </w:t>
      </w:r>
    </w:p>
    <w:p>
      <w:pPr>
        <w:spacing w:after="0"/>
        <w:ind w:firstLine="709"/>
        <w:rPr>
          <w:rFonts w:ascii="Times New Roman" w:hAnsi="Times New Roman" w:cs="Times New Roman"/>
          <w:color w:val="0000FF"/>
          <w:sz w:val="28"/>
          <w:szCs w:val="28"/>
          <w:shd w:val="clear" w:color="auto" w:fill="FFFFFF"/>
          <w:lang w:val="kk-KZ"/>
        </w:rPr>
      </w:pPr>
      <w:r>
        <w:fldChar w:fldCharType="begin"/>
      </w:r>
      <w:r>
        <w:instrText xml:space="preserve"> HYPERLINK "https://www.instagram.com/reel/CjaUL4ejew4/?utm_source=ig_web_copy_link" </w:instrText>
      </w:r>
      <w:r>
        <w:fldChar w:fldCharType="separate"/>
      </w:r>
      <w:r>
        <w:rPr>
          <w:rStyle w:val="6"/>
          <w:rFonts w:ascii="Times New Roman" w:hAnsi="Times New Roman" w:cs="Times New Roman"/>
          <w:color w:val="0000FF"/>
          <w:sz w:val="28"/>
          <w:szCs w:val="28"/>
          <w:shd w:val="clear" w:color="auto" w:fill="FFFFFF"/>
          <w:lang w:val="kk-KZ"/>
        </w:rPr>
        <w:t>https://www.instagram.com/reel/CjaUL4ejew4/?utm_source=ig_web_copy_link</w:t>
      </w:r>
      <w:r>
        <w:rPr>
          <w:rStyle w:val="6"/>
          <w:rFonts w:ascii="Times New Roman" w:hAnsi="Times New Roman" w:cs="Times New Roman"/>
          <w:color w:val="0000FF"/>
          <w:sz w:val="28"/>
          <w:szCs w:val="28"/>
          <w:shd w:val="clear" w:color="auto" w:fill="FFFFFF"/>
          <w:lang w:val="kk-KZ"/>
        </w:rPr>
        <w:fldChar w:fldCharType="end"/>
      </w:r>
    </w:p>
    <w:p>
      <w:pPr>
        <w:spacing w:after="0"/>
        <w:jc w:val="both"/>
        <w:rPr>
          <w:rFonts w:ascii="Times New Roman" w:hAnsi="Times New Roman" w:cs="Times New Roman"/>
          <w:color w:val="0000FF"/>
          <w:sz w:val="28"/>
          <w:szCs w:val="28"/>
          <w:shd w:val="clear" w:color="auto" w:fill="FFFFFF"/>
          <w:lang w:val="kk-KZ"/>
        </w:rPr>
      </w:pPr>
      <w:r>
        <w:rPr>
          <w:rFonts w:ascii="Times New Roman" w:hAnsi="Times New Roman" w:cs="Times New Roman"/>
          <w:color w:val="0000FF"/>
          <w:sz w:val="28"/>
          <w:szCs w:val="28"/>
          <w:shd w:val="clear" w:color="auto" w:fill="FFFFFF"/>
          <w:lang w:val="kk-KZ"/>
        </w:rPr>
        <w:t>18.10.2022 ж. «Менің Отаным - Қазақстан» тақырыбында «Республика күніне» орайластырылған кураторлық сағат апталығы өтті.</w:t>
      </w:r>
    </w:p>
    <w:p>
      <w:pPr>
        <w:spacing w:after="0"/>
        <w:rPr>
          <w:rFonts w:ascii="Times New Roman" w:hAnsi="Times New Roman" w:cs="Times New Roman"/>
          <w:color w:val="0000FF"/>
          <w:sz w:val="28"/>
          <w:szCs w:val="28"/>
          <w:shd w:val="clear" w:color="auto" w:fill="FFFFFF"/>
          <w:lang w:val="kk-KZ"/>
        </w:rPr>
      </w:pPr>
      <w:r>
        <w:fldChar w:fldCharType="begin"/>
      </w:r>
      <w:r>
        <w:instrText xml:space="preserve"> HYPERLINK "https://www.instagram.com/p/Cj2AOW9sZr1/?utm_source=ig_web_copy_link&amp;igshid=MzRlODBiNWFlZA==" </w:instrText>
      </w:r>
      <w:r>
        <w:fldChar w:fldCharType="separate"/>
      </w:r>
      <w:r>
        <w:rPr>
          <w:rStyle w:val="6"/>
          <w:rFonts w:ascii="Times New Roman" w:hAnsi="Times New Roman" w:cs="Times New Roman"/>
          <w:color w:val="0000FF"/>
          <w:sz w:val="28"/>
          <w:szCs w:val="28"/>
          <w:shd w:val="clear" w:color="auto" w:fill="FFFFFF"/>
          <w:lang w:val="kk-KZ"/>
        </w:rPr>
        <w:t>https://www.instagram.com/p/Cj2AOW9sZr1/?utm_source=ig_web_copy_link&amp;igshid=MzRlODBiNWFlZA==</w:t>
      </w:r>
      <w:r>
        <w:rPr>
          <w:rStyle w:val="6"/>
          <w:rFonts w:ascii="Times New Roman" w:hAnsi="Times New Roman" w:cs="Times New Roman"/>
          <w:color w:val="0000FF"/>
          <w:sz w:val="28"/>
          <w:szCs w:val="28"/>
          <w:shd w:val="clear" w:color="auto" w:fill="FFFFFF"/>
          <w:lang w:val="kk-KZ"/>
        </w:rPr>
        <w:fldChar w:fldCharType="end"/>
      </w:r>
    </w:p>
    <w:p>
      <w:pPr>
        <w:spacing w:after="0"/>
        <w:jc w:val="both"/>
        <w:rPr>
          <w:rFonts w:ascii="Times New Roman" w:hAnsi="Times New Roman" w:cs="Times New Roman"/>
          <w:color w:val="0000FF"/>
          <w:sz w:val="28"/>
          <w:szCs w:val="28"/>
          <w:shd w:val="clear" w:color="auto" w:fill="FFFFFF"/>
          <w:lang w:val="kk-KZ"/>
        </w:rPr>
      </w:pPr>
      <w:r>
        <w:rPr>
          <w:rFonts w:ascii="Times New Roman" w:hAnsi="Times New Roman" w:cs="Times New Roman"/>
          <w:color w:val="0000FF"/>
          <w:sz w:val="28"/>
          <w:szCs w:val="28"/>
          <w:shd w:val="clear" w:color="auto" w:fill="FFFFFF"/>
          <w:lang w:val="kk-KZ"/>
        </w:rPr>
        <w:t>18.10.2022 ж. Ұлттық мереке 25 қазан - Республика күніне орай Жамбыл облысы этностарының мәдениеті мен дәстүрі күндеріне арналған «Әралуандық арқылы – бірлікке» атты мерекелік шарасы өткізілді.</w:t>
      </w:r>
    </w:p>
    <w:p>
      <w:pPr>
        <w:spacing w:after="0"/>
        <w:rPr>
          <w:rFonts w:ascii="Times New Roman" w:hAnsi="Times New Roman" w:cs="Times New Roman"/>
          <w:color w:val="0000FF"/>
          <w:sz w:val="28"/>
          <w:szCs w:val="28"/>
          <w:shd w:val="clear" w:color="auto" w:fill="FFFFFF"/>
          <w:lang w:val="kk-KZ"/>
        </w:rPr>
      </w:pPr>
      <w:r>
        <w:fldChar w:fldCharType="begin"/>
      </w:r>
      <w:r>
        <w:instrText xml:space="preserve"> HYPERLINK "https://www.instagram.com/reel/Cj2SyJejCLm/?utm_source=ig_web_copy_link&amp;igshid=MzRlODBiNWFlZA==" </w:instrText>
      </w:r>
      <w:r>
        <w:fldChar w:fldCharType="separate"/>
      </w:r>
      <w:r>
        <w:rPr>
          <w:rStyle w:val="6"/>
          <w:rFonts w:ascii="Times New Roman" w:hAnsi="Times New Roman" w:cs="Times New Roman"/>
          <w:color w:val="0000FF"/>
          <w:sz w:val="28"/>
          <w:szCs w:val="28"/>
          <w:shd w:val="clear" w:color="auto" w:fill="FFFFFF"/>
          <w:lang w:val="kk-KZ"/>
        </w:rPr>
        <w:t>https://www.instagram.com/reel/Cj2SyJejCLm/?utm_source=ig_web_copy_link&amp;igshid=MzRlODBiNWFlZA==</w:t>
      </w:r>
      <w:r>
        <w:rPr>
          <w:rStyle w:val="6"/>
          <w:rFonts w:ascii="Times New Roman" w:hAnsi="Times New Roman" w:cs="Times New Roman"/>
          <w:color w:val="0000FF"/>
          <w:sz w:val="28"/>
          <w:szCs w:val="28"/>
          <w:shd w:val="clear" w:color="auto" w:fill="FFFFFF"/>
          <w:lang w:val="kk-KZ"/>
        </w:rPr>
        <w:fldChar w:fldCharType="end"/>
      </w:r>
    </w:p>
    <w:p>
      <w:pPr>
        <w:spacing w:after="0"/>
        <w:rPr>
          <w:rFonts w:ascii="Times New Roman" w:hAnsi="Times New Roman" w:cs="Times New Roman"/>
          <w:color w:val="0000FF"/>
          <w:sz w:val="28"/>
          <w:szCs w:val="28"/>
          <w:shd w:val="clear" w:color="auto" w:fill="FFFFFF"/>
          <w:lang w:val="kk-KZ"/>
        </w:rPr>
      </w:pPr>
      <w:r>
        <w:rPr>
          <w:rFonts w:ascii="Times New Roman" w:hAnsi="Times New Roman" w:cs="Times New Roman"/>
          <w:color w:val="0000FF"/>
          <w:sz w:val="28"/>
          <w:szCs w:val="28"/>
          <w:shd w:val="clear" w:color="auto" w:fill="FFFFFF"/>
          <w:lang w:val="kk-KZ"/>
        </w:rPr>
        <w:t>19.10.2022 ж. «Ұлттар достығы-татулық тың тал бесігі» Іс-шара түрі: Пікір алмасу.</w:t>
      </w:r>
    </w:p>
    <w:p>
      <w:pPr>
        <w:spacing w:after="0"/>
        <w:rPr>
          <w:rFonts w:ascii="Times New Roman" w:hAnsi="Times New Roman" w:cs="Times New Roman"/>
          <w:color w:val="0000FF"/>
          <w:sz w:val="28"/>
          <w:szCs w:val="28"/>
          <w:shd w:val="clear" w:color="auto" w:fill="FFFFFF"/>
          <w:lang w:val="kk-KZ"/>
        </w:rPr>
      </w:pPr>
      <w:r>
        <w:fldChar w:fldCharType="begin"/>
      </w:r>
      <w:r>
        <w:instrText xml:space="preserve"> HYPERLINK "https://www.instagram.com/p/Cj42-ibMUh0/?utm_source=ig_web_copy_link&amp;igshid=MzRlODBiNWFlZA==" </w:instrText>
      </w:r>
      <w:r>
        <w:fldChar w:fldCharType="separate"/>
      </w:r>
      <w:r>
        <w:rPr>
          <w:rStyle w:val="6"/>
          <w:rFonts w:ascii="Times New Roman" w:hAnsi="Times New Roman" w:cs="Times New Roman"/>
          <w:color w:val="0000FF"/>
          <w:sz w:val="28"/>
          <w:szCs w:val="28"/>
          <w:shd w:val="clear" w:color="auto" w:fill="FFFFFF"/>
          <w:lang w:val="kk-KZ"/>
        </w:rPr>
        <w:t>https://www.instagram.com/p/Cj42-ibMUh0/?utm_source=ig_web_copy_link&amp;igshid=MzRlODBiNWFlZA==</w:t>
      </w:r>
      <w:r>
        <w:rPr>
          <w:rStyle w:val="6"/>
          <w:rFonts w:ascii="Times New Roman" w:hAnsi="Times New Roman" w:cs="Times New Roman"/>
          <w:color w:val="0000FF"/>
          <w:sz w:val="28"/>
          <w:szCs w:val="28"/>
          <w:shd w:val="clear" w:color="auto" w:fill="FFFFFF"/>
          <w:lang w:val="kk-KZ"/>
        </w:rPr>
        <w:fldChar w:fldCharType="end"/>
      </w:r>
    </w:p>
    <w:p>
      <w:pPr>
        <w:spacing w:after="0"/>
        <w:rPr>
          <w:rFonts w:ascii="Times New Roman" w:hAnsi="Times New Roman" w:cs="Times New Roman"/>
          <w:color w:val="0000FF"/>
          <w:sz w:val="28"/>
          <w:szCs w:val="28"/>
          <w:shd w:val="clear" w:color="auto" w:fill="FFFFFF"/>
          <w:lang w:val="kk-KZ"/>
        </w:rPr>
      </w:pPr>
      <w:r>
        <w:rPr>
          <w:rFonts w:ascii="Times New Roman" w:hAnsi="Times New Roman" w:cs="Times New Roman"/>
          <w:color w:val="0000FF"/>
          <w:sz w:val="28"/>
          <w:szCs w:val="28"/>
          <w:lang w:val="kk-KZ"/>
        </w:rPr>
        <w:t xml:space="preserve">    19.10.2022 ж. </w:t>
      </w:r>
      <w:r>
        <w:rPr>
          <w:rFonts w:ascii="Times New Roman" w:hAnsi="Times New Roman" w:cs="Times New Roman"/>
          <w:color w:val="0000FF"/>
          <w:sz w:val="28"/>
          <w:szCs w:val="28"/>
          <w:shd w:val="clear" w:color="auto" w:fill="FFFFFF"/>
          <w:lang w:val="kk-KZ"/>
        </w:rPr>
        <w:t>Еңбегі жанған арулар. Облыстық әйелдер форумы.</w:t>
      </w:r>
    </w:p>
    <w:p>
      <w:pPr>
        <w:spacing w:after="0"/>
        <w:rPr>
          <w:rFonts w:ascii="Times New Roman" w:hAnsi="Times New Roman" w:cs="Times New Roman"/>
          <w:color w:val="0000FF"/>
          <w:sz w:val="28"/>
          <w:szCs w:val="28"/>
          <w:shd w:val="clear" w:color="auto" w:fill="FFFFFF"/>
          <w:lang w:val="kk-KZ"/>
        </w:rPr>
      </w:pPr>
      <w:r>
        <w:fldChar w:fldCharType="begin"/>
      </w:r>
      <w:r>
        <w:instrText xml:space="preserve"> HYPERLINK "https://www.instagram.com/reel/Cj5KYeDjp9s/?utm_source=ig_web_copy_link&amp;igshid=MzRlODBiNWFlZA==" </w:instrText>
      </w:r>
      <w:r>
        <w:fldChar w:fldCharType="separate"/>
      </w:r>
      <w:r>
        <w:rPr>
          <w:rStyle w:val="6"/>
          <w:rFonts w:ascii="Times New Roman" w:hAnsi="Times New Roman" w:cs="Times New Roman"/>
          <w:color w:val="0000FF"/>
          <w:sz w:val="28"/>
          <w:szCs w:val="28"/>
          <w:shd w:val="clear" w:color="auto" w:fill="FFFFFF"/>
          <w:lang w:val="kk-KZ"/>
        </w:rPr>
        <w:t>https://www.instagram.com/reel/Cj5KYeDjp9s/?utm_source=ig_web_copy_link&amp;igshid=MzRlODBiNWFlZA==</w:t>
      </w:r>
      <w:r>
        <w:rPr>
          <w:rStyle w:val="6"/>
          <w:rFonts w:ascii="Times New Roman" w:hAnsi="Times New Roman" w:cs="Times New Roman"/>
          <w:color w:val="0000FF"/>
          <w:sz w:val="28"/>
          <w:szCs w:val="28"/>
          <w:shd w:val="clear" w:color="auto" w:fill="FFFFFF"/>
          <w:lang w:val="kk-KZ"/>
        </w:rPr>
        <w:fldChar w:fldCharType="end"/>
      </w:r>
    </w:p>
    <w:p>
      <w:pPr>
        <w:spacing w:after="0"/>
        <w:rPr>
          <w:rFonts w:ascii="Times New Roman" w:hAnsi="Times New Roman" w:cs="Times New Roman"/>
          <w:color w:val="0000FF"/>
          <w:sz w:val="28"/>
          <w:szCs w:val="28"/>
          <w:shd w:val="clear" w:color="auto" w:fill="FFFFFF"/>
          <w:lang w:val="kk-KZ"/>
        </w:rPr>
      </w:pPr>
      <w:r>
        <w:rPr>
          <w:rFonts w:ascii="Times New Roman" w:hAnsi="Times New Roman" w:cs="Times New Roman"/>
          <w:color w:val="0000FF"/>
          <w:sz w:val="28"/>
          <w:szCs w:val="28"/>
          <w:shd w:val="clear" w:color="auto" w:fill="FFFFFF"/>
          <w:lang w:val="kk-KZ"/>
        </w:rPr>
        <w:t>26.10.2022 ж. «Жамбыл облыстық есірткі диспансерінің» психологы  Л. Абдрасиловамен түсіндірме әңгіме: «Алкоголь - барлық мәселелердің бастауы»</w:t>
      </w:r>
    </w:p>
    <w:p>
      <w:pPr>
        <w:spacing w:after="0"/>
        <w:rPr>
          <w:rFonts w:ascii="Times New Roman" w:hAnsi="Times New Roman" w:cs="Times New Roman"/>
          <w:color w:val="0000FF"/>
          <w:sz w:val="28"/>
          <w:szCs w:val="28"/>
          <w:shd w:val="clear" w:color="auto" w:fill="FFFFFF"/>
          <w:lang w:val="kk-KZ"/>
        </w:rPr>
      </w:pPr>
      <w:r>
        <w:fldChar w:fldCharType="begin"/>
      </w:r>
      <w:r>
        <w:instrText xml:space="preserve"> HYPERLINK "https://www.instagram.com/p/CkNv0TAs9OQ/?utm_source=ig_web_copy_link&amp;igshid=MzRlODBiNWFlZA==" </w:instrText>
      </w:r>
      <w:r>
        <w:fldChar w:fldCharType="separate"/>
      </w:r>
      <w:r>
        <w:rPr>
          <w:rStyle w:val="6"/>
          <w:rFonts w:ascii="Times New Roman" w:hAnsi="Times New Roman" w:cs="Times New Roman"/>
          <w:color w:val="0000FF"/>
          <w:sz w:val="28"/>
          <w:szCs w:val="28"/>
          <w:shd w:val="clear" w:color="auto" w:fill="FFFFFF"/>
          <w:lang w:val="kk-KZ"/>
        </w:rPr>
        <w:t>https://www.instagram.com/p/CkNv0TAs9OQ/?utm_source=ig_web_copy_link&amp;igshid=MzRlODBiNWFlZA==</w:t>
      </w:r>
      <w:r>
        <w:rPr>
          <w:rStyle w:val="6"/>
          <w:rFonts w:ascii="Times New Roman" w:hAnsi="Times New Roman" w:cs="Times New Roman"/>
          <w:color w:val="0000FF"/>
          <w:sz w:val="28"/>
          <w:szCs w:val="28"/>
          <w:shd w:val="clear" w:color="auto" w:fill="FFFFFF"/>
          <w:lang w:val="kk-KZ"/>
        </w:rPr>
        <w:fldChar w:fldCharType="end"/>
      </w:r>
    </w:p>
    <w:p>
      <w:pPr>
        <w:spacing w:after="0"/>
        <w:rPr>
          <w:rFonts w:ascii="Times New Roman" w:hAnsi="Times New Roman" w:cs="Times New Roman"/>
          <w:color w:val="0000FF"/>
          <w:sz w:val="28"/>
          <w:szCs w:val="28"/>
          <w:shd w:val="clear" w:color="auto" w:fill="FFFFFF"/>
          <w:lang w:val="kk-KZ"/>
        </w:rPr>
      </w:pPr>
      <w:r>
        <w:rPr>
          <w:rFonts w:ascii="Times New Roman" w:hAnsi="Times New Roman" w:cs="Times New Roman"/>
          <w:color w:val="0000FF"/>
          <w:sz w:val="28"/>
          <w:szCs w:val="28"/>
          <w:shd w:val="clear" w:color="auto" w:fill="FFFFFF"/>
          <w:lang w:val="kk-KZ"/>
        </w:rPr>
        <w:t>27.10.2022 ж. Өскелең ұрпақты патриотизм, Отанға деген сүйіспеншілік рухында тәрбиелеу, оның мәдениетін және өткен тарихының бай тарихын насихаттау мақсатында колледж студенттеріне «Өлкетану мұражайына» экскурсия ұйымдастырылды.</w:t>
      </w:r>
    </w:p>
    <w:p>
      <w:pPr>
        <w:spacing w:after="0"/>
        <w:rPr>
          <w:rFonts w:ascii="Times New Roman" w:hAnsi="Times New Roman" w:cs="Times New Roman"/>
          <w:color w:val="0000FF"/>
          <w:sz w:val="28"/>
          <w:szCs w:val="28"/>
          <w:shd w:val="clear" w:color="auto" w:fill="FFFFFF"/>
          <w:lang w:val="kk-KZ"/>
        </w:rPr>
      </w:pPr>
      <w:r>
        <w:fldChar w:fldCharType="begin"/>
      </w:r>
      <w:r>
        <w:instrText xml:space="preserve"> HYPERLINK "https://www.instagram.com/p/CkNyp4CMX7o/?utm_source=ig_web_copy_link&amp;igshid=MzRlODBiNWFlZA==" </w:instrText>
      </w:r>
      <w:r>
        <w:fldChar w:fldCharType="separate"/>
      </w:r>
      <w:r>
        <w:rPr>
          <w:rStyle w:val="6"/>
          <w:rFonts w:ascii="Times New Roman" w:hAnsi="Times New Roman" w:cs="Times New Roman"/>
          <w:color w:val="0000FF"/>
          <w:sz w:val="28"/>
          <w:szCs w:val="28"/>
          <w:shd w:val="clear" w:color="auto" w:fill="FFFFFF"/>
          <w:lang w:val="kk-KZ"/>
        </w:rPr>
        <w:t>https://www.instagram.com/p/CkNyp4CMX7o/?utm_source=ig_web_copy_link&amp;igshid=MzRlODBiNWFlZA==</w:t>
      </w:r>
      <w:r>
        <w:rPr>
          <w:rStyle w:val="6"/>
          <w:rFonts w:ascii="Times New Roman" w:hAnsi="Times New Roman" w:cs="Times New Roman"/>
          <w:color w:val="0000FF"/>
          <w:sz w:val="28"/>
          <w:szCs w:val="28"/>
          <w:shd w:val="clear" w:color="auto" w:fill="FFFFFF"/>
          <w:lang w:val="kk-KZ"/>
        </w:rPr>
        <w:fldChar w:fldCharType="end"/>
      </w:r>
    </w:p>
    <w:p>
      <w:pPr>
        <w:spacing w:after="0"/>
        <w:rPr>
          <w:rFonts w:ascii="Times New Roman" w:hAnsi="Times New Roman" w:cs="Times New Roman"/>
          <w:color w:val="0000FF"/>
          <w:sz w:val="28"/>
          <w:szCs w:val="28"/>
          <w:shd w:val="clear" w:color="auto" w:fill="FFFFFF"/>
          <w:lang w:val="kk-KZ"/>
        </w:rPr>
      </w:pPr>
      <w:r>
        <w:rPr>
          <w:rFonts w:ascii="Times New Roman" w:hAnsi="Times New Roman" w:cs="Times New Roman"/>
          <w:color w:val="0000FF"/>
          <w:sz w:val="28"/>
          <w:szCs w:val="28"/>
          <w:shd w:val="clear" w:color="auto" w:fill="FFFFFF"/>
          <w:lang w:val="kk-KZ"/>
        </w:rPr>
        <w:t>01.11.2022 ж. Өлкетану музейі жас ұрпақты патриоттыққа, өз Отанына деген сүйіспеншілікке тәрбиелеу, оның мәдениеті және құндылығын кастерлеу өткен тарихын насихаттау жолында «Көне Тараз» тарихи-этномәдени кешенімен танысты.</w:t>
      </w:r>
    </w:p>
    <w:p>
      <w:pPr>
        <w:spacing w:after="0"/>
        <w:rPr>
          <w:rFonts w:ascii="Times New Roman" w:hAnsi="Times New Roman" w:cs="Times New Roman"/>
          <w:color w:val="0000FF"/>
          <w:sz w:val="28"/>
          <w:szCs w:val="28"/>
          <w:shd w:val="clear" w:color="auto" w:fill="FFFFFF"/>
          <w:lang w:val="kk-KZ"/>
        </w:rPr>
      </w:pPr>
      <w:r>
        <w:fldChar w:fldCharType="begin"/>
      </w:r>
      <w:r>
        <w:instrText xml:space="preserve"> HYPERLINK "https://www.instagram.com/reel/CkaZFTLD0d-/?utm_source=ig_web_copy_link&amp;igshid=MzRlODBiNWFlZA==" </w:instrText>
      </w:r>
      <w:r>
        <w:fldChar w:fldCharType="separate"/>
      </w:r>
      <w:r>
        <w:rPr>
          <w:rStyle w:val="6"/>
          <w:rFonts w:ascii="Times New Roman" w:hAnsi="Times New Roman" w:cs="Times New Roman"/>
          <w:color w:val="0000FF"/>
          <w:sz w:val="28"/>
          <w:szCs w:val="28"/>
          <w:shd w:val="clear" w:color="auto" w:fill="FFFFFF"/>
          <w:lang w:val="kk-KZ"/>
        </w:rPr>
        <w:t>https://www.instagram.com/reel/CkaZFTLD0d-/?utm_source=ig_web_copy_link&amp;igshid=MzRlODBiNWFlZA==</w:t>
      </w:r>
      <w:r>
        <w:rPr>
          <w:rStyle w:val="6"/>
          <w:rFonts w:ascii="Times New Roman" w:hAnsi="Times New Roman" w:cs="Times New Roman"/>
          <w:color w:val="0000FF"/>
          <w:sz w:val="28"/>
          <w:szCs w:val="28"/>
          <w:shd w:val="clear" w:color="auto" w:fill="FFFFFF"/>
          <w:lang w:val="kk-KZ"/>
        </w:rPr>
        <w:fldChar w:fldCharType="end"/>
      </w:r>
    </w:p>
    <w:p>
      <w:pPr>
        <w:spacing w:after="0"/>
        <w:rPr>
          <w:rFonts w:ascii="Times New Roman" w:hAnsi="Times New Roman" w:cs="Times New Roman"/>
          <w:color w:val="0000FF"/>
          <w:sz w:val="28"/>
          <w:szCs w:val="28"/>
          <w:shd w:val="clear" w:color="auto" w:fill="FFFFFF"/>
        </w:rPr>
      </w:pPr>
      <w:r>
        <w:rPr>
          <w:rFonts w:ascii="Times New Roman" w:hAnsi="Times New Roman" w:cs="Times New Roman"/>
          <w:color w:val="0000FF"/>
          <w:sz w:val="28"/>
          <w:szCs w:val="28"/>
          <w:shd w:val="clear" w:color="auto" w:fill="FFFFFF"/>
        </w:rPr>
        <w:t xml:space="preserve">02.11.2022 ж. Онлайн мастер-класс өтті. Колледж белсенділеріқатысқан«Тәуелсіздікұрпағы»жобасы. </w:t>
      </w:r>
    </w:p>
    <w:p>
      <w:pPr>
        <w:spacing w:after="0"/>
        <w:rPr>
          <w:rFonts w:ascii="Times New Roman" w:hAnsi="Times New Roman" w:cs="Times New Roman"/>
          <w:color w:val="0000FF"/>
          <w:sz w:val="28"/>
          <w:szCs w:val="28"/>
          <w:shd w:val="clear" w:color="auto" w:fill="FFFFFF"/>
        </w:rPr>
      </w:pPr>
      <w:r>
        <w:fldChar w:fldCharType="begin"/>
      </w:r>
      <w:r>
        <w:instrText xml:space="preserve"> HYPERLINK "https://www.instagram.com/p/CkdOfOtMssy/?utm_source=ig_web_copy_link&amp;igshid=MzRlODBiNWFlZA==" </w:instrText>
      </w:r>
      <w:r>
        <w:fldChar w:fldCharType="separate"/>
      </w:r>
      <w:r>
        <w:rPr>
          <w:rStyle w:val="6"/>
          <w:rFonts w:ascii="Times New Roman" w:hAnsi="Times New Roman" w:cs="Times New Roman"/>
          <w:color w:val="0000FF"/>
          <w:sz w:val="28"/>
          <w:szCs w:val="28"/>
          <w:shd w:val="clear" w:color="auto" w:fill="FFFFFF"/>
        </w:rPr>
        <w:t>https://www.instagram.com/p/CkdOfOtMssy/?utm_source=ig_web_copy_link&amp;igshid=MzRlODBiNWFlZA==</w:t>
      </w:r>
      <w:r>
        <w:rPr>
          <w:rStyle w:val="6"/>
          <w:rFonts w:ascii="Times New Roman" w:hAnsi="Times New Roman" w:cs="Times New Roman"/>
          <w:color w:val="0000FF"/>
          <w:sz w:val="28"/>
          <w:szCs w:val="28"/>
          <w:shd w:val="clear" w:color="auto" w:fill="FFFFFF"/>
        </w:rPr>
        <w:fldChar w:fldCharType="end"/>
      </w:r>
    </w:p>
    <w:p>
      <w:pPr>
        <w:spacing w:after="0"/>
        <w:rPr>
          <w:rFonts w:ascii="Times New Roman" w:hAnsi="Times New Roman" w:cs="Times New Roman"/>
          <w:color w:val="0000FF"/>
          <w:sz w:val="28"/>
          <w:szCs w:val="28"/>
          <w:shd w:val="clear" w:color="auto" w:fill="FFFFFF"/>
        </w:rPr>
      </w:pPr>
      <w:r>
        <w:rPr>
          <w:rFonts w:ascii="Times New Roman" w:hAnsi="Times New Roman" w:cs="Times New Roman"/>
          <w:color w:val="0000FF"/>
          <w:sz w:val="28"/>
          <w:szCs w:val="28"/>
          <w:shd w:val="clear" w:color="auto" w:fill="FFFFFF"/>
        </w:rPr>
        <w:t>18.11.2022 ж.  «Діни экстремизм жәнетерроризмніңалдыналу».</w:t>
      </w:r>
    </w:p>
    <w:p>
      <w:pPr>
        <w:spacing w:after="0"/>
        <w:rPr>
          <w:rFonts w:ascii="Times New Roman" w:hAnsi="Times New Roman" w:cs="Times New Roman"/>
          <w:color w:val="0000FF"/>
          <w:sz w:val="28"/>
          <w:szCs w:val="28"/>
          <w:shd w:val="clear" w:color="auto" w:fill="FFFFFF"/>
        </w:rPr>
      </w:pPr>
      <w:r>
        <w:fldChar w:fldCharType="begin"/>
      </w:r>
      <w:r>
        <w:instrText xml:space="preserve"> HYPERLINK "https://www.instagram.com/p/ClF6oBOsLL8/?utm_source=ig_web_copy_link&amp;igshid=MzRlODBiNWFlZA==" </w:instrText>
      </w:r>
      <w:r>
        <w:fldChar w:fldCharType="separate"/>
      </w:r>
      <w:r>
        <w:rPr>
          <w:rStyle w:val="6"/>
          <w:rFonts w:ascii="Times New Roman" w:hAnsi="Times New Roman" w:cs="Times New Roman"/>
          <w:color w:val="0000FF"/>
          <w:sz w:val="28"/>
          <w:szCs w:val="28"/>
          <w:shd w:val="clear" w:color="auto" w:fill="FFFFFF"/>
        </w:rPr>
        <w:t>https://www.instagram.com/p/ClF6oBOsLL8/?utm_source=ig_web_copy_link&amp;igshid=MzRlODBiNWFlZA==</w:t>
      </w:r>
      <w:r>
        <w:rPr>
          <w:rStyle w:val="6"/>
          <w:rFonts w:ascii="Times New Roman" w:hAnsi="Times New Roman" w:cs="Times New Roman"/>
          <w:color w:val="0000FF"/>
          <w:sz w:val="28"/>
          <w:szCs w:val="28"/>
          <w:shd w:val="clear" w:color="auto" w:fill="FFFFFF"/>
        </w:rPr>
        <w:fldChar w:fldCharType="end"/>
      </w:r>
    </w:p>
    <w:p>
      <w:pPr>
        <w:spacing w:after="0"/>
        <w:rPr>
          <w:rFonts w:ascii="Times New Roman" w:hAnsi="Times New Roman" w:cs="Times New Roman"/>
          <w:color w:val="0000FF"/>
          <w:sz w:val="28"/>
          <w:szCs w:val="28"/>
          <w:shd w:val="clear" w:color="auto" w:fill="FFFFFF"/>
        </w:rPr>
      </w:pPr>
      <w:r>
        <w:rPr>
          <w:rFonts w:ascii="Times New Roman" w:hAnsi="Times New Roman" w:cs="Times New Roman"/>
          <w:color w:val="0000FF"/>
          <w:sz w:val="28"/>
          <w:szCs w:val="28"/>
          <w:shd w:val="clear" w:color="auto" w:fill="FFFFFF"/>
        </w:rPr>
        <w:t>29.11.2022 ж. «Күзгі бал – 2023» байқауы.</w:t>
      </w:r>
    </w:p>
    <w:p>
      <w:pPr>
        <w:spacing w:after="0"/>
        <w:rPr>
          <w:rFonts w:ascii="Times New Roman" w:hAnsi="Times New Roman" w:cs="Times New Roman"/>
          <w:color w:val="0000FF"/>
          <w:sz w:val="28"/>
          <w:szCs w:val="28"/>
          <w:shd w:val="clear" w:color="auto" w:fill="FFFFFF"/>
        </w:rPr>
      </w:pPr>
      <w:r>
        <w:fldChar w:fldCharType="begin"/>
      </w:r>
      <w:r>
        <w:instrText xml:space="preserve"> HYPERLINK "https://www.instagram.com/reel/CljOEW8D2P3/?utm_source=ig_web_copy_link" </w:instrText>
      </w:r>
      <w:r>
        <w:fldChar w:fldCharType="separate"/>
      </w:r>
      <w:r>
        <w:rPr>
          <w:rStyle w:val="6"/>
          <w:rFonts w:ascii="Times New Roman" w:hAnsi="Times New Roman" w:cs="Times New Roman"/>
          <w:color w:val="0000FF"/>
          <w:sz w:val="28"/>
          <w:szCs w:val="28"/>
          <w:shd w:val="clear" w:color="auto" w:fill="FFFFFF"/>
        </w:rPr>
        <w:t>https://www.instagram.com/reel/CljOEW8D2P3/?utm_source=ig_web_copy_link</w:t>
      </w:r>
      <w:r>
        <w:rPr>
          <w:rStyle w:val="6"/>
          <w:rFonts w:ascii="Times New Roman" w:hAnsi="Times New Roman" w:cs="Times New Roman"/>
          <w:color w:val="0000FF"/>
          <w:sz w:val="28"/>
          <w:szCs w:val="28"/>
          <w:shd w:val="clear" w:color="auto" w:fill="FFFFFF"/>
        </w:rPr>
        <w:fldChar w:fldCharType="end"/>
      </w:r>
    </w:p>
    <w:p>
      <w:pPr>
        <w:spacing w:after="0"/>
        <w:rPr>
          <w:rFonts w:ascii="Times New Roman" w:hAnsi="Times New Roman" w:cs="Times New Roman"/>
          <w:color w:val="0000FF"/>
          <w:sz w:val="28"/>
          <w:szCs w:val="28"/>
          <w:shd w:val="clear" w:color="auto" w:fill="FFFFFF"/>
        </w:rPr>
      </w:pPr>
      <w:r>
        <w:rPr>
          <w:rFonts w:ascii="Times New Roman" w:hAnsi="Times New Roman" w:cs="Times New Roman"/>
          <w:color w:val="0000FF"/>
          <w:sz w:val="28"/>
          <w:szCs w:val="28"/>
          <w:shd w:val="clear" w:color="auto" w:fill="FFFFFF"/>
        </w:rPr>
        <w:t xml:space="preserve">05.12.2022 ж.  «16 желтоқсан-ҚазақстанРеспубликасыныңТәуелсіздіккүні» мерекесіқарсаңындаконцерттікбағдарлама. </w:t>
      </w:r>
    </w:p>
    <w:p>
      <w:pPr>
        <w:spacing w:after="0"/>
        <w:rPr>
          <w:rFonts w:ascii="Times New Roman" w:hAnsi="Times New Roman" w:cs="Times New Roman"/>
          <w:color w:val="0000FF"/>
          <w:sz w:val="28"/>
          <w:szCs w:val="28"/>
          <w:shd w:val="clear" w:color="auto" w:fill="FFFFFF"/>
        </w:rPr>
      </w:pPr>
      <w:r>
        <w:fldChar w:fldCharType="begin"/>
      </w:r>
      <w:r>
        <w:instrText xml:space="preserve"> HYPERLINK "https://www.instagram.com/reel/ClyCyYcjsld/?utm_source=ig_web_copy_link" </w:instrText>
      </w:r>
      <w:r>
        <w:fldChar w:fldCharType="separate"/>
      </w:r>
      <w:r>
        <w:rPr>
          <w:rStyle w:val="6"/>
          <w:rFonts w:ascii="Times New Roman" w:hAnsi="Times New Roman" w:cs="Times New Roman"/>
          <w:color w:val="0000FF"/>
          <w:sz w:val="28"/>
          <w:szCs w:val="28"/>
          <w:shd w:val="clear" w:color="auto" w:fill="FFFFFF"/>
        </w:rPr>
        <w:t>https://www.instagram.com/reel/ClyCyYcjsld/?utm_source=ig_web_copy_link</w:t>
      </w:r>
      <w:r>
        <w:rPr>
          <w:rStyle w:val="6"/>
          <w:rFonts w:ascii="Times New Roman" w:hAnsi="Times New Roman" w:cs="Times New Roman"/>
          <w:color w:val="0000FF"/>
          <w:sz w:val="28"/>
          <w:szCs w:val="28"/>
          <w:shd w:val="clear" w:color="auto" w:fill="FFFFFF"/>
        </w:rPr>
        <w:fldChar w:fldCharType="end"/>
      </w:r>
    </w:p>
    <w:p>
      <w:pPr>
        <w:spacing w:after="0"/>
        <w:jc w:val="both"/>
        <w:rPr>
          <w:rStyle w:val="7"/>
          <w:rFonts w:ascii="Times New Roman" w:hAnsi="Times New Roman" w:cs="Times New Roman"/>
          <w:b w:val="0"/>
          <w:bCs w:val="0"/>
          <w:color w:val="0000FF"/>
          <w:sz w:val="28"/>
          <w:szCs w:val="28"/>
          <w:shd w:val="clear" w:color="auto" w:fill="FFFFFF"/>
          <w:lang w:val="kk-KZ"/>
        </w:rPr>
      </w:pPr>
      <w:r>
        <w:rPr>
          <w:rFonts w:ascii="Times New Roman" w:hAnsi="Times New Roman" w:cs="Times New Roman"/>
          <w:color w:val="0000FF"/>
          <w:sz w:val="28"/>
          <w:szCs w:val="28"/>
        </w:rPr>
        <w:t xml:space="preserve">   06.12.2022 ж. </w:t>
      </w:r>
      <w:r>
        <w:rPr>
          <w:rFonts w:ascii="Times New Roman" w:hAnsi="Times New Roman" w:cs="Times New Roman"/>
          <w:color w:val="0000FF"/>
          <w:sz w:val="28"/>
          <w:szCs w:val="28"/>
          <w:lang w:val="kk-KZ"/>
        </w:rPr>
        <w:t>Мемлекет Басшысы Қасым-Жомарт Тоқаевтың Қазақстан халқына Жолдауы бойынша дөңгелек үстел түріндегі іс-шара өтті «</w:t>
      </w:r>
      <w:r>
        <w:rPr>
          <w:rStyle w:val="7"/>
          <w:rFonts w:ascii="Times New Roman" w:hAnsi="Times New Roman" w:cs="Times New Roman"/>
          <w:color w:val="0000FF"/>
          <w:sz w:val="28"/>
          <w:szCs w:val="28"/>
          <w:shd w:val="clear" w:color="auto" w:fill="FFFFFF"/>
          <w:lang w:val="kk-KZ"/>
        </w:rPr>
        <w:t>Ә</w:t>
      </w:r>
      <w:r>
        <w:rPr>
          <w:rStyle w:val="7"/>
          <w:rFonts w:ascii="Times New Roman" w:hAnsi="Times New Roman" w:cs="Times New Roman"/>
          <w:color w:val="0000FF"/>
          <w:sz w:val="28"/>
          <w:szCs w:val="28"/>
          <w:shd w:val="clear" w:color="auto" w:fill="FFFFFF"/>
        </w:rPr>
        <w:t>ділетті</w:t>
      </w:r>
      <w:r>
        <w:rPr>
          <w:rStyle w:val="7"/>
          <w:rFonts w:ascii="Times New Roman" w:hAnsi="Times New Roman" w:cs="Times New Roman"/>
          <w:color w:val="0000FF"/>
          <w:sz w:val="28"/>
          <w:szCs w:val="28"/>
          <w:shd w:val="clear" w:color="auto" w:fill="FFFFFF"/>
          <w:lang w:val="kk-KZ"/>
        </w:rPr>
        <w:t xml:space="preserve"> </w:t>
      </w:r>
      <w:r>
        <w:rPr>
          <w:rStyle w:val="7"/>
          <w:rFonts w:ascii="Times New Roman" w:hAnsi="Times New Roman" w:cs="Times New Roman"/>
          <w:color w:val="0000FF"/>
          <w:sz w:val="28"/>
          <w:szCs w:val="28"/>
          <w:shd w:val="clear" w:color="auto" w:fill="FFFFFF"/>
        </w:rPr>
        <w:t xml:space="preserve">мемлекет. </w:t>
      </w:r>
      <w:r>
        <w:rPr>
          <w:rStyle w:val="7"/>
          <w:rFonts w:ascii="Times New Roman" w:hAnsi="Times New Roman" w:cs="Times New Roman"/>
          <w:color w:val="0000FF"/>
          <w:sz w:val="28"/>
          <w:szCs w:val="28"/>
          <w:shd w:val="clear" w:color="auto" w:fill="FFFFFF"/>
          <w:lang w:val="kk-KZ"/>
        </w:rPr>
        <w:t>Б</w:t>
      </w:r>
      <w:r>
        <w:rPr>
          <w:rStyle w:val="7"/>
          <w:rFonts w:ascii="Times New Roman" w:hAnsi="Times New Roman" w:cs="Times New Roman"/>
          <w:color w:val="0000FF"/>
          <w:sz w:val="28"/>
          <w:szCs w:val="28"/>
          <w:shd w:val="clear" w:color="auto" w:fill="FFFFFF"/>
        </w:rPr>
        <w:t>іртұтас</w:t>
      </w:r>
      <w:r>
        <w:rPr>
          <w:rStyle w:val="7"/>
          <w:rFonts w:ascii="Times New Roman" w:hAnsi="Times New Roman" w:cs="Times New Roman"/>
          <w:color w:val="0000FF"/>
          <w:sz w:val="28"/>
          <w:szCs w:val="28"/>
          <w:shd w:val="clear" w:color="auto" w:fill="FFFFFF"/>
          <w:lang w:val="kk-KZ"/>
        </w:rPr>
        <w:t xml:space="preserve"> </w:t>
      </w:r>
      <w:r>
        <w:rPr>
          <w:rStyle w:val="7"/>
          <w:rFonts w:ascii="Times New Roman" w:hAnsi="Times New Roman" w:cs="Times New Roman"/>
          <w:color w:val="0000FF"/>
          <w:sz w:val="28"/>
          <w:szCs w:val="28"/>
          <w:shd w:val="clear" w:color="auto" w:fill="FFFFFF"/>
        </w:rPr>
        <w:t xml:space="preserve">ұлт. </w:t>
      </w:r>
      <w:r>
        <w:rPr>
          <w:rStyle w:val="7"/>
          <w:rFonts w:ascii="Times New Roman" w:hAnsi="Times New Roman" w:cs="Times New Roman"/>
          <w:color w:val="0000FF"/>
          <w:sz w:val="28"/>
          <w:szCs w:val="28"/>
          <w:shd w:val="clear" w:color="auto" w:fill="FFFFFF"/>
          <w:lang w:val="kk-KZ"/>
        </w:rPr>
        <w:t>Б</w:t>
      </w:r>
      <w:r>
        <w:rPr>
          <w:rStyle w:val="7"/>
          <w:rFonts w:ascii="Times New Roman" w:hAnsi="Times New Roman" w:cs="Times New Roman"/>
          <w:color w:val="0000FF"/>
          <w:sz w:val="28"/>
          <w:szCs w:val="28"/>
          <w:shd w:val="clear" w:color="auto" w:fill="FFFFFF"/>
        </w:rPr>
        <w:t>ерекелі</w:t>
      </w:r>
      <w:r>
        <w:rPr>
          <w:rStyle w:val="7"/>
          <w:rFonts w:ascii="Times New Roman" w:hAnsi="Times New Roman" w:cs="Times New Roman"/>
          <w:color w:val="0000FF"/>
          <w:sz w:val="28"/>
          <w:szCs w:val="28"/>
          <w:shd w:val="clear" w:color="auto" w:fill="FFFFFF"/>
          <w:lang w:val="kk-KZ"/>
        </w:rPr>
        <w:t xml:space="preserve"> </w:t>
      </w:r>
      <w:r>
        <w:rPr>
          <w:rStyle w:val="7"/>
          <w:rFonts w:ascii="Times New Roman" w:hAnsi="Times New Roman" w:cs="Times New Roman"/>
          <w:color w:val="0000FF"/>
          <w:sz w:val="28"/>
          <w:szCs w:val="28"/>
          <w:shd w:val="clear" w:color="auto" w:fill="FFFFFF"/>
        </w:rPr>
        <w:t>қоғам»</w:t>
      </w:r>
      <w:r>
        <w:rPr>
          <w:rStyle w:val="7"/>
          <w:rFonts w:ascii="Times New Roman" w:hAnsi="Times New Roman" w:cs="Times New Roman"/>
          <w:color w:val="0000FF"/>
          <w:sz w:val="28"/>
          <w:szCs w:val="28"/>
          <w:shd w:val="clear" w:color="auto" w:fill="FFFFFF"/>
          <w:lang w:val="kk-KZ"/>
        </w:rPr>
        <w:t>.</w:t>
      </w:r>
    </w:p>
    <w:p>
      <w:pPr>
        <w:spacing w:after="0"/>
        <w:jc w:val="both"/>
        <w:rPr>
          <w:rFonts w:ascii="Times New Roman" w:hAnsi="Times New Roman" w:cs="Times New Roman"/>
          <w:b/>
          <w:bCs/>
          <w:color w:val="0000FF"/>
          <w:sz w:val="28"/>
          <w:szCs w:val="28"/>
          <w:lang w:val="kk-KZ"/>
        </w:rPr>
      </w:pPr>
      <w:r>
        <w:fldChar w:fldCharType="begin"/>
      </w:r>
      <w:r>
        <w:instrText xml:space="preserve"> HYPERLINK "https://www.instagram.com/p/Cl0xBUAMgSY/?utm_source=ig_web_copy_link&amp;igshid=MzRlODBiNWFlZA==" </w:instrText>
      </w:r>
      <w:r>
        <w:fldChar w:fldCharType="separate"/>
      </w:r>
      <w:r>
        <w:rPr>
          <w:rStyle w:val="6"/>
          <w:rFonts w:ascii="Times New Roman" w:hAnsi="Times New Roman" w:cs="Times New Roman"/>
          <w:color w:val="0000FF"/>
          <w:sz w:val="28"/>
          <w:szCs w:val="28"/>
          <w:shd w:val="clear" w:color="auto" w:fill="FFFFFF"/>
          <w:lang w:val="kk-KZ"/>
        </w:rPr>
        <w:t>https://www.instagram.com/p/Cl0xBUAMgSY/?utm_source=ig_web_copy_link&amp;igshid=MzRlODBiNWFlZA==</w:t>
      </w:r>
      <w:r>
        <w:rPr>
          <w:rStyle w:val="6"/>
          <w:rFonts w:ascii="Times New Roman" w:hAnsi="Times New Roman" w:cs="Times New Roman"/>
          <w:color w:val="0000FF"/>
          <w:sz w:val="28"/>
          <w:szCs w:val="28"/>
          <w:shd w:val="clear" w:color="auto" w:fill="FFFFFF"/>
          <w:lang w:val="kk-KZ"/>
        </w:rPr>
        <w:fldChar w:fldCharType="end"/>
      </w:r>
    </w:p>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09.12.2022 ж. «16 желтоқсан - Қазақстан Республикасының Тәуелсіздік күні» мерекесі қарсаңында қалалық кітапханада Абай атындағы, Тараз қ. студенттік өзін-өзі басқару белсенділері шақырылған кітап көрмесі өтті.</w:t>
      </w:r>
    </w:p>
    <w:p>
      <w:pPr>
        <w:spacing w:after="0"/>
        <w:rPr>
          <w:rFonts w:ascii="Times New Roman" w:hAnsi="Times New Roman" w:cs="Times New Roman"/>
          <w:color w:val="0000FF"/>
          <w:sz w:val="28"/>
          <w:szCs w:val="28"/>
          <w:shd w:val="clear" w:color="auto" w:fill="FFFFFF"/>
          <w:lang w:val="kk-KZ"/>
        </w:rPr>
      </w:pPr>
      <w:r>
        <w:fldChar w:fldCharType="begin"/>
      </w:r>
      <w:r>
        <w:instrText xml:space="preserve"> HYPERLINK "https://www.instagram.com/reel/Cl8PMMOjlc5/?utm_source=ig_web_copy_link&amp;igshid=MzRlODBiNWFlZA==" </w:instrText>
      </w:r>
      <w:r>
        <w:fldChar w:fldCharType="separate"/>
      </w:r>
      <w:r>
        <w:rPr>
          <w:rStyle w:val="6"/>
          <w:rFonts w:ascii="Times New Roman" w:hAnsi="Times New Roman" w:cs="Times New Roman"/>
          <w:color w:val="0000FF"/>
          <w:sz w:val="28"/>
          <w:szCs w:val="28"/>
          <w:shd w:val="clear" w:color="auto" w:fill="FFFFFF"/>
          <w:lang w:val="kk-KZ"/>
        </w:rPr>
        <w:t>https://www.instagram.com/reel/Cl8PMMOjlc5/?utm_source=ig_web_copy_link&amp;igshid=MzRlODBiNWFlZA==</w:t>
      </w:r>
      <w:r>
        <w:rPr>
          <w:rStyle w:val="6"/>
          <w:rFonts w:ascii="Times New Roman" w:hAnsi="Times New Roman" w:cs="Times New Roman"/>
          <w:color w:val="0000FF"/>
          <w:sz w:val="28"/>
          <w:szCs w:val="28"/>
          <w:shd w:val="clear" w:color="auto" w:fill="FFFFFF"/>
          <w:lang w:val="kk-KZ"/>
        </w:rPr>
        <w:fldChar w:fldCharType="end"/>
      </w:r>
    </w:p>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shd w:val="clear" w:color="auto" w:fill="FFFFFF"/>
          <w:lang w:val="kk-KZ"/>
        </w:rPr>
        <w:t>14.12.2022 ж. Студенттік парламентінің мүшелері «16 желтоқсан - Қазақстан Республикасының Тәуелсіздік күні» мерекесі қарсаңында патриоттық флешмоб ұйымдастырды.</w:t>
      </w:r>
    </w:p>
    <w:p>
      <w:pPr>
        <w:rPr>
          <w:rFonts w:ascii="Times New Roman" w:hAnsi="Times New Roman" w:cs="Times New Roman"/>
          <w:b/>
          <w:bCs/>
          <w:color w:val="0000FF"/>
          <w:sz w:val="28"/>
          <w:szCs w:val="28"/>
          <w:lang w:val="kk-KZ"/>
        </w:rPr>
      </w:pPr>
      <w:r>
        <w:fldChar w:fldCharType="begin"/>
      </w:r>
      <w:r>
        <w:instrText xml:space="preserve"> HYPERLINK "https://www.instagram.com/reel/CmJMsHbj_Tf/?utm_source=ig_web_copy_link" </w:instrText>
      </w:r>
      <w:r>
        <w:fldChar w:fldCharType="separate"/>
      </w:r>
      <w:r>
        <w:rPr>
          <w:rStyle w:val="6"/>
          <w:rFonts w:ascii="Times New Roman" w:hAnsi="Times New Roman" w:cs="Times New Roman"/>
          <w:color w:val="0000FF"/>
          <w:sz w:val="28"/>
          <w:szCs w:val="28"/>
          <w:shd w:val="clear" w:color="auto" w:fill="FFFFFF"/>
          <w:lang w:val="kk-KZ"/>
        </w:rPr>
        <w:t>https://www.instagram.com/reel/CmJMsHbj_Tf/?utm_source=ig_web_copy_link</w:t>
      </w:r>
      <w:r>
        <w:rPr>
          <w:rStyle w:val="6"/>
          <w:rFonts w:ascii="Times New Roman" w:hAnsi="Times New Roman" w:cs="Times New Roman"/>
          <w:color w:val="0000FF"/>
          <w:sz w:val="28"/>
          <w:szCs w:val="28"/>
          <w:shd w:val="clear" w:color="auto" w:fill="FFFFFF"/>
          <w:lang w:val="kk-KZ"/>
        </w:rPr>
        <w:fldChar w:fldCharType="end"/>
      </w:r>
    </w:p>
    <w:p>
      <w:pPr>
        <w:spacing w:after="0"/>
        <w:rPr>
          <w:rFonts w:ascii="Times New Roman" w:hAnsi="Times New Roman" w:cs="Times New Roman"/>
          <w:color w:val="0000FF"/>
          <w:sz w:val="28"/>
          <w:szCs w:val="28"/>
          <w:shd w:val="clear" w:color="auto" w:fill="FFFFFF"/>
          <w:lang w:val="kk-KZ"/>
        </w:rPr>
      </w:pPr>
      <w:r>
        <w:rPr>
          <w:rFonts w:ascii="Times New Roman" w:hAnsi="Times New Roman" w:cs="Times New Roman"/>
          <w:color w:val="0000FF"/>
          <w:sz w:val="28"/>
          <w:szCs w:val="28"/>
          <w:lang w:val="kk-KZ"/>
        </w:rPr>
        <w:t>14.12.2022 ж.</w:t>
      </w:r>
      <w:r>
        <w:rPr>
          <w:rFonts w:ascii="Times New Roman" w:hAnsi="Times New Roman" w:cs="Times New Roman"/>
          <w:color w:val="0000FF"/>
          <w:sz w:val="28"/>
          <w:szCs w:val="28"/>
          <w:shd w:val="clear" w:color="auto" w:fill="FFFFFF"/>
          <w:lang w:val="kk-KZ"/>
        </w:rPr>
        <w:t>«16 желтоқсан - Қазақстан Республикасының Тәуелсіздік күні» мерекесіне арналған «Ұлттың ұлы тұмары – тәуелсіздік» тақырыбында форум өтті.</w:t>
      </w:r>
    </w:p>
    <w:p>
      <w:pPr>
        <w:spacing w:after="0"/>
        <w:rPr>
          <w:rStyle w:val="6"/>
          <w:rFonts w:ascii="Times New Roman" w:hAnsi="Times New Roman" w:cs="Times New Roman"/>
          <w:color w:val="0000FF"/>
          <w:sz w:val="28"/>
          <w:szCs w:val="28"/>
          <w:shd w:val="clear" w:color="auto" w:fill="FFFFFF"/>
          <w:lang w:val="kk-KZ"/>
        </w:rPr>
      </w:pPr>
      <w:r>
        <w:fldChar w:fldCharType="begin"/>
      </w:r>
      <w:r>
        <w:instrText xml:space="preserve"> HYPERLINK "https://www.instagram.com/p/CmJXTLSMIRn/?utm_source=ig_web_copy_link" </w:instrText>
      </w:r>
      <w:r>
        <w:fldChar w:fldCharType="separate"/>
      </w:r>
      <w:r>
        <w:rPr>
          <w:rStyle w:val="6"/>
          <w:rFonts w:ascii="Times New Roman" w:hAnsi="Times New Roman" w:cs="Times New Roman"/>
          <w:color w:val="0000FF"/>
          <w:sz w:val="28"/>
          <w:szCs w:val="28"/>
          <w:shd w:val="clear" w:color="auto" w:fill="FFFFFF"/>
          <w:lang w:val="kk-KZ"/>
        </w:rPr>
        <w:t>https://www.instagram.com/p/CmJXTLSMIRn/?utm_source=ig_web_copy_link</w:t>
      </w:r>
      <w:r>
        <w:rPr>
          <w:rStyle w:val="6"/>
          <w:rFonts w:ascii="Times New Roman" w:hAnsi="Times New Roman" w:cs="Times New Roman"/>
          <w:color w:val="0000FF"/>
          <w:sz w:val="28"/>
          <w:szCs w:val="28"/>
          <w:shd w:val="clear" w:color="auto" w:fill="FFFFFF"/>
          <w:lang w:val="kk-KZ"/>
        </w:rPr>
        <w:fldChar w:fldCharType="end"/>
      </w:r>
    </w:p>
    <w:p>
      <w:pPr>
        <w:spacing w:after="0"/>
        <w:rPr>
          <w:rFonts w:ascii="Times New Roman" w:hAnsi="Times New Roman" w:cs="Times New Roman"/>
          <w:color w:val="0000FF"/>
          <w:sz w:val="28"/>
          <w:szCs w:val="28"/>
          <w:shd w:val="clear" w:color="auto" w:fill="FFFFFF"/>
          <w:lang w:val="kk-KZ"/>
        </w:rPr>
      </w:pPr>
      <w:r>
        <w:rPr>
          <w:rFonts w:ascii="Times New Roman" w:hAnsi="Times New Roman" w:cs="Times New Roman"/>
          <w:color w:val="0000FF"/>
          <w:sz w:val="28"/>
          <w:szCs w:val="28"/>
          <w:shd w:val="clear" w:color="auto" w:fill="FFFFFF"/>
          <w:lang w:val="kk-KZ"/>
        </w:rPr>
        <w:t xml:space="preserve">     15.12.2022 ж. Студенттік парламентінің мүшелері «16 желтоқсан - Қазақстан Республикасының Тәуелсіздік күні» мерекесі қарсаңында патриоттық флешмоб ұйымдастырды.</w:t>
      </w:r>
    </w:p>
    <w:p>
      <w:pPr>
        <w:spacing w:after="0"/>
        <w:rPr>
          <w:rFonts w:ascii="Times New Roman" w:hAnsi="Times New Roman" w:cs="Times New Roman"/>
          <w:color w:val="0000FF"/>
          <w:sz w:val="28"/>
          <w:szCs w:val="28"/>
          <w:shd w:val="clear" w:color="auto" w:fill="FFFFFF"/>
          <w:lang w:val="kk-KZ"/>
        </w:rPr>
      </w:pPr>
      <w:r>
        <w:fldChar w:fldCharType="begin"/>
      </w:r>
      <w:r>
        <w:instrText xml:space="preserve"> HYPERLINK "https://www.instagram.com/reel/CmLe7KbDKb0/?utm_source=ig_web_copy_link" </w:instrText>
      </w:r>
      <w:r>
        <w:fldChar w:fldCharType="separate"/>
      </w:r>
      <w:r>
        <w:rPr>
          <w:rStyle w:val="6"/>
          <w:rFonts w:ascii="Times New Roman" w:hAnsi="Times New Roman" w:cs="Times New Roman"/>
          <w:color w:val="0000FF"/>
          <w:sz w:val="28"/>
          <w:szCs w:val="28"/>
          <w:shd w:val="clear" w:color="auto" w:fill="FFFFFF"/>
          <w:lang w:val="kk-KZ"/>
        </w:rPr>
        <w:t>https://www.instagram.com/reel/CmLe7KbDKb0/?utm_source=ig_web_copy_link</w:t>
      </w:r>
      <w:r>
        <w:rPr>
          <w:rStyle w:val="6"/>
          <w:rFonts w:ascii="Times New Roman" w:hAnsi="Times New Roman" w:cs="Times New Roman"/>
          <w:color w:val="0000FF"/>
          <w:sz w:val="28"/>
          <w:szCs w:val="28"/>
          <w:shd w:val="clear" w:color="auto" w:fill="FFFFFF"/>
          <w:lang w:val="kk-KZ"/>
        </w:rPr>
        <w:fldChar w:fldCharType="end"/>
      </w:r>
    </w:p>
    <w:p>
      <w:pPr>
        <w:spacing w:after="0"/>
        <w:rPr>
          <w:rFonts w:ascii="Times New Roman" w:hAnsi="Times New Roman" w:cs="Times New Roman"/>
          <w:color w:val="0000FF"/>
          <w:sz w:val="28"/>
          <w:szCs w:val="28"/>
          <w:shd w:val="clear" w:color="auto" w:fill="FFFFFF"/>
          <w:lang w:val="kk-KZ"/>
        </w:rPr>
      </w:pPr>
      <w:r>
        <w:rPr>
          <w:rFonts w:ascii="Times New Roman" w:hAnsi="Times New Roman" w:cs="Times New Roman"/>
          <w:color w:val="0000FF"/>
          <w:sz w:val="28"/>
          <w:szCs w:val="28"/>
          <w:lang w:val="kk-KZ"/>
        </w:rPr>
        <w:t xml:space="preserve">   23.12.2022 ж.</w:t>
      </w:r>
      <w:r>
        <w:rPr>
          <w:rFonts w:ascii="Times New Roman" w:hAnsi="Times New Roman" w:cs="Times New Roman"/>
          <w:color w:val="0000FF"/>
          <w:sz w:val="28"/>
          <w:szCs w:val="28"/>
          <w:shd w:val="clear" w:color="auto" w:fill="FFFFFF"/>
          <w:lang w:val="kk-KZ"/>
        </w:rPr>
        <w:t>«Дара тұлға - Асанбай Асқаров» сабағы өтті /" Көрнекті тұлға - Асанбай Асқаров " тақырыбында парасаттылық сағаты.</w:t>
      </w:r>
    </w:p>
    <w:p>
      <w:pPr>
        <w:rPr>
          <w:rFonts w:ascii="Times New Roman" w:hAnsi="Times New Roman" w:cs="Times New Roman"/>
          <w:color w:val="0000FF"/>
          <w:sz w:val="28"/>
          <w:szCs w:val="28"/>
          <w:shd w:val="clear" w:color="auto" w:fill="FFFFFF"/>
          <w:lang w:val="kk-KZ"/>
        </w:rPr>
      </w:pPr>
      <w:r>
        <w:fldChar w:fldCharType="begin"/>
      </w:r>
      <w:r>
        <w:instrText xml:space="preserve"> HYPERLINK "https://www.instagram.com/reel/CmgbcJaDXuu/?utm_source=ig_web_copy_link&amp;igshid=MzRlODBiNWFlZ%20%20%20%20%20%20%20A==" </w:instrText>
      </w:r>
      <w:r>
        <w:fldChar w:fldCharType="separate"/>
      </w:r>
      <w:r>
        <w:rPr>
          <w:rStyle w:val="6"/>
          <w:rFonts w:ascii="Times New Roman" w:hAnsi="Times New Roman" w:cs="Times New Roman"/>
          <w:color w:val="0000FF"/>
          <w:sz w:val="28"/>
          <w:szCs w:val="28"/>
          <w:shd w:val="clear" w:color="auto" w:fill="FFFFFF"/>
          <w:lang w:val="kk-KZ"/>
        </w:rPr>
        <w:t>https://www.instagram.com/reel/CmgbcJaDXuu/?utm_source=ig_web_copy_link&amp;igshid=MzRlODBiNWFlZ       A==</w:t>
      </w:r>
      <w:r>
        <w:rPr>
          <w:rStyle w:val="6"/>
          <w:rFonts w:ascii="Times New Roman" w:hAnsi="Times New Roman" w:cs="Times New Roman"/>
          <w:color w:val="0000FF"/>
          <w:sz w:val="28"/>
          <w:szCs w:val="28"/>
          <w:shd w:val="clear" w:color="auto" w:fill="FFFFFF"/>
          <w:lang w:val="kk-KZ"/>
        </w:rPr>
        <w:fldChar w:fldCharType="end"/>
      </w:r>
    </w:p>
    <w:p>
      <w:pPr>
        <w:rPr>
          <w:rFonts w:ascii="Times New Roman" w:hAnsi="Times New Roman" w:cs="Times New Roman"/>
          <w:color w:val="0000FF"/>
          <w:sz w:val="28"/>
          <w:szCs w:val="28"/>
          <w:shd w:val="clear" w:color="auto" w:fill="FFFFFF"/>
          <w:lang w:val="kk-KZ"/>
        </w:rPr>
      </w:pPr>
      <w:r>
        <w:rPr>
          <w:rFonts w:ascii="Times New Roman" w:hAnsi="Times New Roman" w:cs="Times New Roman"/>
          <w:color w:val="0000FF"/>
          <w:sz w:val="28"/>
          <w:szCs w:val="28"/>
          <w:shd w:val="clear" w:color="auto" w:fill="FFFFFF"/>
          <w:lang w:val="kk-KZ"/>
        </w:rPr>
        <w:t>26.12.2022 ж. Колледж Президенттігіне кандидатура үшін дауыс беру.</w:t>
      </w:r>
    </w:p>
    <w:p>
      <w:pPr>
        <w:rPr>
          <w:rFonts w:ascii="Times New Roman" w:hAnsi="Times New Roman" w:cs="Times New Roman"/>
          <w:color w:val="0000FF"/>
          <w:sz w:val="28"/>
          <w:szCs w:val="28"/>
          <w:shd w:val="clear" w:color="auto" w:fill="FFFFFF"/>
          <w:lang w:val="kk-KZ"/>
        </w:rPr>
      </w:pPr>
      <w:r>
        <w:fldChar w:fldCharType="begin"/>
      </w:r>
      <w:r>
        <w:instrText xml:space="preserve"> HYPERLINK "https://www.instagram.com/p/CmoMUpksgqm/?utm_source=ig_web_copy_link&amp;igshid=MzRlODBiNWFlZA==" </w:instrText>
      </w:r>
      <w:r>
        <w:fldChar w:fldCharType="separate"/>
      </w:r>
      <w:r>
        <w:rPr>
          <w:rStyle w:val="6"/>
          <w:rFonts w:ascii="Times New Roman" w:hAnsi="Times New Roman" w:cs="Times New Roman"/>
          <w:color w:val="0000FF"/>
          <w:sz w:val="28"/>
          <w:szCs w:val="28"/>
          <w:shd w:val="clear" w:color="auto" w:fill="FFFFFF"/>
          <w:lang w:val="kk-KZ"/>
        </w:rPr>
        <w:t>https://www.instagram.com/p/CmoMUpksgqm/?utm_source=ig_web_copy_link&amp;igshid=MzRlODBiNWFlZA==</w:t>
      </w:r>
      <w:r>
        <w:rPr>
          <w:rStyle w:val="6"/>
          <w:rFonts w:ascii="Times New Roman" w:hAnsi="Times New Roman" w:cs="Times New Roman"/>
          <w:color w:val="0000FF"/>
          <w:sz w:val="28"/>
          <w:szCs w:val="28"/>
          <w:shd w:val="clear" w:color="auto" w:fill="FFFFFF"/>
          <w:lang w:val="kk-KZ"/>
        </w:rPr>
        <w:fldChar w:fldCharType="end"/>
      </w:r>
    </w:p>
    <w:p>
      <w:pPr>
        <w:spacing w:after="0"/>
        <w:jc w:val="both"/>
        <w:rPr>
          <w:rFonts w:ascii="Times New Roman" w:hAnsi="Times New Roman" w:cs="Times New Roman"/>
          <w:color w:val="0000FF"/>
          <w:sz w:val="28"/>
          <w:szCs w:val="28"/>
          <w:shd w:val="clear" w:color="auto" w:fill="FFFFFF"/>
          <w:lang w:val="kk-KZ"/>
        </w:rPr>
      </w:pPr>
      <w:r>
        <w:rPr>
          <w:rFonts w:ascii="Times New Roman" w:hAnsi="Times New Roman" w:cs="Times New Roman"/>
          <w:color w:val="0000FF"/>
          <w:sz w:val="28"/>
          <w:szCs w:val="28"/>
          <w:shd w:val="clear" w:color="auto" w:fill="FFFFFF"/>
          <w:lang w:val="kk-KZ"/>
        </w:rPr>
        <w:t xml:space="preserve">31.12.2022 ж. </w:t>
      </w:r>
      <w:r>
        <w:rPr>
          <w:rFonts w:ascii="Times New Roman" w:hAnsi="Times New Roman" w:cs="Times New Roman"/>
          <w:bCs/>
          <w:color w:val="0000FF"/>
          <w:sz w:val="28"/>
          <w:szCs w:val="28"/>
          <w:lang w:val="kk-KZ"/>
        </w:rPr>
        <w:t>Студенттік парламентінің мүшелері барлығын жаңа жылмен құттықтады 2023.</w:t>
      </w:r>
      <w:r>
        <w:fldChar w:fldCharType="begin"/>
      </w:r>
      <w:r>
        <w:instrText xml:space="preserve"> HYPERLINK "https://www.instagram.com/reel/Cm1cs2ADHEf/?utm_source=ig_web_copy_link" </w:instrText>
      </w:r>
      <w:r>
        <w:fldChar w:fldCharType="separate"/>
      </w:r>
      <w:r>
        <w:rPr>
          <w:rStyle w:val="6"/>
          <w:rFonts w:ascii="Times New Roman" w:hAnsi="Times New Roman" w:cs="Times New Roman"/>
          <w:color w:val="0000FF"/>
          <w:sz w:val="28"/>
          <w:szCs w:val="28"/>
          <w:shd w:val="clear" w:color="auto" w:fill="FFFFFF"/>
          <w:lang w:val="kk-KZ"/>
        </w:rPr>
        <w:t>https://www.instagram.com/reel/Cm1cs2ADHEf/?utm_source=ig_web_copy_link</w:t>
      </w:r>
      <w:r>
        <w:rPr>
          <w:rStyle w:val="6"/>
          <w:rFonts w:ascii="Times New Roman" w:hAnsi="Times New Roman" w:cs="Times New Roman"/>
          <w:color w:val="0000FF"/>
          <w:sz w:val="28"/>
          <w:szCs w:val="28"/>
          <w:shd w:val="clear" w:color="auto" w:fill="FFFFFF"/>
          <w:lang w:val="kk-KZ"/>
        </w:rPr>
        <w:fldChar w:fldCharType="end"/>
      </w:r>
    </w:p>
    <w:p>
      <w:pPr>
        <w:spacing w:after="0"/>
        <w:jc w:val="both"/>
        <w:rPr>
          <w:rFonts w:ascii="Times New Roman" w:hAnsi="Times New Roman" w:cs="Times New Roman"/>
          <w:color w:val="0000FF"/>
          <w:sz w:val="28"/>
          <w:szCs w:val="28"/>
          <w:shd w:val="clear" w:color="auto" w:fill="FFFFFF"/>
          <w:lang w:val="kk-KZ"/>
        </w:rPr>
      </w:pPr>
      <w:r>
        <w:rPr>
          <w:rFonts w:ascii="Times New Roman" w:hAnsi="Times New Roman" w:cs="Times New Roman"/>
          <w:color w:val="0000FF"/>
          <w:sz w:val="28"/>
          <w:szCs w:val="28"/>
          <w:shd w:val="clear" w:color="auto" w:fill="FFFFFF"/>
          <w:lang w:val="kk-KZ"/>
        </w:rPr>
        <w:t>19.01.2023 ж.«Менің отбасым- сыйластық, жарастық орнаған ортам» тренинг өтті.</w:t>
      </w:r>
      <w:r>
        <w:fldChar w:fldCharType="begin"/>
      </w:r>
      <w:r>
        <w:instrText xml:space="preserve"> HYPERLINK "https://www.instagram.com/reel/CnmBX8NDEFb/?utm_source=ig_web_copy_link&amp;igshid=MzRlODBiNWFlZA==" </w:instrText>
      </w:r>
      <w:r>
        <w:fldChar w:fldCharType="separate"/>
      </w:r>
      <w:r>
        <w:rPr>
          <w:rStyle w:val="6"/>
          <w:rFonts w:ascii="Times New Roman" w:hAnsi="Times New Roman" w:cs="Times New Roman"/>
          <w:color w:val="0000FF"/>
          <w:sz w:val="28"/>
          <w:szCs w:val="28"/>
          <w:shd w:val="clear" w:color="auto" w:fill="FFFFFF"/>
          <w:lang w:val="kk-KZ"/>
        </w:rPr>
        <w:t>https://www.instagram.com/reel/CnmBX8NDEFb/?utm_source=ig_web_copy_link&amp;igshid=MzRlODBiNWFlZA==</w:t>
      </w:r>
      <w:r>
        <w:rPr>
          <w:rStyle w:val="6"/>
          <w:rFonts w:ascii="Times New Roman" w:hAnsi="Times New Roman" w:cs="Times New Roman"/>
          <w:color w:val="0000FF"/>
          <w:sz w:val="28"/>
          <w:szCs w:val="28"/>
          <w:shd w:val="clear" w:color="auto" w:fill="FFFFFF"/>
          <w:lang w:val="kk-KZ"/>
        </w:rPr>
        <w:fldChar w:fldCharType="end"/>
      </w:r>
    </w:p>
    <w:p>
      <w:pPr>
        <w:spacing w:after="0"/>
        <w:rPr>
          <w:rFonts w:ascii="Times New Roman" w:hAnsi="Times New Roman" w:cs="Times New Roman"/>
          <w:color w:val="0000FF"/>
          <w:sz w:val="28"/>
          <w:szCs w:val="28"/>
          <w:shd w:val="clear" w:color="auto" w:fill="FFFFFF"/>
          <w:lang w:val="kk-KZ"/>
        </w:rPr>
      </w:pPr>
      <w:r>
        <w:rPr>
          <w:rFonts w:ascii="Times New Roman" w:hAnsi="Times New Roman" w:cs="Times New Roman"/>
          <w:color w:val="0000FF"/>
          <w:sz w:val="28"/>
          <w:szCs w:val="28"/>
          <w:shd w:val="clear" w:color="auto" w:fill="FFFFFF"/>
          <w:lang w:val="kk-KZ"/>
        </w:rPr>
        <w:t>20.01.2023 ж. Студенттік парламентінің мүшелері аумақтарды қардан және мұздан тазарту, сондай-ақ коммуналдық қызмет қызметкерлеріне ыстық тамақ тарату акциясына қатысты.</w:t>
      </w:r>
      <w:r>
        <w:fldChar w:fldCharType="begin"/>
      </w:r>
      <w:r>
        <w:instrText xml:space="preserve"> HYPERLINK "https://www.instagram.com/p/CnodgHxMgjk/?utm_source=ig_web_copy_link&amp;igshid=MzRlODBiNWFlZA==" </w:instrText>
      </w:r>
      <w:r>
        <w:fldChar w:fldCharType="separate"/>
      </w:r>
      <w:r>
        <w:rPr>
          <w:rStyle w:val="6"/>
          <w:rFonts w:ascii="Times New Roman" w:hAnsi="Times New Roman" w:cs="Times New Roman"/>
          <w:color w:val="0000FF"/>
          <w:sz w:val="28"/>
          <w:szCs w:val="28"/>
          <w:shd w:val="clear" w:color="auto" w:fill="FFFFFF"/>
          <w:lang w:val="kk-KZ"/>
        </w:rPr>
        <w:t>https://www.instagram.com/p/CnodgHxMgjk/?utm_source=ig_web_copy_link&amp;igshid=MzRlODBiNWFlZA==</w:t>
      </w:r>
      <w:r>
        <w:rPr>
          <w:rStyle w:val="6"/>
          <w:rFonts w:ascii="Times New Roman" w:hAnsi="Times New Roman" w:cs="Times New Roman"/>
          <w:color w:val="0000FF"/>
          <w:sz w:val="28"/>
          <w:szCs w:val="28"/>
          <w:shd w:val="clear" w:color="auto" w:fill="FFFFFF"/>
          <w:lang w:val="kk-KZ"/>
        </w:rPr>
        <w:fldChar w:fldCharType="end"/>
      </w:r>
    </w:p>
    <w:p>
      <w:pPr>
        <w:spacing w:after="0"/>
        <w:rPr>
          <w:rFonts w:ascii="Times New Roman" w:hAnsi="Times New Roman" w:cs="Times New Roman"/>
          <w:color w:val="0000FF"/>
          <w:sz w:val="28"/>
          <w:szCs w:val="28"/>
          <w:shd w:val="clear" w:color="auto" w:fill="FFFFFF"/>
          <w:lang w:val="kk-KZ"/>
        </w:rPr>
      </w:pPr>
      <w:r>
        <w:rPr>
          <w:rFonts w:ascii="Times New Roman" w:hAnsi="Times New Roman" w:cs="Times New Roman"/>
          <w:color w:val="0000FF"/>
          <w:sz w:val="28"/>
          <w:szCs w:val="28"/>
          <w:shd w:val="clear" w:color="auto" w:fill="FFFFFF"/>
          <w:lang w:val="kk-KZ"/>
        </w:rPr>
        <w:t xml:space="preserve">       30.01.2023 ж. Белсенді студенттері Абай атындағы қалалық кітапханаға барып, тақырыпта дөңгелек үстел өткізуге қатысты: «Дін-тәрбие діңгегі». </w:t>
      </w:r>
      <w:r>
        <w:fldChar w:fldCharType="begin"/>
      </w:r>
      <w:r>
        <w:rPr>
          <w:lang w:val="kk-KZ"/>
        </w:rPr>
        <w:instrText xml:space="preserve">HYPERLINK "https://www.instagram.com/p/CoCVTZrMqMs/?utm_source=ig_web_copy_link&amp;igshid=MzRlODBiNWFlZA=="</w:instrText>
      </w:r>
      <w:r>
        <w:fldChar w:fldCharType="separate"/>
      </w:r>
      <w:r>
        <w:rPr>
          <w:rStyle w:val="6"/>
          <w:rFonts w:ascii="Times New Roman" w:hAnsi="Times New Roman" w:cs="Times New Roman"/>
          <w:color w:val="0000FF"/>
          <w:sz w:val="28"/>
          <w:szCs w:val="28"/>
          <w:shd w:val="clear" w:color="auto" w:fill="FFFFFF"/>
          <w:lang w:val="kk-KZ"/>
        </w:rPr>
        <w:t>https://www.instagram.com/p/CoCVTZrMqMs/?utm_source=ig_web_copy_link&amp;igshid=MzRlODBiNWFlZA==</w:t>
      </w:r>
      <w:r>
        <w:fldChar w:fldCharType="end"/>
      </w:r>
    </w:p>
    <w:p>
      <w:pPr>
        <w:spacing w:after="0"/>
        <w:rPr>
          <w:rFonts w:ascii="Times New Roman" w:hAnsi="Times New Roman" w:cs="Times New Roman"/>
          <w:color w:val="0000FF"/>
          <w:sz w:val="28"/>
          <w:szCs w:val="28"/>
          <w:shd w:val="clear" w:color="auto" w:fill="FFFFFF"/>
          <w:lang w:val="kk-KZ"/>
        </w:rPr>
      </w:pPr>
      <w:r>
        <w:rPr>
          <w:rFonts w:ascii="Times New Roman" w:hAnsi="Times New Roman" w:cs="Times New Roman"/>
          <w:color w:val="0000FF"/>
          <w:sz w:val="28"/>
          <w:szCs w:val="28"/>
          <w:shd w:val="clear" w:color="auto" w:fill="FFFFFF"/>
          <w:lang w:val="kk-KZ"/>
        </w:rPr>
        <w:t xml:space="preserve">       10.02.2023 ж. </w:t>
      </w:r>
      <w:r>
        <w:rPr>
          <w:rFonts w:ascii="Times New Roman" w:hAnsi="Times New Roman" w:cs="Times New Roman"/>
          <w:bCs/>
          <w:color w:val="0000FF"/>
          <w:sz w:val="28"/>
          <w:szCs w:val="28"/>
          <w:lang w:val="kk-KZ"/>
        </w:rPr>
        <w:t>Ардагерлермен кездесу тақырыпта өтті:</w:t>
      </w:r>
      <w:r>
        <w:rPr>
          <w:rFonts w:ascii="Times New Roman" w:hAnsi="Times New Roman" w:cs="Times New Roman"/>
          <w:color w:val="0000FF"/>
          <w:sz w:val="28"/>
          <w:szCs w:val="28"/>
          <w:shd w:val="clear" w:color="auto" w:fill="FFFFFF"/>
          <w:lang w:val="kk-KZ"/>
        </w:rPr>
        <w:t xml:space="preserve"> «Ауғанстан-біздің жадымызда».</w:t>
      </w:r>
      <w:r>
        <w:fldChar w:fldCharType="begin"/>
      </w:r>
      <w:r>
        <w:instrText xml:space="preserve"> HYPERLINK "https://www.instagram.com/p/CoewoakMsiZ/?utm_source=ig_web_copy_link&amp;igshid=MzRlODBiNWFlZA==" </w:instrText>
      </w:r>
      <w:r>
        <w:fldChar w:fldCharType="separate"/>
      </w:r>
      <w:r>
        <w:rPr>
          <w:rStyle w:val="6"/>
          <w:rFonts w:ascii="Times New Roman" w:hAnsi="Times New Roman" w:cs="Times New Roman"/>
          <w:color w:val="0000FF"/>
          <w:sz w:val="28"/>
          <w:szCs w:val="28"/>
          <w:shd w:val="clear" w:color="auto" w:fill="FFFFFF"/>
          <w:lang w:val="kk-KZ"/>
        </w:rPr>
        <w:t>https://www.instagram.com/p/CoewoakMsiZ/?utm_source=ig_web_copy_link&amp;igshid=MzRlODBiNWFlZA==</w:t>
      </w:r>
      <w:r>
        <w:rPr>
          <w:rStyle w:val="6"/>
          <w:rFonts w:ascii="Times New Roman" w:hAnsi="Times New Roman" w:cs="Times New Roman"/>
          <w:color w:val="0000FF"/>
          <w:sz w:val="28"/>
          <w:szCs w:val="28"/>
          <w:shd w:val="clear" w:color="auto" w:fill="FFFFFF"/>
          <w:lang w:val="kk-KZ"/>
        </w:rPr>
        <w:fldChar w:fldCharType="end"/>
      </w:r>
    </w:p>
    <w:p>
      <w:pPr>
        <w:spacing w:after="0"/>
        <w:rPr>
          <w:rFonts w:ascii="Times New Roman" w:hAnsi="Times New Roman" w:cs="Times New Roman"/>
          <w:color w:val="0000FF"/>
          <w:sz w:val="28"/>
          <w:szCs w:val="28"/>
          <w:shd w:val="clear" w:color="auto" w:fill="FFFFFF"/>
          <w:lang w:val="kk-KZ"/>
        </w:rPr>
      </w:pPr>
      <w:r>
        <w:rPr>
          <w:rFonts w:ascii="Times New Roman" w:hAnsi="Times New Roman" w:cs="Times New Roman"/>
          <w:color w:val="0000FF"/>
          <w:sz w:val="28"/>
          <w:szCs w:val="28"/>
          <w:shd w:val="clear" w:color="auto" w:fill="FFFFFF"/>
          <w:lang w:val="kk-KZ"/>
        </w:rPr>
        <w:t>17.02.2023 ж. «Тіл - ұлттың тірегі» атты іс-шара өтті. Іс-шарада түрлі ұлттар мен этностардың студенттері өнер көрсетті.</w:t>
      </w:r>
    </w:p>
    <w:p>
      <w:pPr>
        <w:spacing w:after="0"/>
        <w:rPr>
          <w:rFonts w:ascii="Times New Roman" w:hAnsi="Times New Roman" w:cs="Times New Roman"/>
          <w:color w:val="0000FF"/>
          <w:sz w:val="28"/>
          <w:szCs w:val="28"/>
          <w:shd w:val="clear" w:color="auto" w:fill="FFFFFF"/>
          <w:lang w:val="kk-KZ"/>
        </w:rPr>
      </w:pPr>
      <w:r>
        <w:fldChar w:fldCharType="begin"/>
      </w:r>
      <w:r>
        <w:instrText xml:space="preserve"> HYPERLINK "https://www.instagram.com/reel/CowjTLqjxaj/?utm_source=ig_web_copy_link&amp;igshid=MzRlODBiNWFlZA==" </w:instrText>
      </w:r>
      <w:r>
        <w:fldChar w:fldCharType="separate"/>
      </w:r>
      <w:r>
        <w:rPr>
          <w:rStyle w:val="6"/>
          <w:rFonts w:ascii="Times New Roman" w:hAnsi="Times New Roman" w:cs="Times New Roman"/>
          <w:color w:val="0000FF"/>
          <w:sz w:val="28"/>
          <w:szCs w:val="28"/>
          <w:shd w:val="clear" w:color="auto" w:fill="FFFFFF"/>
          <w:lang w:val="kk-KZ"/>
        </w:rPr>
        <w:t>https://www.instagram.com/reel/CowjTLqjxaj/?utm_source=ig_web_copy_link&amp;igshid=MzRlODBiNWFlZA==</w:t>
      </w:r>
      <w:r>
        <w:rPr>
          <w:rStyle w:val="6"/>
          <w:rFonts w:ascii="Times New Roman" w:hAnsi="Times New Roman" w:cs="Times New Roman"/>
          <w:color w:val="0000FF"/>
          <w:sz w:val="28"/>
          <w:szCs w:val="28"/>
          <w:shd w:val="clear" w:color="auto" w:fill="FFFFFF"/>
          <w:lang w:val="kk-KZ"/>
        </w:rPr>
        <w:fldChar w:fldCharType="end"/>
      </w:r>
    </w:p>
    <w:p>
      <w:pPr>
        <w:spacing w:after="0"/>
        <w:rPr>
          <w:rFonts w:ascii="Times New Roman" w:hAnsi="Times New Roman" w:cs="Times New Roman"/>
          <w:color w:val="0000FF"/>
          <w:sz w:val="28"/>
          <w:szCs w:val="28"/>
          <w:shd w:val="clear" w:color="auto" w:fill="FFFFFF"/>
          <w:lang w:val="kk-KZ"/>
        </w:rPr>
      </w:pPr>
      <w:r>
        <w:rPr>
          <w:rFonts w:ascii="Times New Roman" w:hAnsi="Times New Roman" w:cs="Times New Roman"/>
          <w:color w:val="0000FF"/>
          <w:sz w:val="28"/>
          <w:szCs w:val="28"/>
          <w:shd w:val="clear" w:color="auto" w:fill="FFFFFF"/>
          <w:lang w:val="kk-KZ"/>
        </w:rPr>
        <w:t>24.02.2023 ж.«Ертеңің ойылың есірткіге жолама» атты бейнероликтер байқауына қатысып, қалалық колледж қатысушылары арасында 1-ші орынға ие болды.</w:t>
      </w:r>
    </w:p>
    <w:p>
      <w:pPr>
        <w:spacing w:after="0"/>
        <w:rPr>
          <w:rFonts w:ascii="Times New Roman" w:hAnsi="Times New Roman" w:cs="Times New Roman"/>
          <w:color w:val="0000FF"/>
          <w:sz w:val="28"/>
          <w:szCs w:val="28"/>
          <w:shd w:val="clear" w:color="auto" w:fill="FFFFFF"/>
          <w:lang w:val="kk-KZ"/>
        </w:rPr>
      </w:pPr>
      <w:r>
        <w:fldChar w:fldCharType="begin"/>
      </w:r>
      <w:r>
        <w:instrText xml:space="preserve"> HYPERLINK "https://www.instagram.com/reel/CpCpBBrjspZ/?utm_source=ig_web_copy_link&amp;igshid=MzRlODBiNWFlZA==" </w:instrText>
      </w:r>
      <w:r>
        <w:fldChar w:fldCharType="separate"/>
      </w:r>
      <w:r>
        <w:rPr>
          <w:rStyle w:val="6"/>
          <w:rFonts w:ascii="Times New Roman" w:hAnsi="Times New Roman" w:cs="Times New Roman"/>
          <w:color w:val="0000FF"/>
          <w:sz w:val="28"/>
          <w:szCs w:val="28"/>
          <w:shd w:val="clear" w:color="auto" w:fill="FFFFFF"/>
          <w:lang w:val="kk-KZ"/>
        </w:rPr>
        <w:t>https://www.instagram.com/reel/CpCpBBrjspZ/?utm_source=ig_web_copy_link&amp;igshid=MzRlODBiNWFlZA==</w:t>
      </w:r>
      <w:r>
        <w:rPr>
          <w:rStyle w:val="6"/>
          <w:rFonts w:ascii="Times New Roman" w:hAnsi="Times New Roman" w:cs="Times New Roman"/>
          <w:color w:val="0000FF"/>
          <w:sz w:val="28"/>
          <w:szCs w:val="28"/>
          <w:shd w:val="clear" w:color="auto" w:fill="FFFFFF"/>
          <w:lang w:val="kk-KZ"/>
        </w:rPr>
        <w:fldChar w:fldCharType="end"/>
      </w:r>
    </w:p>
    <w:p>
      <w:pPr>
        <w:spacing w:after="0"/>
        <w:rPr>
          <w:rFonts w:ascii="Times New Roman" w:hAnsi="Times New Roman" w:cs="Times New Roman"/>
          <w:color w:val="0000FF"/>
          <w:sz w:val="28"/>
          <w:szCs w:val="28"/>
          <w:shd w:val="clear" w:color="auto" w:fill="FFFFFF"/>
          <w:lang w:val="kk-KZ"/>
        </w:rPr>
      </w:pPr>
      <w:r>
        <w:rPr>
          <w:rFonts w:ascii="Times New Roman" w:hAnsi="Times New Roman" w:cs="Times New Roman"/>
          <w:color w:val="0000FF"/>
          <w:sz w:val="28"/>
          <w:szCs w:val="28"/>
          <w:shd w:val="clear" w:color="auto" w:fill="FFFFFF"/>
          <w:lang w:val="kk-KZ"/>
        </w:rPr>
        <w:t>01.03.2023 ж. 1 Наурыз - «Алғыс айту күні».</w:t>
      </w:r>
    </w:p>
    <w:p>
      <w:pPr>
        <w:spacing w:after="0"/>
        <w:rPr>
          <w:rFonts w:ascii="Times New Roman" w:hAnsi="Times New Roman" w:cs="Times New Roman"/>
          <w:color w:val="0000FF"/>
          <w:sz w:val="28"/>
          <w:szCs w:val="28"/>
          <w:shd w:val="clear" w:color="auto" w:fill="FFFFFF"/>
          <w:lang w:val="kk-KZ"/>
        </w:rPr>
      </w:pPr>
      <w:r>
        <w:fldChar w:fldCharType="begin"/>
      </w:r>
      <w:r>
        <w:instrText xml:space="preserve"> HYPERLINK "https://www.instagram.com/reel/CpM9mtsDjZQ/?utm_source=ig_web_copy_link&amp;igshid=MzRlODBiNWFlZA==" </w:instrText>
      </w:r>
      <w:r>
        <w:fldChar w:fldCharType="separate"/>
      </w:r>
      <w:r>
        <w:rPr>
          <w:rStyle w:val="6"/>
          <w:rFonts w:ascii="Times New Roman" w:hAnsi="Times New Roman" w:cs="Times New Roman"/>
          <w:color w:val="0000FF"/>
          <w:sz w:val="28"/>
          <w:szCs w:val="28"/>
          <w:shd w:val="clear" w:color="auto" w:fill="FFFFFF"/>
          <w:lang w:val="kk-KZ"/>
        </w:rPr>
        <w:t>https://www.instagram.com/reel/CpM9mtsDjZQ/?utm_source=ig_web_copy_link&amp;igshid=MzRlODBiNWFlZA==</w:t>
      </w:r>
      <w:r>
        <w:rPr>
          <w:rStyle w:val="6"/>
          <w:rFonts w:ascii="Times New Roman" w:hAnsi="Times New Roman" w:cs="Times New Roman"/>
          <w:color w:val="0000FF"/>
          <w:sz w:val="28"/>
          <w:szCs w:val="28"/>
          <w:shd w:val="clear" w:color="auto" w:fill="FFFFFF"/>
          <w:lang w:val="kk-KZ"/>
        </w:rPr>
        <w:fldChar w:fldCharType="end"/>
      </w:r>
    </w:p>
    <w:p>
      <w:pPr>
        <w:spacing w:after="0"/>
        <w:rPr>
          <w:rFonts w:ascii="Times New Roman" w:hAnsi="Times New Roman" w:cs="Times New Roman"/>
          <w:bCs/>
          <w:color w:val="0000FF"/>
          <w:sz w:val="28"/>
          <w:szCs w:val="28"/>
          <w:lang w:val="kk-KZ"/>
        </w:rPr>
      </w:pPr>
      <w:r>
        <w:rPr>
          <w:rFonts w:ascii="Times New Roman" w:hAnsi="Times New Roman" w:cs="Times New Roman"/>
          <w:color w:val="0000FF"/>
          <w:sz w:val="28"/>
          <w:szCs w:val="28"/>
          <w:shd w:val="clear" w:color="auto" w:fill="FFFFFF"/>
          <w:lang w:val="kk-KZ"/>
        </w:rPr>
        <w:t xml:space="preserve">10.03.2023 ж. </w:t>
      </w:r>
      <w:r>
        <w:rPr>
          <w:rFonts w:ascii="Times New Roman" w:hAnsi="Times New Roman" w:cs="Times New Roman"/>
          <w:bCs/>
          <w:color w:val="0000FF"/>
          <w:sz w:val="28"/>
          <w:szCs w:val="28"/>
          <w:lang w:val="kk-KZ"/>
        </w:rPr>
        <w:t>«Халықаралық әйелдер күніне - 8 Наурызға» арналған мерекелік концерт ұйымдастырды</w:t>
      </w:r>
    </w:p>
    <w:p>
      <w:pPr>
        <w:spacing w:after="0"/>
        <w:rPr>
          <w:rFonts w:ascii="Times New Roman" w:hAnsi="Times New Roman" w:cs="Times New Roman"/>
          <w:color w:val="0000FF"/>
          <w:sz w:val="28"/>
          <w:szCs w:val="28"/>
          <w:shd w:val="clear" w:color="auto" w:fill="FFFFFF"/>
          <w:lang w:val="kk-KZ"/>
        </w:rPr>
      </w:pPr>
      <w:r>
        <w:rPr>
          <w:rFonts w:ascii="Times New Roman" w:hAnsi="Times New Roman" w:cs="Times New Roman"/>
          <w:bCs/>
          <w:color w:val="0000FF"/>
          <w:sz w:val="28"/>
          <w:szCs w:val="28"/>
          <w:lang w:val="kk-KZ"/>
        </w:rPr>
        <w:t>.</w:t>
      </w:r>
      <w:r>
        <w:fldChar w:fldCharType="begin"/>
      </w:r>
      <w:r>
        <w:instrText xml:space="preserve"> HYPERLINK "https://www.instagram.com/reel/CpmxJwjDvFA/?utm_source=ig_web_copy_link&amp;igshid=MzRlODBiNWFlZA==" </w:instrText>
      </w:r>
      <w:r>
        <w:fldChar w:fldCharType="separate"/>
      </w:r>
      <w:r>
        <w:rPr>
          <w:rStyle w:val="6"/>
          <w:rFonts w:ascii="Times New Roman" w:hAnsi="Times New Roman" w:cs="Times New Roman"/>
          <w:color w:val="0000FF"/>
          <w:sz w:val="28"/>
          <w:szCs w:val="28"/>
          <w:shd w:val="clear" w:color="auto" w:fill="FFFFFF"/>
          <w:lang w:val="kk-KZ"/>
        </w:rPr>
        <w:t>https://www.instagram.com/reel/CpmxJwjDvFA/?utm_source=ig_web_copy_link&amp;igshid=MzRlODBiNWFlZA==</w:t>
      </w:r>
      <w:r>
        <w:rPr>
          <w:rStyle w:val="6"/>
          <w:rFonts w:ascii="Times New Roman" w:hAnsi="Times New Roman" w:cs="Times New Roman"/>
          <w:color w:val="0000FF"/>
          <w:sz w:val="28"/>
          <w:szCs w:val="28"/>
          <w:shd w:val="clear" w:color="auto" w:fill="FFFFFF"/>
          <w:lang w:val="kk-KZ"/>
        </w:rPr>
        <w:fldChar w:fldCharType="end"/>
      </w:r>
    </w:p>
    <w:p>
      <w:pPr>
        <w:spacing w:after="0"/>
        <w:rPr>
          <w:rFonts w:ascii="Times New Roman" w:hAnsi="Times New Roman" w:cs="Times New Roman"/>
          <w:color w:val="0000FF"/>
          <w:sz w:val="28"/>
          <w:szCs w:val="28"/>
          <w:shd w:val="clear" w:color="auto" w:fill="FFFFFF"/>
          <w:lang w:val="kk-KZ"/>
        </w:rPr>
      </w:pPr>
      <w:r>
        <w:rPr>
          <w:rFonts w:ascii="Times New Roman" w:hAnsi="Times New Roman" w:cs="Times New Roman"/>
          <w:color w:val="0000FF"/>
          <w:sz w:val="28"/>
          <w:szCs w:val="28"/>
          <w:shd w:val="clear" w:color="auto" w:fill="FFFFFF"/>
          <w:lang w:val="kk-KZ"/>
        </w:rPr>
        <w:t>14.03.2023 ж. Қайырымдылық акциясы.</w:t>
      </w:r>
    </w:p>
    <w:p>
      <w:pPr>
        <w:spacing w:after="0"/>
        <w:rPr>
          <w:rFonts w:ascii="Times New Roman" w:hAnsi="Times New Roman" w:cs="Times New Roman"/>
          <w:color w:val="0000FF"/>
          <w:sz w:val="28"/>
          <w:szCs w:val="28"/>
          <w:shd w:val="clear" w:color="auto" w:fill="FFFFFF"/>
          <w:lang w:val="kk-KZ"/>
        </w:rPr>
      </w:pPr>
      <w:r>
        <w:fldChar w:fldCharType="begin"/>
      </w:r>
      <w:r>
        <w:instrText xml:space="preserve"> HYPERLINK "https://www.instagram.com/reel/Cp2p9ebj3k0/?utm_source=ig_web_copy_link&amp;igshid=MzRlODBiNWFlZA==" </w:instrText>
      </w:r>
      <w:r>
        <w:fldChar w:fldCharType="separate"/>
      </w:r>
      <w:r>
        <w:rPr>
          <w:rStyle w:val="6"/>
          <w:rFonts w:ascii="Times New Roman" w:hAnsi="Times New Roman" w:cs="Times New Roman"/>
          <w:color w:val="0000FF"/>
          <w:sz w:val="28"/>
          <w:szCs w:val="28"/>
          <w:shd w:val="clear" w:color="auto" w:fill="FFFFFF"/>
          <w:lang w:val="kk-KZ"/>
        </w:rPr>
        <w:t>https://www.instagram.com/reel/Cp2p9ebj3k0/?utm_source=ig_web_copy_link&amp;igshid=MzRlODBiNWFlZA==</w:t>
      </w:r>
      <w:r>
        <w:rPr>
          <w:rStyle w:val="6"/>
          <w:rFonts w:ascii="Times New Roman" w:hAnsi="Times New Roman" w:cs="Times New Roman"/>
          <w:color w:val="0000FF"/>
          <w:sz w:val="28"/>
          <w:szCs w:val="28"/>
          <w:shd w:val="clear" w:color="auto" w:fill="FFFFFF"/>
          <w:lang w:val="kk-KZ"/>
        </w:rPr>
        <w:fldChar w:fldCharType="end"/>
      </w:r>
    </w:p>
    <w:p>
      <w:pPr>
        <w:rPr>
          <w:rFonts w:ascii="Times New Roman" w:hAnsi="Times New Roman" w:cs="Times New Roman"/>
          <w:color w:val="0000FF"/>
          <w:sz w:val="28"/>
          <w:szCs w:val="28"/>
          <w:shd w:val="clear" w:color="auto" w:fill="FFFFFF"/>
          <w:lang w:val="kk-KZ"/>
        </w:rPr>
      </w:pPr>
      <w:r>
        <w:rPr>
          <w:rFonts w:ascii="Times New Roman" w:hAnsi="Times New Roman" w:cs="Times New Roman"/>
          <w:color w:val="0000FF"/>
          <w:sz w:val="28"/>
          <w:szCs w:val="28"/>
          <w:shd w:val="clear" w:color="auto" w:fill="FFFFFF"/>
          <w:lang w:val="kk-KZ"/>
        </w:rPr>
        <w:t>17.03.2023 ж. Наурыз мерекесі.</w:t>
      </w:r>
      <w:r>
        <w:fldChar w:fldCharType="begin"/>
      </w:r>
      <w:r>
        <w:instrText xml:space="preserve"> HYPERLINK "https://www.instagram.com/reel/Cp4GiZCjcUD/?utm_source=ig_web_copy_link&amp;igshid=MzRlODBiNWFlZA==" </w:instrText>
      </w:r>
      <w:r>
        <w:fldChar w:fldCharType="separate"/>
      </w:r>
      <w:r>
        <w:rPr>
          <w:rStyle w:val="6"/>
          <w:rFonts w:ascii="Times New Roman" w:hAnsi="Times New Roman" w:cs="Times New Roman"/>
          <w:color w:val="0000FF"/>
          <w:sz w:val="28"/>
          <w:szCs w:val="28"/>
          <w:shd w:val="clear" w:color="auto" w:fill="FFFFFF"/>
          <w:lang w:val="kk-KZ"/>
        </w:rPr>
        <w:t>https://www.instagram.com/reel/Cp4GiZCjcUD/?utm_source=ig_web_copy_link&amp;igshid=MzRlODBiNWFlZA==</w:t>
      </w:r>
      <w:r>
        <w:rPr>
          <w:rStyle w:val="6"/>
          <w:rFonts w:ascii="Times New Roman" w:hAnsi="Times New Roman" w:cs="Times New Roman"/>
          <w:color w:val="0000FF"/>
          <w:sz w:val="28"/>
          <w:szCs w:val="28"/>
          <w:shd w:val="clear" w:color="auto" w:fill="FFFFFF"/>
          <w:lang w:val="kk-KZ"/>
        </w:rPr>
        <w:fldChar w:fldCharType="end"/>
      </w:r>
    </w:p>
    <w:p>
      <w:pPr>
        <w:rPr>
          <w:rFonts w:ascii="Times New Roman" w:hAnsi="Times New Roman" w:cs="Times New Roman"/>
          <w:color w:val="0000FF"/>
          <w:sz w:val="28"/>
          <w:szCs w:val="28"/>
          <w:shd w:val="clear" w:color="auto" w:fill="FFFFFF"/>
        </w:rPr>
      </w:pPr>
      <w:r>
        <w:rPr>
          <w:rFonts w:ascii="Times New Roman" w:hAnsi="Times New Roman" w:cs="Times New Roman"/>
          <w:color w:val="0000FF"/>
          <w:sz w:val="28"/>
          <w:szCs w:val="28"/>
          <w:shd w:val="clear" w:color="auto" w:fill="FFFFFF"/>
        </w:rPr>
        <w:t xml:space="preserve">20.03.2023 ж. </w:t>
      </w:r>
      <w:r>
        <w:rPr>
          <w:rFonts w:ascii="Times New Roman" w:hAnsi="Times New Roman" w:cs="Times New Roman"/>
          <w:color w:val="0000FF"/>
          <w:sz w:val="28"/>
          <w:szCs w:val="28"/>
          <w:shd w:val="clear" w:color="auto" w:fill="FFFFFF"/>
          <w:lang w:val="kk-KZ"/>
        </w:rPr>
        <w:t xml:space="preserve">Мерекелік концерт «Наурыз». </w:t>
      </w:r>
      <w:r>
        <w:fldChar w:fldCharType="begin"/>
      </w:r>
      <w:r>
        <w:instrText xml:space="preserve"> HYPERLINK "https://www.instagram.com/reel/CqBEMCzD4SY/?utm_source=ig_web_copy_link&amp;igshid=MzRlODBiNWFlZA==" </w:instrText>
      </w:r>
      <w:r>
        <w:fldChar w:fldCharType="separate"/>
      </w:r>
      <w:r>
        <w:rPr>
          <w:rStyle w:val="6"/>
          <w:rFonts w:ascii="Times New Roman" w:hAnsi="Times New Roman" w:cs="Times New Roman"/>
          <w:color w:val="0000FF"/>
          <w:sz w:val="28"/>
          <w:szCs w:val="28"/>
          <w:shd w:val="clear" w:color="auto" w:fill="FFFFFF"/>
        </w:rPr>
        <w:t>https://www.instagram.com/reel/CqBEMCzD4SY/?utm_source=ig_web_copy_link&amp;igshid=MzRlODBiNWFlZA==</w:t>
      </w:r>
      <w:r>
        <w:rPr>
          <w:rStyle w:val="6"/>
          <w:rFonts w:ascii="Times New Roman" w:hAnsi="Times New Roman" w:cs="Times New Roman"/>
          <w:color w:val="0000FF"/>
          <w:sz w:val="28"/>
          <w:szCs w:val="28"/>
          <w:shd w:val="clear" w:color="auto" w:fill="FFFFFF"/>
        </w:rPr>
        <w:fldChar w:fldCharType="end"/>
      </w:r>
    </w:p>
    <w:p>
      <w:pPr>
        <w:spacing w:after="0"/>
        <w:jc w:val="both"/>
        <w:rPr>
          <w:rFonts w:ascii="Times New Roman" w:hAnsi="Times New Roman" w:cs="Times New Roman"/>
          <w:color w:val="0000FF"/>
          <w:sz w:val="28"/>
          <w:szCs w:val="28"/>
          <w:shd w:val="clear" w:color="auto" w:fill="FFFFFF"/>
          <w:lang w:val="kk-KZ"/>
        </w:rPr>
      </w:pPr>
      <w:r>
        <w:rPr>
          <w:rFonts w:ascii="Times New Roman" w:hAnsi="Times New Roman" w:cs="Times New Roman"/>
          <w:color w:val="0000FF"/>
          <w:sz w:val="28"/>
          <w:szCs w:val="28"/>
          <w:shd w:val="clear" w:color="auto" w:fill="FFFFFF"/>
          <w:lang w:val="kk-KZ"/>
        </w:rPr>
        <w:t xml:space="preserve">07.04.2023 ж. </w:t>
      </w:r>
      <w:r>
        <w:rPr>
          <w:rFonts w:ascii="Times New Roman" w:hAnsi="Times New Roman" w:cs="Times New Roman"/>
          <w:bCs/>
          <w:color w:val="0000FF"/>
          <w:sz w:val="28"/>
          <w:szCs w:val="28"/>
          <w:lang w:val="kk-KZ"/>
        </w:rPr>
        <w:t>Нашақорлық пен құқық бұзушылықтың алдын алу мақсатында «Қазіргі заман гуманитарлық-техникалық колледжі» студенттері Тараз қаласындағы облыстық драма театрына, «Ұяшық» атты спектакльге барды.</w:t>
      </w:r>
    </w:p>
    <w:p>
      <w:pPr>
        <w:rPr>
          <w:rFonts w:ascii="Times New Roman" w:hAnsi="Times New Roman" w:cs="Times New Roman"/>
          <w:color w:val="0000FF"/>
          <w:sz w:val="28"/>
          <w:szCs w:val="28"/>
          <w:shd w:val="clear" w:color="auto" w:fill="FFFFFF"/>
          <w:lang w:val="kk-KZ"/>
        </w:rPr>
      </w:pPr>
      <w:r>
        <w:fldChar w:fldCharType="begin"/>
      </w:r>
      <w:r>
        <w:instrText xml:space="preserve"> HYPERLINK "https://www.instagram.com/p/Cqu2GDTo5yC/?utm_source=ig_web_copy_link&amp;igshid=MzRlODBiNWFlZA==" </w:instrText>
      </w:r>
      <w:r>
        <w:fldChar w:fldCharType="separate"/>
      </w:r>
      <w:r>
        <w:rPr>
          <w:rStyle w:val="6"/>
          <w:rFonts w:ascii="Times New Roman" w:hAnsi="Times New Roman" w:cs="Times New Roman"/>
          <w:color w:val="0000FF"/>
          <w:sz w:val="28"/>
          <w:szCs w:val="28"/>
          <w:shd w:val="clear" w:color="auto" w:fill="FFFFFF"/>
          <w:lang w:val="kk-KZ"/>
        </w:rPr>
        <w:t>https://www.instagram.com/p/Cqu2GDTo5yC/?utm_source=ig_web_copy_link&amp;igshid=MzRlODBiNWFlZA==</w:t>
      </w:r>
      <w:r>
        <w:rPr>
          <w:rStyle w:val="6"/>
          <w:rFonts w:ascii="Times New Roman" w:hAnsi="Times New Roman" w:cs="Times New Roman"/>
          <w:color w:val="0000FF"/>
          <w:sz w:val="28"/>
          <w:szCs w:val="28"/>
          <w:shd w:val="clear" w:color="auto" w:fill="FFFFFF"/>
          <w:lang w:val="kk-KZ"/>
        </w:rPr>
        <w:fldChar w:fldCharType="end"/>
      </w:r>
    </w:p>
    <w:p>
      <w:pPr>
        <w:spacing w:after="0"/>
        <w:rPr>
          <w:rFonts w:ascii="Times New Roman" w:hAnsi="Times New Roman" w:cs="Times New Roman"/>
          <w:color w:val="0000FF"/>
          <w:sz w:val="28"/>
          <w:szCs w:val="28"/>
          <w:shd w:val="clear" w:color="auto" w:fill="FFFFFF"/>
          <w:lang w:val="kk-KZ"/>
        </w:rPr>
      </w:pPr>
      <w:r>
        <w:rPr>
          <w:rFonts w:ascii="Times New Roman" w:hAnsi="Times New Roman" w:cs="Times New Roman"/>
          <w:color w:val="0000FF"/>
          <w:sz w:val="28"/>
          <w:szCs w:val="28"/>
          <w:lang w:val="kk-KZ"/>
        </w:rPr>
        <w:t>12.04.2023 ж.</w:t>
      </w:r>
      <w:r>
        <w:rPr>
          <w:rFonts w:ascii="Times New Roman" w:hAnsi="Times New Roman" w:cs="Times New Roman"/>
          <w:bCs/>
          <w:color w:val="0000FF"/>
          <w:sz w:val="28"/>
          <w:szCs w:val="28"/>
          <w:lang w:val="kk-KZ"/>
        </w:rPr>
        <w:t>«Шахмат ойыны» челленджі өтті, сағат 12:00-де барлық өңірлерде және барлық білім беру ұйымдарында.</w:t>
      </w:r>
      <w:r>
        <w:fldChar w:fldCharType="begin"/>
      </w:r>
      <w:r>
        <w:instrText xml:space="preserve"> HYPERLINK "https://www.instagram.com/reel/Cq-EMhxOafh/?utm_source=ig_web_copy_link" </w:instrText>
      </w:r>
      <w:r>
        <w:fldChar w:fldCharType="separate"/>
      </w:r>
      <w:r>
        <w:rPr>
          <w:rStyle w:val="6"/>
          <w:rFonts w:ascii="Times New Roman" w:hAnsi="Times New Roman" w:cs="Times New Roman"/>
          <w:color w:val="0000FF"/>
          <w:sz w:val="28"/>
          <w:szCs w:val="28"/>
          <w:shd w:val="clear" w:color="auto" w:fill="FFFFFF"/>
          <w:lang w:val="kk-KZ"/>
        </w:rPr>
        <w:t>https://www.instagram.com/reel/Cq-EMhxOafh/?utm_source=ig_web_copy_link</w:t>
      </w:r>
      <w:r>
        <w:rPr>
          <w:rStyle w:val="6"/>
          <w:rFonts w:ascii="Times New Roman" w:hAnsi="Times New Roman" w:cs="Times New Roman"/>
          <w:color w:val="0000FF"/>
          <w:sz w:val="28"/>
          <w:szCs w:val="28"/>
          <w:shd w:val="clear" w:color="auto" w:fill="FFFFFF"/>
          <w:lang w:val="kk-KZ"/>
        </w:rPr>
        <w:fldChar w:fldCharType="end"/>
      </w:r>
    </w:p>
    <w:p>
      <w:pPr>
        <w:spacing w:after="0"/>
        <w:rPr>
          <w:rFonts w:ascii="Times New Roman" w:hAnsi="Times New Roman" w:cs="Times New Roman"/>
          <w:color w:val="0000FF"/>
          <w:sz w:val="28"/>
          <w:szCs w:val="28"/>
          <w:shd w:val="clear" w:color="auto" w:fill="FFFFFF"/>
          <w:lang w:val="kk-KZ"/>
        </w:rPr>
      </w:pPr>
      <w:r>
        <w:rPr>
          <w:rFonts w:ascii="Times New Roman" w:hAnsi="Times New Roman" w:cs="Times New Roman"/>
          <w:color w:val="0000FF"/>
          <w:sz w:val="28"/>
          <w:szCs w:val="28"/>
          <w:shd w:val="clear" w:color="auto" w:fill="FFFFFF"/>
          <w:lang w:val="kk-KZ"/>
        </w:rPr>
        <w:t>14.04.2023 ж. «Біз-салауатты өмір салтын қолдаймыз»тақырыбында өткен пікір алмасу.</w:t>
      </w:r>
    </w:p>
    <w:p>
      <w:pPr>
        <w:spacing w:after="0"/>
        <w:rPr>
          <w:rFonts w:ascii="Times New Roman" w:hAnsi="Times New Roman" w:cs="Times New Roman"/>
          <w:color w:val="0000FF"/>
          <w:sz w:val="28"/>
          <w:szCs w:val="28"/>
          <w:shd w:val="clear" w:color="auto" w:fill="FFFFFF"/>
          <w:lang w:val="kk-KZ"/>
        </w:rPr>
      </w:pPr>
      <w:r>
        <w:fldChar w:fldCharType="begin"/>
      </w:r>
      <w:r>
        <w:instrText xml:space="preserve"> HYPERLINK "https://www.instagram.com/reel/CrAmj1WMN4z/?utm_source=ig_web_copy_link&amp;igshid=MzRlODBiNWFlZA==" </w:instrText>
      </w:r>
      <w:r>
        <w:fldChar w:fldCharType="separate"/>
      </w:r>
      <w:r>
        <w:rPr>
          <w:rStyle w:val="6"/>
          <w:rFonts w:ascii="Times New Roman" w:hAnsi="Times New Roman" w:cs="Times New Roman"/>
          <w:color w:val="0000FF"/>
          <w:sz w:val="28"/>
          <w:szCs w:val="28"/>
          <w:shd w:val="clear" w:color="auto" w:fill="FFFFFF"/>
          <w:lang w:val="kk-KZ"/>
        </w:rPr>
        <w:t>https://www.instagram.com/reel/CrAmj1WMN4z/?utm_source=ig_web_copy_link&amp;igshid=MzRlODBiNWFlZA==</w:t>
      </w:r>
      <w:r>
        <w:rPr>
          <w:rStyle w:val="6"/>
          <w:rFonts w:ascii="Times New Roman" w:hAnsi="Times New Roman" w:cs="Times New Roman"/>
          <w:color w:val="0000FF"/>
          <w:sz w:val="28"/>
          <w:szCs w:val="28"/>
          <w:shd w:val="clear" w:color="auto" w:fill="FFFFFF"/>
          <w:lang w:val="kk-KZ"/>
        </w:rPr>
        <w:fldChar w:fldCharType="end"/>
      </w:r>
    </w:p>
    <w:p>
      <w:pPr>
        <w:spacing w:after="0"/>
        <w:rPr>
          <w:rFonts w:ascii="Times New Roman" w:hAnsi="Times New Roman" w:cs="Times New Roman"/>
          <w:color w:val="0000FF"/>
          <w:sz w:val="28"/>
          <w:szCs w:val="28"/>
          <w:shd w:val="clear" w:color="auto" w:fill="FFFFFF"/>
        </w:rPr>
      </w:pPr>
      <w:r>
        <w:rPr>
          <w:rFonts w:ascii="Times New Roman" w:hAnsi="Times New Roman" w:cs="Times New Roman"/>
          <w:color w:val="0000FF"/>
          <w:sz w:val="28"/>
          <w:szCs w:val="28"/>
          <w:shd w:val="clear" w:color="auto" w:fill="FFFFFF"/>
          <w:lang w:val="kk-KZ"/>
        </w:rPr>
        <w:t xml:space="preserve">18.04.2023 ж. </w:t>
      </w:r>
      <w:r>
        <w:rPr>
          <w:rFonts w:ascii="Times New Roman" w:hAnsi="Times New Roman" w:cs="Times New Roman"/>
          <w:bCs/>
          <w:color w:val="0000FF"/>
          <w:sz w:val="28"/>
          <w:szCs w:val="28"/>
          <w:lang w:val="kk-KZ"/>
        </w:rPr>
        <w:t xml:space="preserve">Тараз қаласының «Драма театрына» студенттермен бірге «Ұяшық» спектакліне саяхат. </w:t>
      </w:r>
      <w:r>
        <w:fldChar w:fldCharType="begin"/>
      </w:r>
      <w:r>
        <w:instrText xml:space="preserve">HYPERLINK "https://www.instagram.com/p/CrLXUwpMjTh/?utm_source=ig_web_copy_link&amp;igshid=MzRlODBiNWFlZA=="</w:instrText>
      </w:r>
      <w:r>
        <w:fldChar w:fldCharType="separate"/>
      </w:r>
      <w:r>
        <w:rPr>
          <w:rStyle w:val="6"/>
          <w:rFonts w:ascii="Times New Roman" w:hAnsi="Times New Roman" w:cs="Times New Roman"/>
          <w:color w:val="0000FF"/>
          <w:sz w:val="28"/>
          <w:szCs w:val="28"/>
          <w:shd w:val="clear" w:color="auto" w:fill="FFFFFF"/>
        </w:rPr>
        <w:t>https://www.instagram.com/p/CrLXUwpMjTh/?utm_source=ig_web_copy_link&amp;igshid=MzRlODBiNWFlZA==</w:t>
      </w:r>
      <w:r>
        <w:fldChar w:fldCharType="end"/>
      </w:r>
    </w:p>
    <w:p>
      <w:pPr>
        <w:spacing w:after="0"/>
        <w:rPr>
          <w:rFonts w:ascii="Times New Roman" w:hAnsi="Times New Roman" w:cs="Times New Roman"/>
          <w:color w:val="0000FF"/>
          <w:sz w:val="28"/>
          <w:szCs w:val="28"/>
          <w:shd w:val="clear" w:color="auto" w:fill="FFFFFF"/>
        </w:rPr>
      </w:pPr>
      <w:r>
        <w:rPr>
          <w:rFonts w:ascii="Times New Roman" w:hAnsi="Times New Roman" w:cs="Times New Roman"/>
          <w:color w:val="0000FF"/>
          <w:sz w:val="28"/>
          <w:szCs w:val="28"/>
          <w:shd w:val="clear" w:color="auto" w:fill="FFFFFF"/>
        </w:rPr>
        <w:t xml:space="preserve">01.05.2023 ж. </w:t>
      </w:r>
      <w:r>
        <w:rPr>
          <w:rFonts w:ascii="Times New Roman" w:hAnsi="Times New Roman" w:cs="Times New Roman"/>
          <w:bCs/>
          <w:color w:val="0000FF"/>
          <w:sz w:val="28"/>
          <w:szCs w:val="28"/>
          <w:lang w:val="kk-KZ"/>
        </w:rPr>
        <w:t xml:space="preserve">«Достық-Дружба» акция. </w:t>
      </w:r>
      <w:r>
        <w:fldChar w:fldCharType="begin"/>
      </w:r>
      <w:r>
        <w:instrText xml:space="preserve"> HYPERLINK "https://www.instagram.com/reel/Crr5phHIaec/?utm_source=ig_web_copy_link&amp;igshid=MzRlODBiNWFlZA==" </w:instrText>
      </w:r>
      <w:r>
        <w:fldChar w:fldCharType="separate"/>
      </w:r>
      <w:r>
        <w:rPr>
          <w:rStyle w:val="6"/>
          <w:rFonts w:ascii="Times New Roman" w:hAnsi="Times New Roman" w:cs="Times New Roman"/>
          <w:color w:val="0000FF"/>
          <w:sz w:val="28"/>
          <w:szCs w:val="28"/>
          <w:shd w:val="clear" w:color="auto" w:fill="FFFFFF"/>
        </w:rPr>
        <w:t>https://www.instagram.com/reel/Crr5phHIaec/?utm_source=ig_web_copy_link&amp;igshid=MzRlODBiNWFlZA==</w:t>
      </w:r>
      <w:r>
        <w:rPr>
          <w:rStyle w:val="6"/>
          <w:rFonts w:ascii="Times New Roman" w:hAnsi="Times New Roman" w:cs="Times New Roman"/>
          <w:color w:val="0000FF"/>
          <w:sz w:val="28"/>
          <w:szCs w:val="28"/>
          <w:shd w:val="clear" w:color="auto" w:fill="FFFFFF"/>
        </w:rPr>
        <w:fldChar w:fldCharType="end"/>
      </w:r>
    </w:p>
    <w:p>
      <w:pPr>
        <w:spacing w:after="0"/>
        <w:rPr>
          <w:rFonts w:ascii="Times New Roman" w:hAnsi="Times New Roman" w:cs="Times New Roman"/>
          <w:bCs/>
          <w:color w:val="0000FF"/>
          <w:sz w:val="28"/>
          <w:szCs w:val="28"/>
          <w:lang w:val="kk-KZ"/>
        </w:rPr>
      </w:pPr>
      <w:r>
        <w:rPr>
          <w:rFonts w:ascii="Times New Roman" w:hAnsi="Times New Roman" w:cs="Times New Roman"/>
          <w:color w:val="0000FF"/>
          <w:sz w:val="28"/>
          <w:szCs w:val="28"/>
          <w:shd w:val="clear" w:color="auto" w:fill="FFFFFF"/>
        </w:rPr>
        <w:t xml:space="preserve">02.05.2023 ж. </w:t>
      </w:r>
      <w:r>
        <w:rPr>
          <w:rFonts w:ascii="Times New Roman" w:hAnsi="Times New Roman" w:cs="Times New Roman"/>
          <w:bCs/>
          <w:color w:val="0000FF"/>
          <w:sz w:val="28"/>
          <w:szCs w:val="28"/>
          <w:lang w:val="kk-KZ"/>
        </w:rPr>
        <w:t>Қазақстан халқы Ассамблеясы ұйымдастырған «Қазақстан халқының бірлігі күніне» орайластырылған ауқымды іс-шара өтті.</w:t>
      </w:r>
    </w:p>
    <w:p>
      <w:pPr>
        <w:spacing w:after="0"/>
        <w:rPr>
          <w:rFonts w:ascii="Times New Roman" w:hAnsi="Times New Roman" w:cs="Times New Roman"/>
          <w:bCs/>
          <w:color w:val="0000FF"/>
          <w:sz w:val="28"/>
          <w:szCs w:val="28"/>
          <w:lang w:val="kk-KZ"/>
        </w:rPr>
      </w:pPr>
      <w:r>
        <w:fldChar w:fldCharType="begin"/>
      </w:r>
      <w:r>
        <w:instrText xml:space="preserve"> HYPERLINK "https://www.instagram.com/p/CruaLWMoZGV/?utm_source=ig_web_copy_link&amp;igshid=MzRlODBiNWFlZA==" </w:instrText>
      </w:r>
      <w:r>
        <w:fldChar w:fldCharType="separate"/>
      </w:r>
      <w:r>
        <w:rPr>
          <w:rStyle w:val="6"/>
          <w:rFonts w:ascii="Times New Roman" w:hAnsi="Times New Roman" w:cs="Times New Roman"/>
          <w:color w:val="0000FF"/>
          <w:sz w:val="28"/>
          <w:szCs w:val="28"/>
          <w:shd w:val="clear" w:color="auto" w:fill="FFFFFF"/>
          <w:lang w:val="kk-KZ"/>
        </w:rPr>
        <w:t>https://www.instagram.com/p/CruaLWMoZGV/?utm_source=ig_web_copy_link&amp;igshid=MzRlODBiNWFlZA==</w:t>
      </w:r>
      <w:r>
        <w:rPr>
          <w:rStyle w:val="6"/>
          <w:rFonts w:ascii="Times New Roman" w:hAnsi="Times New Roman" w:cs="Times New Roman"/>
          <w:color w:val="0000FF"/>
          <w:sz w:val="28"/>
          <w:szCs w:val="28"/>
          <w:shd w:val="clear" w:color="auto" w:fill="FFFFFF"/>
          <w:lang w:val="kk-KZ"/>
        </w:rPr>
        <w:fldChar w:fldCharType="end"/>
      </w:r>
    </w:p>
    <w:p>
      <w:pPr>
        <w:spacing w:after="0"/>
        <w:rPr>
          <w:rFonts w:ascii="Times New Roman" w:hAnsi="Times New Roman" w:cs="Times New Roman"/>
          <w:color w:val="0000FF"/>
          <w:sz w:val="28"/>
          <w:szCs w:val="28"/>
          <w:shd w:val="clear" w:color="auto" w:fill="FFFFFF"/>
          <w:lang w:val="kk-KZ"/>
        </w:rPr>
      </w:pPr>
      <w:r>
        <w:rPr>
          <w:rFonts w:ascii="Times New Roman" w:hAnsi="Times New Roman" w:cs="Times New Roman"/>
          <w:color w:val="0000FF"/>
          <w:sz w:val="28"/>
          <w:szCs w:val="28"/>
          <w:lang w:val="kk-KZ"/>
        </w:rPr>
        <w:t xml:space="preserve">04.05.2023 ж. </w:t>
      </w:r>
      <w:r>
        <w:rPr>
          <w:rFonts w:ascii="Times New Roman" w:hAnsi="Times New Roman" w:cs="Times New Roman"/>
          <w:color w:val="0000FF"/>
          <w:sz w:val="28"/>
          <w:szCs w:val="28"/>
          <w:shd w:val="clear" w:color="auto" w:fill="FFFFFF"/>
          <w:lang w:val="kk-KZ"/>
        </w:rPr>
        <w:t>«Қазіргі заман гуманитарлық -техникалық колледжінде» мамыр мерекелері мен Жеңіс күні қарсаңында "Еркін ел ұрпағы" атты жалпыұлттық патриоттық диктанты өткізілді.</w:t>
      </w:r>
    </w:p>
    <w:p>
      <w:pPr>
        <w:spacing w:after="0"/>
        <w:rPr>
          <w:rFonts w:ascii="Times New Roman" w:hAnsi="Times New Roman" w:cs="Times New Roman"/>
          <w:color w:val="0000FF"/>
          <w:sz w:val="28"/>
          <w:szCs w:val="28"/>
          <w:lang w:val="kk-KZ"/>
        </w:rPr>
      </w:pPr>
      <w:r>
        <w:fldChar w:fldCharType="begin"/>
      </w:r>
      <w:r>
        <w:instrText xml:space="preserve"> HYPERLINK "https://www.instagram.com/reel/Cr0KkpSM4nM/?utm_source=ig_web_copy_link&amp;igshid=MzRlODBiNWFlZA==" </w:instrText>
      </w:r>
      <w:r>
        <w:fldChar w:fldCharType="separate"/>
      </w:r>
      <w:r>
        <w:rPr>
          <w:rStyle w:val="6"/>
          <w:rFonts w:ascii="Times New Roman" w:hAnsi="Times New Roman" w:cs="Times New Roman"/>
          <w:color w:val="0000FF"/>
          <w:sz w:val="28"/>
          <w:szCs w:val="28"/>
          <w:shd w:val="clear" w:color="auto" w:fill="FFFFFF"/>
          <w:lang w:val="kk-KZ"/>
        </w:rPr>
        <w:t>https://www.instagram.com/reel/Cr0KkpSM4nM/?utm_source=ig_web_copy_link&amp;igshid=MzRlODBiNWFlZA==</w:t>
      </w:r>
      <w:r>
        <w:rPr>
          <w:rStyle w:val="6"/>
          <w:rFonts w:ascii="Times New Roman" w:hAnsi="Times New Roman" w:cs="Times New Roman"/>
          <w:color w:val="0000FF"/>
          <w:sz w:val="28"/>
          <w:szCs w:val="28"/>
          <w:shd w:val="clear" w:color="auto" w:fill="FFFFFF"/>
          <w:lang w:val="kk-KZ"/>
        </w:rPr>
        <w:fldChar w:fldCharType="end"/>
      </w:r>
    </w:p>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05.05.2023 ж. </w:t>
      </w:r>
      <w:r>
        <w:rPr>
          <w:rFonts w:ascii="Times New Roman" w:hAnsi="Times New Roman" w:cs="Times New Roman"/>
          <w:color w:val="0000FF"/>
          <w:sz w:val="28"/>
          <w:szCs w:val="28"/>
          <w:shd w:val="clear" w:color="auto" w:fill="FFFFFF"/>
          <w:lang w:val="kk-KZ"/>
        </w:rPr>
        <w:t xml:space="preserve">Мерекелік іс-шараны Ұлы Отан жеңісінің 78 жылдығы. </w:t>
      </w:r>
      <w:r>
        <w:fldChar w:fldCharType="begin"/>
      </w:r>
      <w:r>
        <w:rPr>
          <w:lang w:val="kk-KZ"/>
        </w:rPr>
        <w:instrText xml:space="preserve">HYPERLINK "https://www.instagram.com/reel/Cr284z2NeVa/?utm_source=ig_web_copy_link&amp;igshid=MzRlODBiNWFlZA=="</w:instrText>
      </w:r>
      <w:r>
        <w:fldChar w:fldCharType="separate"/>
      </w:r>
      <w:r>
        <w:rPr>
          <w:rStyle w:val="6"/>
          <w:rFonts w:ascii="Times New Roman" w:hAnsi="Times New Roman" w:cs="Times New Roman"/>
          <w:color w:val="0000FF"/>
          <w:sz w:val="28"/>
          <w:szCs w:val="28"/>
          <w:shd w:val="clear" w:color="auto" w:fill="FFFFFF"/>
          <w:lang w:val="kk-KZ"/>
        </w:rPr>
        <w:t>https://www.instagram.com/reel/Cr284z2NeVa/?utm_source=ig_web_copy_link&amp;igshid=MzRlODBiNWFlZA==</w:t>
      </w:r>
      <w:r>
        <w:fldChar w:fldCharType="end"/>
      </w:r>
    </w:p>
    <w:p>
      <w:pPr>
        <w:spacing w:after="0"/>
        <w:ind w:firstLine="709"/>
        <w:rPr>
          <w:rFonts w:ascii="Times New Roman" w:hAnsi="Times New Roman" w:cs="Times New Roman"/>
          <w:color w:val="0000FF"/>
          <w:sz w:val="28"/>
          <w:szCs w:val="28"/>
          <w:shd w:val="clear" w:color="auto" w:fill="FFFFFF"/>
          <w:lang w:val="kk-KZ"/>
        </w:rPr>
      </w:pPr>
      <w:r>
        <w:rPr>
          <w:rFonts w:ascii="Times New Roman" w:hAnsi="Times New Roman" w:cs="Times New Roman"/>
          <w:color w:val="0000FF"/>
          <w:sz w:val="28"/>
          <w:szCs w:val="28"/>
          <w:lang w:val="kk-KZ"/>
        </w:rPr>
        <w:t xml:space="preserve">05.05.2023 ж. </w:t>
      </w:r>
      <w:r>
        <w:rPr>
          <w:rFonts w:ascii="Times New Roman" w:hAnsi="Times New Roman" w:cs="Times New Roman"/>
          <w:color w:val="0000FF"/>
          <w:sz w:val="28"/>
          <w:szCs w:val="28"/>
          <w:shd w:val="clear" w:color="auto" w:fill="FFFFFF"/>
          <w:lang w:val="kk-KZ"/>
        </w:rPr>
        <w:t>«Қазіргі заман гуманитарлық-техникалық колледж» студенттерінен Ұлы Отан соғысындағы Жеңістің 78 жылдығына және «Отан қорғаушылар күніне» құттықтау.</w:t>
      </w:r>
    </w:p>
    <w:p>
      <w:pPr>
        <w:spacing w:after="0"/>
        <w:ind w:firstLine="709"/>
        <w:rPr>
          <w:rFonts w:ascii="Times New Roman" w:hAnsi="Times New Roman" w:cs="Times New Roman"/>
          <w:color w:val="0000FF"/>
          <w:sz w:val="28"/>
          <w:szCs w:val="28"/>
          <w:shd w:val="clear" w:color="auto" w:fill="FFFFFF"/>
          <w:lang w:val="kk-KZ"/>
        </w:rPr>
      </w:pPr>
      <w:r>
        <w:fldChar w:fldCharType="begin"/>
      </w:r>
      <w:r>
        <w:instrText xml:space="preserve"> HYPERLINK "https://www.instagram.com/reel/Cr3D1VqrLRb/?utm_source=ig_web_copy_link&amp;igshid=MzRlODBiNWFlZA==" </w:instrText>
      </w:r>
      <w:r>
        <w:fldChar w:fldCharType="separate"/>
      </w:r>
      <w:r>
        <w:rPr>
          <w:rStyle w:val="6"/>
          <w:rFonts w:ascii="Times New Roman" w:hAnsi="Times New Roman" w:cs="Times New Roman"/>
          <w:color w:val="0000FF"/>
          <w:sz w:val="28"/>
          <w:szCs w:val="28"/>
          <w:shd w:val="clear" w:color="auto" w:fill="FFFFFF"/>
          <w:lang w:val="kk-KZ"/>
        </w:rPr>
        <w:t>https://www.instagram.com/reel/Cr3D1VqrLRb/?utm_source=ig_web_copy_link&amp;igshid=MzRlODBiNWFlZA==</w:t>
      </w:r>
      <w:r>
        <w:rPr>
          <w:rStyle w:val="6"/>
          <w:rFonts w:ascii="Times New Roman" w:hAnsi="Times New Roman" w:cs="Times New Roman"/>
          <w:color w:val="0000FF"/>
          <w:sz w:val="28"/>
          <w:szCs w:val="28"/>
          <w:shd w:val="clear" w:color="auto" w:fill="FFFFFF"/>
          <w:lang w:val="kk-KZ"/>
        </w:rPr>
        <w:fldChar w:fldCharType="end"/>
      </w:r>
    </w:p>
    <w:p>
      <w:pPr>
        <w:spacing w:after="0"/>
        <w:rPr>
          <w:rFonts w:ascii="Times New Roman" w:hAnsi="Times New Roman" w:cs="Times New Roman"/>
          <w:color w:val="0000FF"/>
          <w:sz w:val="28"/>
          <w:szCs w:val="28"/>
          <w:shd w:val="clear" w:color="auto" w:fill="FFFFFF"/>
          <w:lang w:val="kk-KZ"/>
        </w:rPr>
      </w:pPr>
      <w:r>
        <w:rPr>
          <w:rFonts w:ascii="Times New Roman" w:hAnsi="Times New Roman" w:cs="Times New Roman"/>
          <w:color w:val="0000FF"/>
          <w:sz w:val="28"/>
          <w:szCs w:val="28"/>
          <w:shd w:val="clear" w:color="auto" w:fill="FFFFFF"/>
          <w:lang w:val="kk-KZ"/>
        </w:rPr>
        <w:t xml:space="preserve">      07.05.2023 ж. «TARAZ Half MARATHON» ауқымды спорттық іс-шарасы өтті.</w:t>
      </w:r>
    </w:p>
    <w:p>
      <w:pPr>
        <w:spacing w:after="0"/>
        <w:rPr>
          <w:rFonts w:ascii="Times New Roman" w:hAnsi="Times New Roman" w:cs="Times New Roman"/>
          <w:color w:val="0000FF"/>
          <w:sz w:val="28"/>
          <w:szCs w:val="28"/>
          <w:shd w:val="clear" w:color="auto" w:fill="FFFFFF"/>
          <w:lang w:val="kk-KZ"/>
        </w:rPr>
      </w:pPr>
      <w:r>
        <w:fldChar w:fldCharType="begin"/>
      </w:r>
      <w:r>
        <w:instrText xml:space="preserve"> HYPERLINK "https://www.instagram.com/p/Cr8Fbxqs251/?utm_source=ig_web_copy_link&amp;igshid=MzRlODBiNWFlZA==" </w:instrText>
      </w:r>
      <w:r>
        <w:fldChar w:fldCharType="separate"/>
      </w:r>
      <w:r>
        <w:rPr>
          <w:rStyle w:val="6"/>
          <w:rFonts w:ascii="Times New Roman" w:hAnsi="Times New Roman" w:cs="Times New Roman"/>
          <w:color w:val="0000FF"/>
          <w:sz w:val="28"/>
          <w:szCs w:val="28"/>
          <w:shd w:val="clear" w:color="auto" w:fill="FFFFFF"/>
          <w:lang w:val="kk-KZ"/>
        </w:rPr>
        <w:t>https://www.instagram.com/p/Cr8Fbxqs251/?utm_source=ig_web_copy_link&amp;igshid=MzRlODBiNWFlZA==</w:t>
      </w:r>
      <w:r>
        <w:rPr>
          <w:rStyle w:val="6"/>
          <w:rFonts w:ascii="Times New Roman" w:hAnsi="Times New Roman" w:cs="Times New Roman"/>
          <w:color w:val="0000FF"/>
          <w:sz w:val="28"/>
          <w:szCs w:val="28"/>
          <w:shd w:val="clear" w:color="auto" w:fill="FFFFFF"/>
          <w:lang w:val="kk-KZ"/>
        </w:rPr>
        <w:fldChar w:fldCharType="end"/>
      </w:r>
    </w:p>
    <w:p>
      <w:pPr>
        <w:spacing w:after="0"/>
        <w:jc w:val="both"/>
        <w:rPr>
          <w:rFonts w:ascii="Times New Roman" w:hAnsi="Times New Roman" w:cs="Times New Roman"/>
          <w:color w:val="0000FF"/>
          <w:sz w:val="28"/>
          <w:szCs w:val="28"/>
          <w:shd w:val="clear" w:color="auto" w:fill="FFFFFF"/>
          <w:lang w:val="kk-KZ"/>
        </w:rPr>
      </w:pPr>
      <w:r>
        <w:rPr>
          <w:rFonts w:ascii="Times New Roman" w:hAnsi="Times New Roman" w:cs="Times New Roman"/>
          <w:color w:val="0000FF"/>
          <w:sz w:val="28"/>
          <w:szCs w:val="28"/>
          <w:shd w:val="clear" w:color="auto" w:fill="FFFFFF"/>
          <w:lang w:val="kk-KZ"/>
        </w:rPr>
        <w:t>09.05.2023 ж. «Қазіргі заман гуманитарлық-техникалық колледжі» студенттері Ұлы Отан соғысындағы Жеңістің 78 жылдығына арналған бейнеролик дайындады.</w:t>
      </w:r>
    </w:p>
    <w:p>
      <w:pPr>
        <w:spacing w:after="0"/>
        <w:jc w:val="both"/>
        <w:rPr>
          <w:rFonts w:ascii="Times New Roman" w:hAnsi="Times New Roman" w:cs="Times New Roman"/>
          <w:color w:val="0000FF"/>
          <w:sz w:val="28"/>
          <w:szCs w:val="28"/>
          <w:shd w:val="clear" w:color="auto" w:fill="FFFFFF"/>
          <w:lang w:val="kk-KZ"/>
        </w:rPr>
      </w:pPr>
      <w:r>
        <w:fldChar w:fldCharType="begin"/>
      </w:r>
      <w:r>
        <w:instrText xml:space="preserve"> HYPERLINK "https://www.instagram.com/reel/CsAQV2sIusm/?utm_source=ig_web_copy_link&amp;igshid=MzRlODBiNWFlZA==" </w:instrText>
      </w:r>
      <w:r>
        <w:fldChar w:fldCharType="separate"/>
      </w:r>
      <w:r>
        <w:rPr>
          <w:rStyle w:val="6"/>
          <w:rFonts w:ascii="Times New Roman" w:hAnsi="Times New Roman" w:cs="Times New Roman"/>
          <w:color w:val="0000FF"/>
          <w:sz w:val="28"/>
          <w:szCs w:val="28"/>
          <w:shd w:val="clear" w:color="auto" w:fill="FFFFFF"/>
          <w:lang w:val="kk-KZ"/>
        </w:rPr>
        <w:t>https://www.instagram.com/reel/CsAQV2sIusm/?utm_source=ig_web_copy_link&amp;igshid=MzRlODBiNWFlZA==</w:t>
      </w:r>
      <w:r>
        <w:rPr>
          <w:rStyle w:val="6"/>
          <w:rFonts w:ascii="Times New Roman" w:hAnsi="Times New Roman" w:cs="Times New Roman"/>
          <w:color w:val="0000FF"/>
          <w:sz w:val="28"/>
          <w:szCs w:val="28"/>
          <w:shd w:val="clear" w:color="auto" w:fill="FFFFFF"/>
          <w:lang w:val="kk-KZ"/>
        </w:rPr>
        <w:fldChar w:fldCharType="end"/>
      </w:r>
    </w:p>
    <w:p>
      <w:pPr>
        <w:spacing w:after="0"/>
        <w:jc w:val="both"/>
        <w:rPr>
          <w:rFonts w:ascii="Times New Roman" w:hAnsi="Times New Roman" w:cs="Times New Roman"/>
          <w:color w:val="0000FF"/>
          <w:sz w:val="28"/>
          <w:szCs w:val="28"/>
          <w:shd w:val="clear" w:color="auto" w:fill="FFFFFF"/>
          <w:lang w:val="kk-KZ"/>
        </w:rPr>
      </w:pPr>
      <w:r>
        <w:rPr>
          <w:rFonts w:ascii="Times New Roman" w:hAnsi="Times New Roman" w:cs="Times New Roman"/>
          <w:color w:val="0000FF"/>
          <w:sz w:val="28"/>
          <w:szCs w:val="28"/>
          <w:shd w:val="clear" w:color="auto" w:fill="FFFFFF"/>
          <w:lang w:val="kk-KZ"/>
        </w:rPr>
        <w:t>12.05.2023 ж. «15 мамыр - Халықаралық Отбасы күні» мерекесі қарсаңында студенттердің этномәдени бірлестіктердің өкілдерімен кездесуі өтті.</w:t>
      </w:r>
    </w:p>
    <w:p>
      <w:pPr>
        <w:spacing w:after="0"/>
        <w:jc w:val="both"/>
        <w:rPr>
          <w:rFonts w:ascii="Times New Roman" w:hAnsi="Times New Roman" w:cs="Times New Roman"/>
          <w:color w:val="0000FF"/>
          <w:sz w:val="28"/>
          <w:szCs w:val="28"/>
          <w:shd w:val="clear" w:color="auto" w:fill="FFFFFF"/>
          <w:lang w:val="kk-KZ"/>
        </w:rPr>
      </w:pPr>
      <w:r>
        <w:fldChar w:fldCharType="begin"/>
      </w:r>
      <w:r>
        <w:instrText xml:space="preserve"> HYPERLINK "https://www.instagram.com/p/CsJAx4zMR_B/?utm_source=ig_web_copy_link&amp;igshid=MzRlODBiNWFlZA==" </w:instrText>
      </w:r>
      <w:r>
        <w:fldChar w:fldCharType="separate"/>
      </w:r>
      <w:r>
        <w:rPr>
          <w:rStyle w:val="6"/>
          <w:rFonts w:ascii="Times New Roman" w:hAnsi="Times New Roman" w:cs="Times New Roman"/>
          <w:color w:val="0000FF"/>
          <w:sz w:val="28"/>
          <w:szCs w:val="28"/>
          <w:shd w:val="clear" w:color="auto" w:fill="FFFFFF"/>
          <w:lang w:val="kk-KZ"/>
        </w:rPr>
        <w:t>https://www.instagram.com/p/CsJAx4zMR_B/?utm_source=ig_web_copy_link&amp;igshid=MzRlODBiNWFlZA==</w:t>
      </w:r>
      <w:r>
        <w:rPr>
          <w:rStyle w:val="6"/>
          <w:rFonts w:ascii="Times New Roman" w:hAnsi="Times New Roman" w:cs="Times New Roman"/>
          <w:color w:val="0000FF"/>
          <w:sz w:val="28"/>
          <w:szCs w:val="28"/>
          <w:shd w:val="clear" w:color="auto" w:fill="FFFFFF"/>
          <w:lang w:val="kk-KZ"/>
        </w:rPr>
        <w:fldChar w:fldCharType="end"/>
      </w:r>
    </w:p>
    <w:p>
      <w:pPr>
        <w:spacing w:after="0"/>
        <w:jc w:val="both"/>
        <w:rPr>
          <w:rFonts w:ascii="Times New Roman" w:hAnsi="Times New Roman" w:cs="Times New Roman"/>
          <w:color w:val="0000FF"/>
          <w:sz w:val="28"/>
          <w:szCs w:val="28"/>
          <w:shd w:val="clear" w:color="auto" w:fill="FFFFFF"/>
          <w:lang w:val="kk-KZ"/>
        </w:rPr>
      </w:pPr>
      <w:r>
        <w:rPr>
          <w:rFonts w:ascii="Times New Roman" w:hAnsi="Times New Roman" w:cs="Times New Roman"/>
          <w:color w:val="0000FF"/>
          <w:sz w:val="28"/>
          <w:szCs w:val="28"/>
          <w:shd w:val="clear" w:color="auto" w:fill="FFFFFF"/>
          <w:lang w:val="kk-KZ"/>
        </w:rPr>
        <w:t xml:space="preserve">     18.05.2023 ж. «Көне Тараз» тарихи-этномәдени кешеніне экскурсия. </w:t>
      </w:r>
    </w:p>
    <w:p>
      <w:pPr>
        <w:spacing w:after="0"/>
        <w:jc w:val="both"/>
        <w:rPr>
          <w:rFonts w:ascii="Times New Roman" w:hAnsi="Times New Roman" w:cs="Times New Roman"/>
          <w:color w:val="0000FF"/>
          <w:sz w:val="28"/>
          <w:szCs w:val="28"/>
          <w:shd w:val="clear" w:color="auto" w:fill="FFFFFF"/>
          <w:lang w:val="kk-KZ"/>
        </w:rPr>
      </w:pPr>
      <w:r>
        <w:fldChar w:fldCharType="begin"/>
      </w:r>
      <w:r>
        <w:instrText xml:space="preserve"> HYPERLINK "https://www.instagram.com/p/CsYQJA_Mcta/?utm_source=ig_web_copy_link&amp;igshid=MzRlODBiNWFlZA==" </w:instrText>
      </w:r>
      <w:r>
        <w:fldChar w:fldCharType="separate"/>
      </w:r>
      <w:r>
        <w:rPr>
          <w:rStyle w:val="6"/>
          <w:rFonts w:ascii="Times New Roman" w:hAnsi="Times New Roman" w:cs="Times New Roman"/>
          <w:color w:val="0000FF"/>
          <w:sz w:val="28"/>
          <w:szCs w:val="28"/>
          <w:shd w:val="clear" w:color="auto" w:fill="FFFFFF"/>
          <w:lang w:val="kk-KZ"/>
        </w:rPr>
        <w:t>https://www.instagram.com/p/CsYQJA_Mcta/?utm_source=ig_web_copy_link&amp;igshid=MzRlODBiNWFlZA==</w:t>
      </w:r>
      <w:r>
        <w:rPr>
          <w:rStyle w:val="6"/>
          <w:rFonts w:ascii="Times New Roman" w:hAnsi="Times New Roman" w:cs="Times New Roman"/>
          <w:color w:val="0000FF"/>
          <w:sz w:val="28"/>
          <w:szCs w:val="28"/>
          <w:shd w:val="clear" w:color="auto" w:fill="FFFFFF"/>
          <w:lang w:val="kk-KZ"/>
        </w:rPr>
        <w:fldChar w:fldCharType="end"/>
      </w:r>
    </w:p>
    <w:p>
      <w:pPr>
        <w:spacing w:after="0"/>
        <w:rPr>
          <w:rFonts w:ascii="Times New Roman" w:hAnsi="Times New Roman" w:cs="Times New Roman"/>
          <w:color w:val="0000FF"/>
          <w:sz w:val="28"/>
          <w:szCs w:val="28"/>
          <w:shd w:val="clear" w:color="auto" w:fill="FFFFFF"/>
          <w:lang w:val="kk-KZ"/>
        </w:rPr>
      </w:pPr>
      <w:r>
        <w:rPr>
          <w:rFonts w:ascii="Times New Roman" w:hAnsi="Times New Roman" w:cs="Times New Roman"/>
          <w:color w:val="0000FF"/>
          <w:sz w:val="28"/>
          <w:szCs w:val="28"/>
          <w:shd w:val="clear" w:color="auto" w:fill="FFFFFF"/>
          <w:lang w:val="kk-KZ"/>
        </w:rPr>
        <w:t>25.05.2023 ж. «1 маусым – балаларды қорғау куні»</w:t>
      </w:r>
    </w:p>
    <w:p>
      <w:pPr>
        <w:spacing w:after="0"/>
        <w:rPr>
          <w:rFonts w:ascii="Times New Roman" w:hAnsi="Times New Roman" w:cs="Times New Roman"/>
          <w:color w:val="0000FF"/>
          <w:sz w:val="28"/>
          <w:szCs w:val="28"/>
          <w:shd w:val="clear" w:color="auto" w:fill="FFFFFF"/>
          <w:lang w:val="kk-KZ"/>
        </w:rPr>
      </w:pPr>
      <w:r>
        <w:fldChar w:fldCharType="begin"/>
      </w:r>
      <w:r>
        <w:instrText xml:space="preserve"> HYPERLINK "https://www.instagram.com/reel/CspwHKiLLn1/?utm_source=ig_web_copy_link&amp;igshid=MzRlODBiNWFlZA==" </w:instrText>
      </w:r>
      <w:r>
        <w:fldChar w:fldCharType="separate"/>
      </w:r>
      <w:r>
        <w:rPr>
          <w:rStyle w:val="6"/>
          <w:rFonts w:ascii="Times New Roman" w:hAnsi="Times New Roman" w:cs="Times New Roman"/>
          <w:color w:val="0000FF"/>
          <w:sz w:val="28"/>
          <w:szCs w:val="28"/>
          <w:shd w:val="clear" w:color="auto" w:fill="FFFFFF"/>
          <w:lang w:val="kk-KZ"/>
        </w:rPr>
        <w:t>https://www.instagram.com/reel/CspwHKiLLn1/?utm_source=ig_web_copy_link&amp;igshid=MzRlODBiNWFlZA==</w:t>
      </w:r>
      <w:r>
        <w:rPr>
          <w:rStyle w:val="6"/>
          <w:rFonts w:ascii="Times New Roman" w:hAnsi="Times New Roman" w:cs="Times New Roman"/>
          <w:color w:val="0000FF"/>
          <w:sz w:val="28"/>
          <w:szCs w:val="28"/>
          <w:shd w:val="clear" w:color="auto" w:fill="FFFFFF"/>
          <w:lang w:val="kk-KZ"/>
        </w:rPr>
        <w:fldChar w:fldCharType="end"/>
      </w:r>
    </w:p>
    <w:p>
      <w:pPr>
        <w:spacing w:after="0"/>
        <w:rPr>
          <w:rFonts w:ascii="Times New Roman" w:hAnsi="Times New Roman" w:cs="Times New Roman"/>
          <w:color w:val="0000FF"/>
          <w:sz w:val="28"/>
          <w:szCs w:val="28"/>
          <w:shd w:val="clear" w:color="auto" w:fill="FFFFFF"/>
          <w:lang w:val="kk-KZ"/>
        </w:rPr>
      </w:pPr>
    </w:p>
    <w:p>
      <w:pPr>
        <w:spacing w:after="0"/>
        <w:rPr>
          <w:rStyle w:val="6"/>
          <w:rFonts w:ascii="Times New Roman" w:hAnsi="Times New Roman" w:cs="Times New Roman"/>
          <w:color w:val="0000FF"/>
          <w:sz w:val="28"/>
          <w:szCs w:val="28"/>
          <w:shd w:val="clear" w:color="auto" w:fill="FFFFFF"/>
          <w:lang w:val="kk-KZ"/>
        </w:rPr>
      </w:pPr>
      <w:r>
        <w:rPr>
          <w:rFonts w:ascii="Times New Roman" w:hAnsi="Times New Roman" w:cs="Times New Roman"/>
          <w:color w:val="0000FF"/>
          <w:sz w:val="28"/>
          <w:szCs w:val="28"/>
        </w:rPr>
        <w:drawing>
          <wp:inline distT="0" distB="0" distL="0" distR="0">
            <wp:extent cx="2842895" cy="1492250"/>
            <wp:effectExtent l="19050" t="0" r="0" b="0"/>
            <wp:docPr id="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1"/>
                    <pic:cNvPicPr>
                      <a:picLocks noChangeAspect="1"/>
                    </pic:cNvPicPr>
                  </pic:nvPicPr>
                  <pic:blipFill>
                    <a:blip r:embed="rId40" cstate="print">
                      <a:extLst>
                        <a:ext uri="{BEBA8EAE-BF5A-486C-A8C5-ECC9F3942E4B}">
                          <a14:imgProps xmlns:a14="http://schemas.microsoft.com/office/drawing/2010/main">
                            <a14:imgLayer r:embed="rId41">
                              <a14:imgEffect>
                                <a14:brightnessContrast bright="20000" contrast="-20000"/>
                              </a14:imgEffect>
                            </a14:imgLayer>
                          </a14:imgProps>
                        </a:ext>
                      </a:extLst>
                    </a:blip>
                    <a:srcRect l="12548" t="33864" r="42245" b="28508"/>
                    <a:stretch>
                      <a:fillRect/>
                    </a:stretch>
                  </pic:blipFill>
                  <pic:spPr>
                    <a:xfrm>
                      <a:off x="0" y="0"/>
                      <a:ext cx="2847975" cy="1494692"/>
                    </a:xfrm>
                    <a:prstGeom prst="rect">
                      <a:avLst/>
                    </a:prstGeom>
                    <a:ln>
                      <a:noFill/>
                    </a:ln>
                  </pic:spPr>
                </pic:pic>
              </a:graphicData>
            </a:graphic>
          </wp:inline>
        </w:drawing>
      </w:r>
      <w:r>
        <w:rPr>
          <w:rFonts w:ascii="Times New Roman" w:hAnsi="Times New Roman" w:cs="Times New Roman"/>
          <w:color w:val="0000FF"/>
          <w:sz w:val="28"/>
          <w:szCs w:val="28"/>
          <w:lang w:val="kk-KZ"/>
        </w:rPr>
        <w:t xml:space="preserve">               </w:t>
      </w:r>
      <w:r>
        <w:rPr>
          <w:rFonts w:ascii="Times New Roman" w:hAnsi="Times New Roman" w:cs="Times New Roman"/>
          <w:color w:val="0000FF"/>
          <w:sz w:val="28"/>
          <w:szCs w:val="28"/>
        </w:rPr>
        <w:drawing>
          <wp:inline distT="0" distB="0" distL="0" distR="0">
            <wp:extent cx="2364740" cy="1433195"/>
            <wp:effectExtent l="19050" t="0" r="0" b="0"/>
            <wp:docPr id="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1"/>
                    <pic:cNvPicPr>
                      <a:picLocks noChangeAspect="1"/>
                    </pic:cNvPicPr>
                  </pic:nvPicPr>
                  <pic:blipFill>
                    <a:blip r:embed="rId42" cstate="print">
                      <a:extLst>
                        <a:ext uri="{BEBA8EAE-BF5A-486C-A8C5-ECC9F3942E4B}">
                          <a14:imgProps xmlns:a14="http://schemas.microsoft.com/office/drawing/2010/main">
                            <a14:imgLayer r:embed="rId43">
                              <a14:imgEffect>
                                <a14:brightnessContrast bright="20000" contrast="-20000"/>
                              </a14:imgEffect>
                            </a14:imgLayer>
                          </a14:imgProps>
                        </a:ext>
                      </a:extLst>
                    </a:blip>
                    <a:srcRect l="17841" t="39779" r="44662" b="23938"/>
                    <a:stretch>
                      <a:fillRect/>
                    </a:stretch>
                  </pic:blipFill>
                  <pic:spPr>
                    <a:xfrm>
                      <a:off x="0" y="0"/>
                      <a:ext cx="2362200" cy="1431997"/>
                    </a:xfrm>
                    <a:prstGeom prst="rect">
                      <a:avLst/>
                    </a:prstGeom>
                    <a:ln>
                      <a:noFill/>
                    </a:ln>
                  </pic:spPr>
                </pic:pic>
              </a:graphicData>
            </a:graphic>
          </wp:inline>
        </w:drawing>
      </w:r>
      <w:r>
        <w:rPr>
          <w:rFonts w:ascii="Times New Roman" w:hAnsi="Times New Roman" w:cs="Times New Roman"/>
          <w:color w:val="0000FF"/>
          <w:sz w:val="28"/>
          <w:szCs w:val="28"/>
        </w:rPr>
        <w:fldChar w:fldCharType="begin"/>
      </w:r>
      <w:r>
        <w:rPr>
          <w:rFonts w:ascii="Times New Roman" w:hAnsi="Times New Roman" w:cs="Times New Roman"/>
          <w:color w:val="0000FF"/>
          <w:sz w:val="28"/>
          <w:szCs w:val="28"/>
          <w:lang w:val="kk-KZ"/>
        </w:rPr>
        <w:instrText xml:space="preserve"> HYPERLINK "https://qazaqtimes.com/article/12834" </w:instrText>
      </w:r>
      <w:r>
        <w:rPr>
          <w:rFonts w:ascii="Times New Roman" w:hAnsi="Times New Roman" w:cs="Times New Roman"/>
          <w:color w:val="0000FF"/>
          <w:sz w:val="28"/>
          <w:szCs w:val="28"/>
        </w:rPr>
        <w:fldChar w:fldCharType="separate"/>
      </w:r>
    </w:p>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rPr>
        <w:fldChar w:fldCharType="end"/>
      </w:r>
    </w:p>
    <w:p>
      <w:pPr>
        <w:spacing w:after="0"/>
        <w:rPr>
          <w:rFonts w:ascii="Times New Roman" w:hAnsi="Times New Roman" w:cs="Times New Roman"/>
          <w:b/>
          <w:bCs/>
          <w:color w:val="0000FF"/>
          <w:sz w:val="28"/>
          <w:szCs w:val="28"/>
          <w:shd w:val="clear" w:color="auto" w:fill="FFFFFF"/>
          <w:lang w:val="kk-KZ"/>
        </w:rPr>
      </w:pPr>
      <w:r>
        <w:rPr>
          <w:rFonts w:ascii="Times New Roman" w:hAnsi="Times New Roman" w:cs="Times New Roman"/>
          <w:b/>
          <w:bCs/>
          <w:color w:val="0000FF"/>
          <w:sz w:val="28"/>
          <w:szCs w:val="28"/>
          <w:lang w:val="kk-KZ"/>
        </w:rPr>
        <w:t xml:space="preserve">Этномәдени бірлестіктердің төрағаларымен кездесу      </w:t>
      </w:r>
      <w:r>
        <w:rPr>
          <w:rFonts w:ascii="Times New Roman" w:hAnsi="Times New Roman" w:cs="Times New Roman"/>
          <w:b/>
          <w:bCs/>
          <w:color w:val="0000FF"/>
          <w:sz w:val="28"/>
          <w:szCs w:val="28"/>
          <w:shd w:val="clear" w:color="auto" w:fill="FFFFFF"/>
          <w:lang w:val="kk-KZ"/>
        </w:rPr>
        <w:t>«Біз сенбілікті қолдаймыз!» акция</w:t>
      </w:r>
    </w:p>
    <w:p>
      <w:pPr>
        <w:spacing w:after="0"/>
        <w:rPr>
          <w:rFonts w:ascii="Times New Roman" w:hAnsi="Times New Roman" w:cs="Times New Roman"/>
          <w:b/>
          <w:bCs/>
          <w:color w:val="0000FF"/>
          <w:sz w:val="28"/>
          <w:szCs w:val="28"/>
          <w:shd w:val="clear" w:color="auto" w:fill="FFFFFF"/>
          <w:lang w:val="kk-KZ"/>
        </w:rPr>
      </w:pPr>
    </w:p>
    <w:p>
      <w:pPr>
        <w:spacing w:after="0"/>
        <w:jc w:val="center"/>
        <w:rPr>
          <w:rFonts w:ascii="Times New Roman" w:hAnsi="Times New Roman" w:cs="Times New Roman"/>
          <w:b/>
          <w:bCs/>
          <w:color w:val="0000FF"/>
          <w:sz w:val="28"/>
          <w:szCs w:val="28"/>
          <w:shd w:val="clear" w:color="auto" w:fill="FFFFFF"/>
          <w:lang w:val="kk-KZ"/>
        </w:rPr>
      </w:pPr>
      <w:r>
        <w:rPr>
          <w:rFonts w:ascii="Times New Roman" w:hAnsi="Times New Roman" w:cs="Times New Roman"/>
          <w:color w:val="0000FF"/>
          <w:sz w:val="28"/>
          <w:szCs w:val="28"/>
        </w:rPr>
        <w:drawing>
          <wp:inline distT="0" distB="0" distL="0" distR="0">
            <wp:extent cx="3005455" cy="1668780"/>
            <wp:effectExtent l="19050" t="0" r="4307" b="0"/>
            <wp:docPr id="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Рисунок 1"/>
                    <pic:cNvPicPr>
                      <a:picLocks noChangeAspect="1" noChangeArrowheads="1"/>
                    </pic:cNvPicPr>
                  </pic:nvPicPr>
                  <pic:blipFill>
                    <a:blip r:embed="rId44" cstate="print">
                      <a:extLst>
                        <a:ext uri="{BEBA8EAE-BF5A-486C-A8C5-ECC9F3942E4B}">
                          <a14:imgProps xmlns:a14="http://schemas.microsoft.com/office/drawing/2010/main">
                            <a14:imgLayer r:embed="rId45">
                              <a14:imgEffect>
                                <a14:brightnessContrast bright="20000" contrast="-20000"/>
                              </a14:imgEffect>
                            </a14:imgLayer>
                          </a14:imgProps>
                        </a:ext>
                        <a:ext uri="{28A0092B-C50C-407E-A947-70E740481C1C}">
                          <a14:useLocalDpi xmlns:a14="http://schemas.microsoft.com/office/drawing/2010/main" val="0"/>
                        </a:ext>
                      </a:extLst>
                    </a:blip>
                    <a:srcRect l="2116" t="1410" r="-394" b="25836"/>
                    <a:stretch>
                      <a:fillRect/>
                    </a:stretch>
                  </pic:blipFill>
                  <pic:spPr>
                    <a:xfrm>
                      <a:off x="0" y="0"/>
                      <a:ext cx="3014116" cy="1673995"/>
                    </a:xfrm>
                    <a:prstGeom prst="rect">
                      <a:avLst/>
                    </a:prstGeom>
                    <a:noFill/>
                    <a:ln>
                      <a:noFill/>
                    </a:ln>
                  </pic:spPr>
                </pic:pic>
              </a:graphicData>
            </a:graphic>
          </wp:inline>
        </w:drawing>
      </w:r>
    </w:p>
    <w:p>
      <w:pPr>
        <w:spacing w:after="0"/>
        <w:rPr>
          <w:rFonts w:ascii="Times New Roman" w:hAnsi="Times New Roman" w:cs="Times New Roman"/>
          <w:b/>
          <w:bCs/>
          <w:color w:val="0000FF"/>
          <w:sz w:val="28"/>
          <w:szCs w:val="28"/>
          <w:shd w:val="clear" w:color="auto" w:fill="FFFFFF"/>
          <w:lang w:val="kk-KZ"/>
        </w:rPr>
      </w:pPr>
      <w:r>
        <w:rPr>
          <w:rFonts w:ascii="Times New Roman" w:hAnsi="Times New Roman" w:cs="Times New Roman"/>
          <w:b/>
          <w:bCs/>
          <w:color w:val="0000FF"/>
          <w:sz w:val="28"/>
          <w:szCs w:val="28"/>
          <w:shd w:val="clear" w:color="auto" w:fill="FFFFFF"/>
          <w:lang w:val="kk-KZ"/>
        </w:rPr>
        <w:t>«Халықаралық қолөнершілер көрмесі» «Тараз - қолөнершілер қаласы»</w:t>
      </w:r>
    </w:p>
    <w:p>
      <w:pPr>
        <w:spacing w:after="0"/>
        <w:rPr>
          <w:rFonts w:ascii="Times New Roman" w:hAnsi="Times New Roman" w:cs="Times New Roman"/>
          <w:b/>
          <w:bCs/>
          <w:color w:val="0000FF"/>
          <w:sz w:val="28"/>
          <w:szCs w:val="28"/>
          <w:shd w:val="clear" w:color="auto" w:fill="FFFFFF"/>
          <w:lang w:val="kk-KZ"/>
        </w:rPr>
      </w:pPr>
    </w:p>
    <w:p>
      <w:pPr>
        <w:spacing w:after="0"/>
        <w:rPr>
          <w:rFonts w:ascii="Times New Roman" w:hAnsi="Times New Roman" w:cs="Times New Roman"/>
          <w:b/>
          <w:bCs/>
          <w:color w:val="0000FF"/>
          <w:sz w:val="28"/>
          <w:szCs w:val="28"/>
          <w:shd w:val="clear" w:color="auto" w:fill="FFFFFF"/>
          <w:lang w:val="kk-KZ"/>
        </w:rPr>
      </w:pPr>
      <w:r>
        <w:rPr>
          <w:rFonts w:ascii="Times New Roman" w:hAnsi="Times New Roman" w:cs="Times New Roman"/>
          <w:color w:val="0000FF"/>
          <w:sz w:val="28"/>
          <w:szCs w:val="28"/>
        </w:rPr>
        <w:drawing>
          <wp:inline distT="0" distB="0" distL="0" distR="0">
            <wp:extent cx="2657475" cy="1614805"/>
            <wp:effectExtent l="0" t="0" r="9525" b="4445"/>
            <wp:docPr id="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Рисунок 1"/>
                    <pic:cNvPicPr>
                      <a:picLocks noChangeAspect="1"/>
                    </pic:cNvPicPr>
                  </pic:nvPicPr>
                  <pic:blipFill>
                    <a:blip r:embed="rId46" cstate="print">
                      <a:extLst>
                        <a:ext uri="{BEBA8EAE-BF5A-486C-A8C5-ECC9F3942E4B}">
                          <a14:imgProps xmlns:a14="http://schemas.microsoft.com/office/drawing/2010/main">
                            <a14:imgLayer r:embed="rId47">
                              <a14:imgEffect>
                                <a14:brightnessContrast bright="20000" contrast="-20000"/>
                              </a14:imgEffect>
                            </a14:imgLayer>
                          </a14:imgProps>
                        </a:ext>
                      </a:extLst>
                    </a:blip>
                    <a:srcRect l="12549" t="34262" r="43031" b="17756"/>
                    <a:stretch>
                      <a:fillRect/>
                    </a:stretch>
                  </pic:blipFill>
                  <pic:spPr>
                    <a:xfrm>
                      <a:off x="0" y="0"/>
                      <a:ext cx="2661843" cy="1617459"/>
                    </a:xfrm>
                    <a:prstGeom prst="rect">
                      <a:avLst/>
                    </a:prstGeom>
                    <a:ln>
                      <a:noFill/>
                    </a:ln>
                  </pic:spPr>
                </pic:pic>
              </a:graphicData>
            </a:graphic>
          </wp:inline>
        </w:drawing>
      </w:r>
      <w:r>
        <w:rPr>
          <w:rFonts w:ascii="Times New Roman" w:hAnsi="Times New Roman" w:cs="Times New Roman"/>
          <w:color w:val="0000FF"/>
          <w:sz w:val="28"/>
          <w:szCs w:val="28"/>
          <w:lang w:val="kk-KZ"/>
        </w:rPr>
        <w:t xml:space="preserve">       </w:t>
      </w:r>
      <w:r>
        <w:rPr>
          <w:rFonts w:ascii="Times New Roman" w:hAnsi="Times New Roman" w:cs="Times New Roman"/>
          <w:color w:val="0000FF"/>
          <w:sz w:val="28"/>
          <w:szCs w:val="28"/>
        </w:rPr>
        <w:drawing>
          <wp:inline distT="0" distB="0" distL="0" distR="0">
            <wp:extent cx="2695575" cy="1600200"/>
            <wp:effectExtent l="0" t="0" r="9525" b="0"/>
            <wp:docPr id="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1"/>
                    <pic:cNvPicPr>
                      <a:picLocks noChangeAspect="1"/>
                    </pic:cNvPicPr>
                  </pic:nvPicPr>
                  <pic:blipFill>
                    <a:blip r:embed="rId48" cstate="print">
                      <a:extLst>
                        <a:ext uri="{BEBA8EAE-BF5A-486C-A8C5-ECC9F3942E4B}">
                          <a14:imgProps xmlns:a14="http://schemas.microsoft.com/office/drawing/2010/main">
                            <a14:imgLayer r:embed="rId49">
                              <a14:imgEffect>
                                <a14:brightnessContrast bright="20000"/>
                              </a14:imgEffect>
                            </a14:imgLayer>
                          </a14:imgProps>
                        </a:ext>
                      </a:extLst>
                    </a:blip>
                    <a:srcRect l="12852" t="36016" r="44360" b="18831"/>
                    <a:stretch>
                      <a:fillRect/>
                    </a:stretch>
                  </pic:blipFill>
                  <pic:spPr>
                    <a:xfrm>
                      <a:off x="0" y="0"/>
                      <a:ext cx="2695575" cy="1600200"/>
                    </a:xfrm>
                    <a:prstGeom prst="rect">
                      <a:avLst/>
                    </a:prstGeom>
                    <a:ln>
                      <a:noFill/>
                    </a:ln>
                  </pic:spPr>
                </pic:pic>
              </a:graphicData>
            </a:graphic>
          </wp:inline>
        </w:drawing>
      </w:r>
    </w:p>
    <w:p>
      <w:pPr>
        <w:spacing w:after="0"/>
        <w:rPr>
          <w:rFonts w:ascii="Times New Roman" w:hAnsi="Times New Roman" w:cs="Times New Roman"/>
          <w:b/>
          <w:bCs/>
          <w:color w:val="0000FF"/>
          <w:sz w:val="28"/>
          <w:szCs w:val="28"/>
          <w:shd w:val="clear" w:color="auto" w:fill="FFFFFF"/>
          <w:lang w:val="kk-KZ"/>
        </w:rPr>
      </w:pPr>
      <w:r>
        <w:rPr>
          <w:rFonts w:ascii="Times New Roman" w:hAnsi="Times New Roman" w:cs="Times New Roman"/>
          <w:b/>
          <w:bCs/>
          <w:color w:val="0000FF"/>
          <w:sz w:val="28"/>
          <w:szCs w:val="28"/>
          <w:shd w:val="clear" w:color="auto" w:fill="FFFFFF"/>
          <w:lang w:val="kk-KZ"/>
        </w:rPr>
        <w:t>Мұғалімдер күні   «Әр алуандық арқылы – бірлікке»</w:t>
      </w:r>
    </w:p>
    <w:p>
      <w:pPr>
        <w:spacing w:after="0"/>
        <w:rPr>
          <w:rFonts w:ascii="Times New Roman" w:hAnsi="Times New Roman" w:cs="Times New Roman"/>
          <w:b/>
          <w:bCs/>
          <w:color w:val="0000FF"/>
          <w:sz w:val="28"/>
          <w:szCs w:val="28"/>
          <w:shd w:val="clear" w:color="auto" w:fill="FFFFFF"/>
          <w:lang w:val="kk-KZ"/>
        </w:rPr>
      </w:pPr>
    </w:p>
    <w:p>
      <w:pPr>
        <w:spacing w:after="0"/>
        <w:jc w:val="both"/>
        <w:rPr>
          <w:rFonts w:ascii="Times New Roman" w:hAnsi="Times New Roman" w:cs="Times New Roman"/>
          <w:color w:val="0000FF"/>
          <w:sz w:val="28"/>
          <w:szCs w:val="28"/>
        </w:rPr>
      </w:pPr>
      <w:r>
        <w:rPr>
          <w:rFonts w:ascii="Times New Roman" w:hAnsi="Times New Roman" w:cs="Times New Roman"/>
          <w:color w:val="0000FF"/>
          <w:sz w:val="28"/>
          <w:szCs w:val="28"/>
        </w:rPr>
        <w:drawing>
          <wp:inline distT="0" distB="0" distL="0" distR="0">
            <wp:extent cx="2228850" cy="1645920"/>
            <wp:effectExtent l="0" t="0" r="0" b="0"/>
            <wp:docPr id="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Рисунок 1"/>
                    <pic:cNvPicPr>
                      <a:picLocks noChangeAspect="1"/>
                    </pic:cNvPicPr>
                  </pic:nvPicPr>
                  <pic:blipFill>
                    <a:blip r:embed="rId50" cstate="print">
                      <a:extLst>
                        <a:ext uri="{BEBA8EAE-BF5A-486C-A8C5-ECC9F3942E4B}">
                          <a14:imgProps xmlns:a14="http://schemas.microsoft.com/office/drawing/2010/main">
                            <a14:imgLayer r:embed="rId51">
                              <a14:imgEffect>
                                <a14:brightnessContrast bright="20000" contrast="-40000"/>
                              </a14:imgEffect>
                            </a14:imgLayer>
                          </a14:imgProps>
                        </a:ext>
                      </a:extLst>
                    </a:blip>
                    <a:srcRect l="13608" t="23652" r="43000" b="19369"/>
                    <a:stretch>
                      <a:fillRect/>
                    </a:stretch>
                  </pic:blipFill>
                  <pic:spPr>
                    <a:xfrm>
                      <a:off x="0" y="0"/>
                      <a:ext cx="2232682" cy="1649229"/>
                    </a:xfrm>
                    <a:prstGeom prst="rect">
                      <a:avLst/>
                    </a:prstGeom>
                    <a:ln>
                      <a:noFill/>
                    </a:ln>
                  </pic:spPr>
                </pic:pic>
              </a:graphicData>
            </a:graphic>
          </wp:inline>
        </w:drawing>
      </w:r>
      <w:r>
        <w:rPr>
          <w:rFonts w:ascii="Times New Roman" w:hAnsi="Times New Roman" w:cs="Times New Roman"/>
          <w:color w:val="0000FF"/>
          <w:sz w:val="28"/>
          <w:szCs w:val="28"/>
          <w:lang w:val="kk-KZ"/>
        </w:rPr>
        <w:t xml:space="preserve">                   </w:t>
      </w:r>
      <w:r>
        <w:rPr>
          <w:rFonts w:ascii="Times New Roman" w:hAnsi="Times New Roman" w:cs="Times New Roman"/>
          <w:color w:val="0000FF"/>
          <w:sz w:val="28"/>
          <w:szCs w:val="28"/>
        </w:rPr>
        <w:drawing>
          <wp:inline distT="0" distB="0" distL="0" distR="0">
            <wp:extent cx="2693670" cy="1628775"/>
            <wp:effectExtent l="0" t="0" r="0" b="0"/>
            <wp:docPr id="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Рисунок 1"/>
                    <pic:cNvPicPr>
                      <a:picLocks noChangeAspect="1"/>
                    </pic:cNvPicPr>
                  </pic:nvPicPr>
                  <pic:blipFill>
                    <a:blip r:embed="rId52">
                      <a:extLst>
                        <a:ext uri="{BEBA8EAE-BF5A-486C-A8C5-ECC9F3942E4B}">
                          <a14:imgProps xmlns:a14="http://schemas.microsoft.com/office/drawing/2010/main">
                            <a14:imgLayer r:embed="rId53">
                              <a14:imgEffect>
                                <a14:brightnessContrast bright="20000"/>
                              </a14:imgEffect>
                            </a14:imgLayer>
                          </a14:imgProps>
                        </a:ext>
                      </a:extLst>
                    </a:blip>
                    <a:srcRect l="19353" t="39778" r="47384" b="24476"/>
                    <a:stretch>
                      <a:fillRect/>
                    </a:stretch>
                  </pic:blipFill>
                  <pic:spPr>
                    <a:xfrm>
                      <a:off x="0" y="0"/>
                      <a:ext cx="2698753" cy="1631519"/>
                    </a:xfrm>
                    <a:prstGeom prst="rect">
                      <a:avLst/>
                    </a:prstGeom>
                    <a:ln>
                      <a:noFill/>
                    </a:ln>
                  </pic:spPr>
                </pic:pic>
              </a:graphicData>
            </a:graphic>
          </wp:inline>
        </w:drawing>
      </w:r>
    </w:p>
    <w:p>
      <w:pPr>
        <w:spacing w:after="0"/>
        <w:jc w:val="both"/>
        <w:rPr>
          <w:rFonts w:ascii="Times New Roman" w:hAnsi="Times New Roman" w:cs="Times New Roman"/>
          <w:b/>
          <w:bCs/>
          <w:color w:val="0000FF"/>
          <w:sz w:val="28"/>
          <w:szCs w:val="28"/>
          <w:lang w:val="kk-KZ"/>
        </w:rPr>
      </w:pPr>
      <w:r>
        <w:rPr>
          <w:rFonts w:ascii="Times New Roman" w:hAnsi="Times New Roman" w:cs="Times New Roman"/>
          <w:b/>
          <w:bCs/>
          <w:color w:val="0000FF"/>
          <w:sz w:val="28"/>
          <w:szCs w:val="28"/>
          <w:shd w:val="clear" w:color="auto" w:fill="FFFFFF"/>
          <w:lang w:val="kk-KZ"/>
        </w:rPr>
        <w:t>«Өлкетану мұражайына» экскурсия«Көне Тараз» тарихи-этномәдени экскурсия</w:t>
      </w:r>
    </w:p>
    <w:p>
      <w:pPr>
        <w:spacing w:after="0"/>
        <w:ind w:firstLine="709"/>
        <w:jc w:val="both"/>
        <w:rPr>
          <w:rFonts w:ascii="Times New Roman" w:hAnsi="Times New Roman" w:cs="Times New Roman"/>
          <w:color w:val="0000FF"/>
          <w:sz w:val="28"/>
          <w:szCs w:val="28"/>
          <w:u w:val="single"/>
          <w:lang w:val="kk-KZ"/>
        </w:rPr>
      </w:pPr>
    </w:p>
    <w:p>
      <w:pPr>
        <w:spacing w:after="0"/>
        <w:ind w:firstLine="709"/>
        <w:jc w:val="both"/>
        <w:rPr>
          <w:rFonts w:ascii="Times New Roman" w:hAnsi="Times New Roman" w:cs="Times New Roman"/>
          <w:color w:val="0000FF"/>
          <w:sz w:val="28"/>
          <w:szCs w:val="28"/>
          <w:u w:val="single"/>
          <w:lang w:val="kk-KZ"/>
        </w:rPr>
      </w:pPr>
    </w:p>
    <w:p>
      <w:pPr>
        <w:spacing w:after="0"/>
        <w:ind w:firstLine="709"/>
        <w:jc w:val="both"/>
        <w:rPr>
          <w:rFonts w:ascii="Times New Roman" w:hAnsi="Times New Roman" w:cs="Times New Roman"/>
          <w:color w:val="0000FF"/>
          <w:sz w:val="28"/>
          <w:szCs w:val="28"/>
          <w:lang w:val="kk-KZ"/>
        </w:rPr>
      </w:pPr>
      <w:r>
        <w:rPr>
          <w:rFonts w:ascii="Times New Roman" w:hAnsi="Times New Roman" w:cs="Times New Roman"/>
          <w:color w:val="0000FF"/>
          <w:sz w:val="28"/>
          <w:szCs w:val="28"/>
        </w:rPr>
        <w:drawing>
          <wp:inline distT="0" distB="0" distL="0" distR="0">
            <wp:extent cx="2633345" cy="1433195"/>
            <wp:effectExtent l="19050" t="0" r="0" b="0"/>
            <wp:docPr id="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Рисунок 1"/>
                    <pic:cNvPicPr>
                      <a:picLocks noChangeAspect="1"/>
                    </pic:cNvPicPr>
                  </pic:nvPicPr>
                  <pic:blipFill>
                    <a:blip r:embed="rId54" cstate="print">
                      <a:extLst>
                        <a:ext uri="{BEBA8EAE-BF5A-486C-A8C5-ECC9F3942E4B}">
                          <a14:imgProps xmlns:a14="http://schemas.microsoft.com/office/drawing/2010/main">
                            <a14:imgLayer r:embed="rId55">
                              <a14:imgEffect>
                                <a14:brightnessContrast bright="20000"/>
                              </a14:imgEffect>
                            </a14:imgLayer>
                          </a14:imgProps>
                        </a:ext>
                      </a:extLst>
                    </a:blip>
                    <a:srcRect l="12247" t="38166" r="43452" b="24744"/>
                    <a:stretch>
                      <a:fillRect/>
                    </a:stretch>
                  </pic:blipFill>
                  <pic:spPr>
                    <a:xfrm>
                      <a:off x="0" y="0"/>
                      <a:ext cx="2629816" cy="1431532"/>
                    </a:xfrm>
                    <a:prstGeom prst="rect">
                      <a:avLst/>
                    </a:prstGeom>
                    <a:ln>
                      <a:noFill/>
                    </a:ln>
                  </pic:spPr>
                </pic:pic>
              </a:graphicData>
            </a:graphic>
          </wp:inline>
        </w:drawing>
      </w:r>
      <w:r>
        <w:rPr>
          <w:rFonts w:ascii="Times New Roman" w:hAnsi="Times New Roman" w:cs="Times New Roman"/>
          <w:color w:val="0000FF"/>
          <w:sz w:val="28"/>
          <w:szCs w:val="28"/>
          <w:lang w:val="kk-KZ"/>
        </w:rPr>
        <w:t xml:space="preserve">            </w:t>
      </w:r>
      <w:r>
        <w:rPr>
          <w:rFonts w:ascii="Times New Roman" w:hAnsi="Times New Roman" w:cs="Times New Roman"/>
          <w:color w:val="0000FF"/>
          <w:sz w:val="28"/>
          <w:szCs w:val="28"/>
        </w:rPr>
        <w:drawing>
          <wp:inline distT="0" distB="0" distL="0" distR="0">
            <wp:extent cx="2140585" cy="1431290"/>
            <wp:effectExtent l="19050" t="0" r="0" b="0"/>
            <wp:docPr id="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Рисунок 1"/>
                    <pic:cNvPicPr>
                      <a:picLocks noChangeAspect="1"/>
                    </pic:cNvPicPr>
                  </pic:nvPicPr>
                  <pic:blipFill>
                    <a:blip r:embed="rId56" cstate="print"/>
                    <a:srcRect l="18446" t="39778" r="47536" b="24745"/>
                    <a:stretch>
                      <a:fillRect/>
                    </a:stretch>
                  </pic:blipFill>
                  <pic:spPr>
                    <a:xfrm>
                      <a:off x="0" y="0"/>
                      <a:ext cx="2143125" cy="1433027"/>
                    </a:xfrm>
                    <a:prstGeom prst="rect">
                      <a:avLst/>
                    </a:prstGeom>
                    <a:ln>
                      <a:noFill/>
                    </a:ln>
                  </pic:spPr>
                </pic:pic>
              </a:graphicData>
            </a:graphic>
          </wp:inline>
        </w:drawing>
      </w:r>
    </w:p>
    <w:p>
      <w:pPr>
        <w:spacing w:after="0"/>
        <w:ind w:firstLine="709"/>
        <w:rPr>
          <w:rFonts w:ascii="Times New Roman" w:hAnsi="Times New Roman" w:cs="Times New Roman"/>
          <w:b/>
          <w:bCs/>
          <w:color w:val="0000FF"/>
          <w:sz w:val="28"/>
          <w:szCs w:val="28"/>
          <w:shd w:val="clear" w:color="auto" w:fill="FFFFFF"/>
          <w:lang w:val="kk-KZ"/>
        </w:rPr>
      </w:pPr>
      <w:r>
        <w:rPr>
          <w:rFonts w:ascii="Times New Roman" w:hAnsi="Times New Roman" w:cs="Times New Roman"/>
          <w:b/>
          <w:bCs/>
          <w:color w:val="0000FF"/>
          <w:sz w:val="28"/>
          <w:szCs w:val="28"/>
          <w:shd w:val="clear" w:color="auto" w:fill="FFFFFF"/>
          <w:lang w:val="kk-KZ"/>
        </w:rPr>
        <w:t>«Күзгі бал – 2023» байқауы«16 желтоқсан – ҚРТәуелсіздік күні»</w:t>
      </w:r>
    </w:p>
    <w:p>
      <w:pPr>
        <w:spacing w:after="0"/>
        <w:ind w:firstLine="709"/>
        <w:rPr>
          <w:rFonts w:ascii="Times New Roman" w:hAnsi="Times New Roman" w:cs="Times New Roman"/>
          <w:b/>
          <w:bCs/>
          <w:color w:val="0000FF"/>
          <w:sz w:val="28"/>
          <w:szCs w:val="28"/>
          <w:shd w:val="clear" w:color="auto" w:fill="FFFFFF"/>
          <w:lang w:val="kk-KZ"/>
        </w:rPr>
      </w:pPr>
    </w:p>
    <w:p>
      <w:pPr>
        <w:spacing w:after="0"/>
        <w:ind w:firstLine="709"/>
        <w:rPr>
          <w:rFonts w:ascii="Times New Roman" w:hAnsi="Times New Roman" w:cs="Times New Roman"/>
          <w:color w:val="0000FF"/>
          <w:sz w:val="28"/>
          <w:szCs w:val="28"/>
          <w:shd w:val="clear" w:color="auto" w:fill="FFFFFF"/>
          <w:lang w:val="kk-KZ"/>
        </w:rPr>
      </w:pPr>
      <w:r>
        <w:rPr>
          <w:rFonts w:ascii="Times New Roman" w:hAnsi="Times New Roman" w:cs="Times New Roman"/>
          <w:color w:val="0000FF"/>
          <w:sz w:val="28"/>
          <w:szCs w:val="28"/>
        </w:rPr>
        <w:drawing>
          <wp:inline distT="0" distB="0" distL="0" distR="0">
            <wp:extent cx="2790825" cy="2024380"/>
            <wp:effectExtent l="19050" t="0" r="9442" b="0"/>
            <wp:docPr id="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Рисунок 1"/>
                    <pic:cNvPicPr>
                      <a:picLocks noChangeAspect="1"/>
                    </pic:cNvPicPr>
                  </pic:nvPicPr>
                  <pic:blipFill>
                    <a:blip r:embed="rId57" cstate="print"/>
                    <a:srcRect l="12247" t="22308" r="41488" b="18026"/>
                    <a:stretch>
                      <a:fillRect/>
                    </a:stretch>
                  </pic:blipFill>
                  <pic:spPr>
                    <a:xfrm>
                      <a:off x="0" y="0"/>
                      <a:ext cx="2790252" cy="2024300"/>
                    </a:xfrm>
                    <a:prstGeom prst="rect">
                      <a:avLst/>
                    </a:prstGeom>
                    <a:ln>
                      <a:noFill/>
                    </a:ln>
                  </pic:spPr>
                </pic:pic>
              </a:graphicData>
            </a:graphic>
          </wp:inline>
        </w:drawing>
      </w:r>
      <w:r>
        <w:rPr>
          <w:rFonts w:ascii="Times New Roman" w:hAnsi="Times New Roman" w:cs="Times New Roman"/>
          <w:color w:val="0000FF"/>
          <w:sz w:val="28"/>
          <w:szCs w:val="28"/>
          <w:lang w:val="kk-KZ"/>
        </w:rPr>
        <w:t xml:space="preserve">            </w:t>
      </w:r>
      <w:r>
        <w:rPr>
          <w:rFonts w:ascii="Times New Roman" w:hAnsi="Times New Roman" w:cs="Times New Roman"/>
          <w:color w:val="0000FF"/>
          <w:sz w:val="28"/>
          <w:szCs w:val="28"/>
        </w:rPr>
        <w:drawing>
          <wp:inline distT="0" distB="0" distL="0" distR="0">
            <wp:extent cx="1478915" cy="1915795"/>
            <wp:effectExtent l="19050" t="0" r="6958" b="0"/>
            <wp:docPr id="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Рисунок 1"/>
                    <pic:cNvPicPr>
                      <a:picLocks noChangeAspect="1"/>
                    </pic:cNvPicPr>
                  </pic:nvPicPr>
                  <pic:blipFill>
                    <a:blip r:embed="rId58" cstate="print"/>
                    <a:srcRect l="22679" t="28490" r="53281" b="16144"/>
                    <a:stretch>
                      <a:fillRect/>
                    </a:stretch>
                  </pic:blipFill>
                  <pic:spPr>
                    <a:xfrm>
                      <a:off x="0" y="0"/>
                      <a:ext cx="1477570" cy="1914336"/>
                    </a:xfrm>
                    <a:prstGeom prst="rect">
                      <a:avLst/>
                    </a:prstGeom>
                    <a:ln>
                      <a:noFill/>
                    </a:ln>
                  </pic:spPr>
                </pic:pic>
              </a:graphicData>
            </a:graphic>
          </wp:inline>
        </w:drawing>
      </w:r>
    </w:p>
    <w:p>
      <w:pPr>
        <w:spacing w:after="0"/>
        <w:rPr>
          <w:rFonts w:ascii="Times New Roman" w:hAnsi="Times New Roman" w:cs="Times New Roman"/>
          <w:b/>
          <w:bCs/>
          <w:color w:val="0000FF"/>
          <w:sz w:val="28"/>
          <w:szCs w:val="28"/>
          <w:lang w:val="kk-KZ"/>
        </w:rPr>
      </w:pPr>
      <w:r>
        <w:rPr>
          <w:rFonts w:ascii="Times New Roman" w:hAnsi="Times New Roman" w:cs="Times New Roman"/>
          <w:b/>
          <w:bCs/>
          <w:color w:val="0000FF"/>
          <w:sz w:val="28"/>
          <w:szCs w:val="28"/>
          <w:lang w:val="kk-KZ"/>
        </w:rPr>
        <w:t>Колледж Президенттігіне кандидатура үшін дауыс беру Флешмоб «Жаңа жыл 2023»</w:t>
      </w:r>
    </w:p>
    <w:p>
      <w:pPr>
        <w:spacing w:after="0"/>
        <w:ind w:firstLine="709"/>
        <w:rPr>
          <w:rFonts w:ascii="Times New Roman" w:hAnsi="Times New Roman" w:cs="Times New Roman"/>
          <w:b/>
          <w:bCs/>
          <w:color w:val="0000FF"/>
          <w:sz w:val="28"/>
          <w:szCs w:val="28"/>
          <w:lang w:val="kk-KZ"/>
        </w:rPr>
      </w:pPr>
    </w:p>
    <w:p>
      <w:pPr>
        <w:spacing w:after="0"/>
        <w:ind w:firstLine="709"/>
        <w:rPr>
          <w:rFonts w:ascii="Times New Roman" w:hAnsi="Times New Roman" w:cs="Times New Roman"/>
          <w:color w:val="0000FF"/>
          <w:sz w:val="28"/>
          <w:szCs w:val="28"/>
          <w:lang w:val="kk-KZ"/>
        </w:rPr>
      </w:pPr>
      <w:r>
        <w:rPr>
          <w:rFonts w:ascii="Times New Roman" w:hAnsi="Times New Roman" w:cs="Times New Roman"/>
          <w:color w:val="0000FF"/>
          <w:sz w:val="28"/>
          <w:szCs w:val="28"/>
        </w:rPr>
        <w:drawing>
          <wp:inline distT="0" distB="0" distL="0" distR="0">
            <wp:extent cx="2406015" cy="1619885"/>
            <wp:effectExtent l="19050" t="0" r="0" b="0"/>
            <wp:docPr id="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Рисунок 1"/>
                    <pic:cNvPicPr>
                      <a:picLocks noChangeAspect="1"/>
                    </pic:cNvPicPr>
                  </pic:nvPicPr>
                  <pic:blipFill>
                    <a:blip r:embed="rId59" cstate="print"/>
                    <a:srcRect l="12701" t="29027" r="42395" b="17219"/>
                    <a:stretch>
                      <a:fillRect/>
                    </a:stretch>
                  </pic:blipFill>
                  <pic:spPr>
                    <a:xfrm>
                      <a:off x="0" y="0"/>
                      <a:ext cx="2413357" cy="1625156"/>
                    </a:xfrm>
                    <a:prstGeom prst="rect">
                      <a:avLst/>
                    </a:prstGeom>
                    <a:ln>
                      <a:noFill/>
                    </a:ln>
                  </pic:spPr>
                </pic:pic>
              </a:graphicData>
            </a:graphic>
          </wp:inline>
        </w:drawing>
      </w:r>
      <w:r>
        <w:rPr>
          <w:rFonts w:ascii="Times New Roman" w:hAnsi="Times New Roman" w:cs="Times New Roman"/>
          <w:color w:val="0000FF"/>
          <w:sz w:val="28"/>
          <w:szCs w:val="28"/>
          <w:lang w:val="kk-KZ"/>
        </w:rPr>
        <w:t xml:space="preserve">         </w:t>
      </w:r>
      <w:r>
        <w:rPr>
          <w:rFonts w:ascii="Times New Roman" w:hAnsi="Times New Roman" w:cs="Times New Roman"/>
          <w:color w:val="0000FF"/>
          <w:sz w:val="28"/>
          <w:szCs w:val="28"/>
        </w:rPr>
        <w:drawing>
          <wp:inline distT="0" distB="0" distL="0" distR="0">
            <wp:extent cx="1984375" cy="1534160"/>
            <wp:effectExtent l="19050" t="0" r="0" b="0"/>
            <wp:docPr id="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Рисунок 1"/>
                    <pic:cNvPicPr>
                      <a:picLocks noChangeAspect="1"/>
                    </pic:cNvPicPr>
                  </pic:nvPicPr>
                  <pic:blipFill>
                    <a:blip r:embed="rId60" cstate="print"/>
                    <a:srcRect l="12247" t="22308" r="41790" b="19638"/>
                    <a:stretch>
                      <a:fillRect/>
                    </a:stretch>
                  </pic:blipFill>
                  <pic:spPr>
                    <a:xfrm>
                      <a:off x="0" y="0"/>
                      <a:ext cx="1988719" cy="1537331"/>
                    </a:xfrm>
                    <a:prstGeom prst="rect">
                      <a:avLst/>
                    </a:prstGeom>
                    <a:ln>
                      <a:noFill/>
                    </a:ln>
                  </pic:spPr>
                </pic:pic>
              </a:graphicData>
            </a:graphic>
          </wp:inline>
        </w:drawing>
      </w:r>
    </w:p>
    <w:p>
      <w:pPr>
        <w:spacing w:after="0"/>
        <w:rPr>
          <w:rFonts w:ascii="Times New Roman" w:hAnsi="Times New Roman" w:cs="Times New Roman"/>
          <w:b/>
          <w:bCs/>
          <w:color w:val="0000FF"/>
          <w:sz w:val="28"/>
          <w:szCs w:val="28"/>
          <w:lang w:val="kk-KZ"/>
        </w:rPr>
      </w:pPr>
      <w:r>
        <w:rPr>
          <w:rFonts w:ascii="Times New Roman" w:hAnsi="Times New Roman" w:cs="Times New Roman"/>
          <w:b/>
          <w:bCs/>
          <w:color w:val="0000FF"/>
          <w:sz w:val="28"/>
          <w:szCs w:val="28"/>
          <w:lang w:val="kk-KZ"/>
        </w:rPr>
        <w:t>Қайырымдылығыңыз үшін рақмет!«TARAZ HALF MARATHON» 2023</w:t>
      </w:r>
    </w:p>
    <w:p>
      <w:pPr>
        <w:spacing w:after="0"/>
        <w:ind w:firstLine="709"/>
        <w:jc w:val="both"/>
        <w:rPr>
          <w:rFonts w:ascii="Times New Roman" w:hAnsi="Times New Roman" w:cs="Times New Roman"/>
          <w:color w:val="0000FF"/>
          <w:sz w:val="28"/>
          <w:szCs w:val="28"/>
          <w:u w:val="single"/>
          <w:lang w:val="kk-KZ"/>
        </w:rPr>
      </w:pPr>
    </w:p>
    <w:p>
      <w:pPr>
        <w:spacing w:after="0"/>
        <w:ind w:firstLine="709"/>
        <w:rPr>
          <w:rFonts w:ascii="Times New Roman" w:hAnsi="Times New Roman" w:cs="Times New Roman"/>
          <w:color w:val="0000FF"/>
          <w:sz w:val="28"/>
          <w:szCs w:val="28"/>
          <w:lang w:val="kk-KZ"/>
        </w:rPr>
      </w:pPr>
      <w:r>
        <w:rPr>
          <w:rFonts w:ascii="Times New Roman" w:hAnsi="Times New Roman" w:cs="Times New Roman"/>
          <w:color w:val="0000FF"/>
          <w:sz w:val="28"/>
          <w:szCs w:val="28"/>
        </w:rPr>
        <w:drawing>
          <wp:inline distT="0" distB="0" distL="0" distR="0">
            <wp:extent cx="2406015" cy="1586230"/>
            <wp:effectExtent l="19050" t="0" r="0" b="0"/>
            <wp:docPr id="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Рисунок 1"/>
                    <pic:cNvPicPr>
                      <a:picLocks noChangeAspect="1"/>
                    </pic:cNvPicPr>
                  </pic:nvPicPr>
                  <pic:blipFill>
                    <a:blip r:embed="rId61" cstate="print"/>
                    <a:srcRect l="12701" t="31446" r="41185" b="25551"/>
                    <a:stretch>
                      <a:fillRect/>
                    </a:stretch>
                  </pic:blipFill>
                  <pic:spPr>
                    <a:xfrm>
                      <a:off x="0" y="0"/>
                      <a:ext cx="2413051" cy="1590974"/>
                    </a:xfrm>
                    <a:prstGeom prst="rect">
                      <a:avLst/>
                    </a:prstGeom>
                    <a:ln>
                      <a:noFill/>
                    </a:ln>
                  </pic:spPr>
                </pic:pic>
              </a:graphicData>
            </a:graphic>
          </wp:inline>
        </w:drawing>
      </w:r>
      <w:r>
        <w:rPr>
          <w:rFonts w:ascii="Times New Roman" w:hAnsi="Times New Roman" w:cs="Times New Roman"/>
          <w:color w:val="0000FF"/>
          <w:sz w:val="28"/>
          <w:szCs w:val="28"/>
          <w:lang w:val="kk-KZ"/>
        </w:rPr>
        <w:t xml:space="preserve">     </w:t>
      </w:r>
      <w:r>
        <w:rPr>
          <w:rFonts w:ascii="Times New Roman" w:hAnsi="Times New Roman" w:cs="Times New Roman"/>
          <w:color w:val="0000FF"/>
          <w:sz w:val="28"/>
          <w:szCs w:val="28"/>
        </w:rPr>
        <w:drawing>
          <wp:inline distT="0" distB="0" distL="0" distR="0">
            <wp:extent cx="2390140" cy="1527175"/>
            <wp:effectExtent l="19050" t="0" r="0" b="0"/>
            <wp:docPr id="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Рисунок 1"/>
                    <pic:cNvPicPr>
                      <a:picLocks noChangeAspect="1"/>
                    </pic:cNvPicPr>
                  </pic:nvPicPr>
                  <pic:blipFill>
                    <a:blip r:embed="rId62" cstate="print"/>
                    <a:srcRect l="14666" t="26607" r="44057" b="28777"/>
                    <a:stretch>
                      <a:fillRect/>
                    </a:stretch>
                  </pic:blipFill>
                  <pic:spPr>
                    <a:xfrm>
                      <a:off x="0" y="0"/>
                      <a:ext cx="2393321" cy="1529390"/>
                    </a:xfrm>
                    <a:prstGeom prst="rect">
                      <a:avLst/>
                    </a:prstGeom>
                    <a:ln>
                      <a:noFill/>
                    </a:ln>
                  </pic:spPr>
                </pic:pic>
              </a:graphicData>
            </a:graphic>
          </wp:inline>
        </w:drawing>
      </w:r>
    </w:p>
    <w:p>
      <w:pPr>
        <w:spacing w:after="0"/>
        <w:ind w:firstLine="709"/>
        <w:jc w:val="center"/>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1 мамыр – Қазақстан халықтарының</w:t>
      </w:r>
      <w:r>
        <w:rPr>
          <w:color w:val="0000FF"/>
          <w:lang w:val="kk-KZ"/>
        </w:rPr>
        <w:t xml:space="preserve"> </w:t>
      </w:r>
      <w:r>
        <w:rPr>
          <w:rFonts w:ascii="Times New Roman" w:hAnsi="Times New Roman" w:cs="Times New Roman"/>
          <w:color w:val="0000FF"/>
          <w:sz w:val="28"/>
          <w:szCs w:val="28"/>
          <w:lang w:val="kk-KZ"/>
        </w:rPr>
        <w:t xml:space="preserve">бірлігі күні </w:t>
      </w:r>
      <w:r>
        <w:rPr>
          <w:rFonts w:ascii="Times New Roman" w:hAnsi="Times New Roman" w:cs="Times New Roman"/>
          <w:color w:val="0000FF"/>
          <w:sz w:val="28"/>
          <w:szCs w:val="28"/>
        </w:rPr>
        <w:fldChar w:fldCharType="begin"/>
      </w:r>
      <w:r>
        <w:rPr>
          <w:rFonts w:ascii="Times New Roman" w:hAnsi="Times New Roman" w:cs="Times New Roman"/>
          <w:color w:val="0000FF"/>
          <w:sz w:val="28"/>
          <w:szCs w:val="28"/>
          <w:lang w:val="kk-KZ"/>
        </w:rPr>
        <w:instrText xml:space="preserve"> HYPERLINK "https://stan.kz/1-mamyr-kazakstan-khalyktarynyn-birl/" </w:instrText>
      </w:r>
      <w:r>
        <w:rPr>
          <w:rFonts w:ascii="Times New Roman" w:hAnsi="Times New Roman" w:cs="Times New Roman"/>
          <w:color w:val="0000FF"/>
          <w:sz w:val="28"/>
          <w:szCs w:val="28"/>
        </w:rPr>
        <w:fldChar w:fldCharType="separate"/>
      </w:r>
      <w:r>
        <w:rPr>
          <w:rFonts w:ascii="Times New Roman" w:hAnsi="Times New Roman" w:cs="Times New Roman"/>
          <w:b/>
          <w:bCs/>
          <w:color w:val="0000FF"/>
          <w:sz w:val="28"/>
          <w:szCs w:val="28"/>
          <w:lang w:val="kk-KZ"/>
        </w:rPr>
        <w:t>«Көне Тараз» тарихи-                                  этномәдени кешеніне экскурсия</w:t>
      </w:r>
    </w:p>
    <w:p>
      <w:pPr>
        <w:spacing w:after="0"/>
        <w:ind w:firstLine="709"/>
        <w:jc w:val="center"/>
        <w:rPr>
          <w:rFonts w:ascii="Times New Roman" w:hAnsi="Times New Roman" w:cs="Times New Roman"/>
          <w:color w:val="0000FF"/>
          <w:sz w:val="28"/>
          <w:szCs w:val="28"/>
          <w:lang w:val="kk-KZ"/>
        </w:rPr>
      </w:pPr>
      <w:r>
        <w:rPr>
          <w:rFonts w:ascii="Times New Roman" w:hAnsi="Times New Roman" w:cs="Times New Roman"/>
          <w:color w:val="0000FF"/>
          <w:sz w:val="28"/>
          <w:szCs w:val="28"/>
        </w:rPr>
        <w:fldChar w:fldCharType="end"/>
      </w:r>
    </w:p>
    <w:p>
      <w:pPr>
        <w:spacing w:after="0"/>
        <w:ind w:firstLine="709"/>
        <w:jc w:val="center"/>
        <w:rPr>
          <w:rFonts w:ascii="Times New Roman" w:hAnsi="Times New Roman" w:cs="Times New Roman"/>
          <w:color w:val="0000FF"/>
          <w:sz w:val="28"/>
          <w:szCs w:val="28"/>
          <w:lang w:val="kk-KZ"/>
        </w:rPr>
      </w:pPr>
    </w:p>
    <w:p>
      <w:pPr>
        <w:spacing w:after="0"/>
        <w:ind w:firstLine="709"/>
        <w:jc w:val="center"/>
        <w:rPr>
          <w:rFonts w:ascii="Times New Roman" w:hAnsi="Times New Roman" w:cs="Times New Roman"/>
          <w:color w:val="0000FF"/>
          <w:sz w:val="28"/>
          <w:szCs w:val="28"/>
          <w:lang w:val="kk-KZ"/>
        </w:rPr>
      </w:pPr>
    </w:p>
    <w:p>
      <w:pPr>
        <w:spacing w:after="0"/>
        <w:ind w:firstLine="709"/>
        <w:jc w:val="center"/>
        <w:rPr>
          <w:rFonts w:ascii="Times New Roman" w:hAnsi="Times New Roman" w:cs="Times New Roman"/>
          <w:color w:val="0000FF"/>
          <w:sz w:val="28"/>
          <w:szCs w:val="28"/>
          <w:lang w:val="kk-KZ"/>
        </w:rPr>
      </w:pPr>
    </w:p>
    <w:p>
      <w:pPr>
        <w:spacing w:after="0"/>
        <w:ind w:firstLine="709"/>
        <w:jc w:val="center"/>
        <w:rPr>
          <w:rFonts w:ascii="Times New Roman" w:hAnsi="Times New Roman" w:cs="Times New Roman"/>
          <w:color w:val="0000FF"/>
          <w:sz w:val="28"/>
          <w:szCs w:val="28"/>
          <w:lang w:val="kk-KZ"/>
        </w:rPr>
      </w:pPr>
    </w:p>
    <w:p>
      <w:pPr>
        <w:spacing w:after="0"/>
        <w:ind w:firstLine="709"/>
        <w:jc w:val="center"/>
        <w:rPr>
          <w:rFonts w:ascii="Times New Roman" w:hAnsi="Times New Roman" w:cs="Times New Roman"/>
          <w:color w:val="0000FF"/>
          <w:sz w:val="28"/>
          <w:szCs w:val="28"/>
          <w:lang w:val="kk-KZ"/>
        </w:rPr>
      </w:pPr>
    </w:p>
    <w:p>
      <w:pPr>
        <w:spacing w:after="0"/>
        <w:ind w:firstLine="709"/>
        <w:jc w:val="center"/>
        <w:rPr>
          <w:rFonts w:ascii="Times New Roman" w:hAnsi="Times New Roman" w:cs="Times New Roman"/>
          <w:color w:val="0000FF"/>
          <w:sz w:val="28"/>
          <w:szCs w:val="28"/>
          <w:lang w:val="kk-KZ"/>
        </w:rPr>
      </w:pPr>
    </w:p>
    <w:p>
      <w:pPr>
        <w:spacing w:after="0"/>
        <w:ind w:firstLine="709"/>
        <w:jc w:val="center"/>
        <w:rPr>
          <w:rFonts w:ascii="Times New Roman" w:hAnsi="Times New Roman" w:cs="Times New Roman"/>
          <w:color w:val="0000FF"/>
          <w:sz w:val="28"/>
          <w:szCs w:val="28"/>
          <w:lang w:val="kk-KZ"/>
        </w:rPr>
      </w:pPr>
    </w:p>
    <w:p>
      <w:pPr>
        <w:spacing w:after="0"/>
        <w:ind w:firstLine="709"/>
        <w:jc w:val="center"/>
        <w:rPr>
          <w:rFonts w:ascii="Times New Roman" w:hAnsi="Times New Roman" w:cs="Times New Roman"/>
          <w:color w:val="0000FF"/>
          <w:sz w:val="28"/>
          <w:szCs w:val="28"/>
          <w:lang w:val="kk-KZ"/>
        </w:rPr>
      </w:pPr>
    </w:p>
    <w:p>
      <w:pPr>
        <w:spacing w:after="0"/>
        <w:ind w:firstLine="709"/>
        <w:jc w:val="center"/>
        <w:rPr>
          <w:rFonts w:ascii="Times New Roman" w:hAnsi="Times New Roman" w:cs="Times New Roman"/>
          <w:color w:val="0000FF"/>
          <w:sz w:val="28"/>
          <w:szCs w:val="28"/>
          <w:lang w:val="kk-KZ"/>
        </w:rPr>
      </w:pPr>
    </w:p>
    <w:p>
      <w:pPr>
        <w:spacing w:after="0"/>
        <w:ind w:firstLine="709"/>
        <w:jc w:val="center"/>
        <w:rPr>
          <w:rFonts w:ascii="Times New Roman" w:hAnsi="Times New Roman" w:cs="Times New Roman"/>
          <w:color w:val="0000FF"/>
          <w:sz w:val="28"/>
          <w:szCs w:val="28"/>
          <w:lang w:val="kk-KZ"/>
        </w:rPr>
      </w:pPr>
    </w:p>
    <w:p>
      <w:pPr>
        <w:spacing w:after="0"/>
        <w:ind w:firstLine="709"/>
        <w:jc w:val="center"/>
        <w:rPr>
          <w:rFonts w:ascii="Times New Roman" w:hAnsi="Times New Roman" w:cs="Times New Roman"/>
          <w:color w:val="0000FF"/>
          <w:sz w:val="28"/>
          <w:szCs w:val="28"/>
          <w:lang w:val="kk-KZ"/>
        </w:rPr>
      </w:pPr>
    </w:p>
    <w:p>
      <w:pPr>
        <w:spacing w:after="0"/>
        <w:ind w:firstLine="709"/>
        <w:jc w:val="center"/>
        <w:rPr>
          <w:rFonts w:ascii="Times New Roman" w:hAnsi="Times New Roman" w:cs="Times New Roman"/>
          <w:color w:val="0000FF"/>
          <w:sz w:val="28"/>
          <w:szCs w:val="28"/>
          <w:lang w:val="kk-KZ"/>
        </w:rPr>
      </w:pPr>
    </w:p>
    <w:p>
      <w:pPr>
        <w:spacing w:after="0"/>
        <w:ind w:firstLine="709"/>
        <w:jc w:val="center"/>
        <w:rPr>
          <w:rFonts w:ascii="Times New Roman" w:hAnsi="Times New Roman" w:cs="Times New Roman"/>
          <w:color w:val="0000FF"/>
          <w:sz w:val="28"/>
          <w:szCs w:val="28"/>
          <w:lang w:val="kk-KZ"/>
        </w:rPr>
      </w:pPr>
    </w:p>
    <w:p>
      <w:pPr>
        <w:spacing w:after="0"/>
        <w:ind w:firstLine="709"/>
        <w:jc w:val="center"/>
        <w:rPr>
          <w:rFonts w:ascii="Times New Roman" w:hAnsi="Times New Roman" w:cs="Times New Roman"/>
          <w:color w:val="0000FF"/>
          <w:sz w:val="28"/>
          <w:szCs w:val="28"/>
          <w:lang w:val="kk-KZ"/>
        </w:rPr>
      </w:pPr>
    </w:p>
    <w:p>
      <w:pPr>
        <w:spacing w:after="0"/>
        <w:ind w:firstLine="709"/>
        <w:jc w:val="center"/>
        <w:rPr>
          <w:rFonts w:ascii="Times New Roman" w:hAnsi="Times New Roman" w:cs="Times New Roman"/>
          <w:color w:val="0000FF"/>
          <w:sz w:val="28"/>
          <w:szCs w:val="28"/>
          <w:lang w:val="kk-KZ"/>
        </w:rPr>
      </w:pPr>
    </w:p>
    <w:p>
      <w:pPr>
        <w:spacing w:after="0"/>
        <w:ind w:firstLine="709"/>
        <w:jc w:val="center"/>
        <w:rPr>
          <w:rFonts w:ascii="Times New Roman" w:hAnsi="Times New Roman" w:cs="Times New Roman"/>
          <w:color w:val="0000FF"/>
          <w:sz w:val="28"/>
          <w:szCs w:val="28"/>
          <w:lang w:val="kk-KZ"/>
        </w:rPr>
      </w:pPr>
    </w:p>
    <w:p>
      <w:pPr>
        <w:spacing w:after="0"/>
        <w:ind w:firstLine="709"/>
        <w:jc w:val="center"/>
        <w:rPr>
          <w:rFonts w:ascii="Times New Roman" w:hAnsi="Times New Roman" w:cs="Times New Roman"/>
          <w:color w:val="0000FF"/>
          <w:sz w:val="28"/>
          <w:szCs w:val="28"/>
          <w:lang w:val="kk-KZ"/>
        </w:rPr>
      </w:pPr>
    </w:p>
    <w:p>
      <w:pPr>
        <w:spacing w:after="0"/>
        <w:ind w:firstLine="709"/>
        <w:jc w:val="center"/>
        <w:rPr>
          <w:rFonts w:ascii="Times New Roman" w:hAnsi="Times New Roman" w:cs="Times New Roman"/>
          <w:color w:val="0000FF"/>
          <w:sz w:val="28"/>
          <w:szCs w:val="28"/>
          <w:lang w:val="kk-KZ"/>
        </w:rPr>
      </w:pPr>
    </w:p>
    <w:p>
      <w:pPr>
        <w:spacing w:after="0"/>
        <w:ind w:firstLine="709"/>
        <w:jc w:val="center"/>
        <w:rPr>
          <w:rFonts w:ascii="Times New Roman" w:hAnsi="Times New Roman" w:cs="Times New Roman"/>
          <w:color w:val="0000FF"/>
          <w:sz w:val="28"/>
          <w:szCs w:val="28"/>
          <w:lang w:val="kk-KZ"/>
        </w:rPr>
      </w:pPr>
    </w:p>
    <w:p>
      <w:pPr>
        <w:spacing w:after="0"/>
        <w:ind w:firstLine="709"/>
        <w:jc w:val="center"/>
        <w:rPr>
          <w:rFonts w:ascii="Times New Roman" w:hAnsi="Times New Roman" w:cs="Times New Roman"/>
          <w:b/>
          <w:bCs/>
          <w:color w:val="0000FF"/>
          <w:sz w:val="28"/>
          <w:szCs w:val="28"/>
          <w:lang w:val="kk-KZ"/>
        </w:rPr>
      </w:pPr>
      <w:r>
        <w:rPr>
          <w:rFonts w:ascii="Times New Roman" w:hAnsi="Times New Roman" w:cs="Times New Roman"/>
          <w:color w:val="0000FF"/>
          <w:sz w:val="28"/>
          <w:szCs w:val="28"/>
          <w:lang w:val="kk-KZ"/>
        </w:rPr>
        <w:t xml:space="preserve">9. </w:t>
      </w:r>
      <w:r>
        <w:rPr>
          <w:rFonts w:ascii="Times New Roman" w:hAnsi="Times New Roman" w:cs="Times New Roman"/>
          <w:b/>
          <w:bCs/>
          <w:color w:val="0000FF"/>
          <w:sz w:val="28"/>
          <w:szCs w:val="28"/>
          <w:lang w:val="kk-KZ"/>
        </w:rPr>
        <w:t>Кітапхана жұмысының  талдауы</w:t>
      </w:r>
    </w:p>
    <w:p>
      <w:pPr>
        <w:spacing w:after="0"/>
        <w:rPr>
          <w:rFonts w:ascii="Times New Roman" w:hAnsi="Times New Roman" w:cs="Times New Roman"/>
          <w:bCs/>
          <w:color w:val="0000FF"/>
          <w:sz w:val="28"/>
          <w:szCs w:val="24"/>
          <w:lang w:val="kk-KZ"/>
        </w:rPr>
      </w:pPr>
      <w:r>
        <w:rPr>
          <w:rFonts w:ascii="Times New Roman" w:hAnsi="Times New Roman" w:cs="Times New Roman"/>
          <w:bCs/>
          <w:color w:val="0000FF"/>
          <w:sz w:val="28"/>
          <w:szCs w:val="24"/>
          <w:lang w:val="kk-KZ"/>
        </w:rPr>
        <w:t xml:space="preserve">Кітапхана жұмысының басты мақсаты –оқырмандарды тарихқа,мәдениетке,әдебиетке,білім мен тілге,табиғат пен оны қорғауға,өз Отанының тарихын зерттеуге деген қызығушылығын арттыру және соған тәрбиелеу.Кітапхананы және кітапхана іс-шараларын жарнамалау.Кітапханада болып жатқан жаңалықтармен оқырмандар үнемі хабардар болуын қамтамасыз ету. </w:t>
      </w:r>
      <w:r>
        <w:rPr>
          <w:rFonts w:ascii="Times New Roman" w:hAnsi="Times New Roman" w:cs="Times New Roman"/>
          <w:color w:val="0000FF"/>
          <w:sz w:val="28"/>
          <w:szCs w:val="24"/>
          <w:lang w:val="kk-KZ"/>
        </w:rPr>
        <w:t>Білімгерлерді оқырмандар қатарына тарту үшін көпшілік хабарларды пайдалану,атап айтқанда жаңа әдебиет жайлы ақпараттар берілді.</w:t>
      </w:r>
    </w:p>
    <w:p>
      <w:pPr>
        <w:spacing w:after="0"/>
        <w:rPr>
          <w:rFonts w:ascii="Arial" w:hAnsi="Arial" w:cs="Arial"/>
          <w:color w:val="0000FF"/>
          <w:sz w:val="15"/>
          <w:szCs w:val="15"/>
          <w:lang w:val="kk-KZ"/>
        </w:rPr>
      </w:pPr>
      <w:r>
        <w:rPr>
          <w:rFonts w:ascii="Times New Roman" w:hAnsi="Times New Roman" w:cs="Times New Roman"/>
          <w:b/>
          <w:color w:val="0000FF"/>
          <w:sz w:val="28"/>
          <w:szCs w:val="24"/>
          <w:lang w:val="kk-KZ"/>
        </w:rPr>
        <w:t>Кітапхананың оқу залында:</w:t>
      </w:r>
      <w:r>
        <w:rPr>
          <w:rFonts w:ascii="Arial" w:hAnsi="Arial" w:cs="Arial"/>
          <w:color w:val="0000FF"/>
          <w:sz w:val="15"/>
          <w:szCs w:val="15"/>
          <w:lang w:val="kk-KZ"/>
        </w:rPr>
        <w:t xml:space="preserve">  </w:t>
      </w:r>
    </w:p>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5 қыркүйек-Қазақстан халқының Тілдері күні </w:t>
      </w:r>
    </w:p>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Шерхан Мұртазаға 90 жыл-автордың шығармалары бойынша буктрейлер </w:t>
      </w:r>
    </w:p>
    <w:p>
      <w:pPr>
        <w:spacing w:after="0"/>
        <w:jc w:val="center"/>
        <w:rPr>
          <w:rFonts w:ascii="Times New Roman" w:hAnsi="Times New Roman" w:cs="Times New Roman"/>
          <w:color w:val="0000FF"/>
          <w:sz w:val="28"/>
          <w:szCs w:val="28"/>
          <w:lang w:val="kk-KZ"/>
        </w:rPr>
      </w:pPr>
      <w:r>
        <w:rPr>
          <w:rFonts w:ascii="Times New Roman" w:hAnsi="Times New Roman" w:cs="Times New Roman"/>
          <w:color w:val="0000FF"/>
          <w:sz w:val="28"/>
          <w:szCs w:val="28"/>
        </w:rPr>
        <w:object>
          <v:shape id="_x0000_i1025" o:spt="75" type="#_x0000_t75" style="height:148.2pt;width:262.9pt;" o:ole="t" filled="f" o:preferrelative="t" stroked="f" coordsize="21600,21600">
            <v:path/>
            <v:fill on="f" focussize="0,0"/>
            <v:stroke on="f" joinstyle="miter"/>
            <v:imagedata r:id="rId64" o:title=""/>
            <o:lock v:ext="edit" aspectratio="t"/>
            <w10:wrap type="none"/>
            <w10:anchorlock/>
          </v:shape>
          <o:OLEObject Type="Embed" ProgID="PowerPoint.Slide.12" ShapeID="_x0000_i1025" DrawAspect="Content" ObjectID="_1468075725" r:id="rId63">
            <o:LockedField>false</o:LockedField>
          </o:OLEObject>
        </w:object>
      </w:r>
    </w:p>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Қазақстан Республикасы күні-тұсаукесер </w:t>
      </w:r>
    </w:p>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Қарттар күніне арналған" қартайғанға дейін өмір сүру" </w:t>
      </w:r>
    </w:p>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16 желтоқсан-Қазақстанның Тәуелсіздік күні </w:t>
      </w:r>
    </w:p>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1 желтоқсан - Дүниежүзілік ЖИТС-пен күрес күні "Есірткі бір жақты саяхат"</w:t>
      </w:r>
    </w:p>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Д Қонаевтың туғанына 110 жыл </w:t>
      </w:r>
    </w:p>
    <w:p>
      <w:pPr>
        <w:spacing w:after="0"/>
        <w:jc w:val="center"/>
        <w:rPr>
          <w:rFonts w:ascii="Times New Roman" w:hAnsi="Times New Roman" w:cs="Times New Roman"/>
          <w:color w:val="0000FF"/>
          <w:sz w:val="28"/>
          <w:szCs w:val="28"/>
          <w:lang w:val="kk-KZ"/>
        </w:rPr>
      </w:pPr>
      <w:r>
        <w:rPr>
          <w:rFonts w:ascii="Times New Roman" w:hAnsi="Times New Roman" w:cs="Times New Roman"/>
          <w:color w:val="0000FF"/>
          <w:sz w:val="28"/>
          <w:szCs w:val="28"/>
        </w:rPr>
        <w:object>
          <v:shape id="_x0000_i1026" o:spt="75" type="#_x0000_t75" style="height:121.4pt;width:216.85pt;" o:ole="t" filled="f" o:preferrelative="t" stroked="f" coordsize="21600,21600">
            <v:path/>
            <v:fill on="f" focussize="0,0"/>
            <v:stroke on="f" joinstyle="miter"/>
            <v:imagedata r:id="rId66" o:title=""/>
            <o:lock v:ext="edit" aspectratio="t"/>
            <w10:wrap type="none"/>
            <w10:anchorlock/>
          </v:shape>
          <o:OLEObject Type="Embed" ProgID="PowerPoint.Slide.12" ShapeID="_x0000_i1026" DrawAspect="Content" ObjectID="_1468075726" r:id="rId65">
            <o:LockedField>false</o:LockedField>
          </o:OLEObject>
        </w:object>
      </w:r>
    </w:p>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М Әуезовтің туғанына 125 жыл </w:t>
      </w:r>
    </w:p>
    <w:p>
      <w:pPr>
        <w:spacing w:after="0"/>
        <w:jc w:val="center"/>
        <w:rPr>
          <w:rFonts w:ascii="Times New Roman" w:hAnsi="Times New Roman" w:cs="Times New Roman"/>
          <w:color w:val="0000FF"/>
          <w:sz w:val="28"/>
          <w:szCs w:val="28"/>
          <w:lang w:val="kk-KZ"/>
        </w:rPr>
      </w:pPr>
      <w:r>
        <w:rPr>
          <w:rFonts w:ascii="Times New Roman" w:hAnsi="Times New Roman" w:cs="Times New Roman"/>
          <w:color w:val="0000FF"/>
          <w:sz w:val="28"/>
          <w:szCs w:val="28"/>
        </w:rPr>
        <w:object>
          <v:shape id="_x0000_i1027" o:spt="75" type="#_x0000_t75" style="height:118.05pt;width:208.45pt;" o:ole="t" filled="f" o:preferrelative="t" stroked="f" coordsize="21600,21600">
            <v:path/>
            <v:fill on="f" focussize="0,0"/>
            <v:stroke on="f" joinstyle="miter"/>
            <v:imagedata r:id="rId68" o:title=""/>
            <o:lock v:ext="edit" aspectratio="t"/>
            <w10:wrap type="none"/>
            <w10:anchorlock/>
          </v:shape>
          <o:OLEObject Type="Embed" ProgID="PowerPoint.Slide.12" ShapeID="_x0000_i1027" DrawAspect="Content" ObjectID="_1468075727" r:id="rId67">
            <o:LockedField>false</o:LockedField>
          </o:OLEObject>
        </w:object>
      </w:r>
    </w:p>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1 наурыз-Алғыс айту күні Ғ. Мүсіреповтің туғанына 120 жыл </w:t>
      </w:r>
    </w:p>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7 мамыр-Отан қорғаушылар күні</w:t>
      </w:r>
    </w:p>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9 мамыр-Жеңіс күні </w:t>
      </w:r>
    </w:p>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М. Мәметованың туғанына 100 жыл</w:t>
      </w:r>
    </w:p>
    <w:p>
      <w:pPr>
        <w:spacing w:after="0"/>
        <w:jc w:val="center"/>
        <w:rPr>
          <w:rFonts w:ascii="Times New Roman" w:hAnsi="Times New Roman" w:eastAsia="Times New Roman" w:cs="Times New Roman"/>
          <w:color w:val="0000FF"/>
          <w:sz w:val="28"/>
          <w:szCs w:val="24"/>
          <w:lang w:val="kk-KZ"/>
        </w:rPr>
      </w:pPr>
      <w:r>
        <w:rPr>
          <w:rFonts w:ascii="Times New Roman" w:hAnsi="Times New Roman" w:eastAsia="Times New Roman" w:cs="Times New Roman"/>
          <w:color w:val="0000FF"/>
          <w:sz w:val="28"/>
          <w:szCs w:val="24"/>
        </w:rPr>
        <w:object>
          <v:shape id="_x0000_i1028" o:spt="75" type="#_x0000_t75" style="height:151.55pt;width:270.4pt;" o:ole="t" filled="f" o:preferrelative="t" stroked="f" coordsize="21600,21600">
            <v:path/>
            <v:fill on="f" focussize="0,0"/>
            <v:stroke on="f" joinstyle="miter"/>
            <v:imagedata r:id="rId70" o:title=""/>
            <o:lock v:ext="edit" aspectratio="t"/>
            <w10:wrap type="none"/>
            <w10:anchorlock/>
          </v:shape>
          <o:OLEObject Type="Embed" ProgID="PowerPoint.Slide.12" ShapeID="_x0000_i1028" DrawAspect="Content" ObjectID="_1468075728" r:id="rId69">
            <o:LockedField>false</o:LockedField>
          </o:OLEObject>
        </w:object>
      </w:r>
    </w:p>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Сонымен қатар мектеп бағдарламасының туындылары бойынша буктрейлер-лер құрастырылды . Олар Гоголь "Тараз Булба" ,Антуан Сент-Экзюпери "Кішкентай ханзада" Кітапхананың барлық жұмысы колледж сайтында жарияланды "Оқу колледжі" жобасы аясында "Буккроссинг"тегін оқу-біз бүкіл әлем бойынша аймақ рәсімделді. Колледж студенттері арасында "кітап сыйла" акциясы өткізілді акция барысында кітапханаға 125 кітап сыйға тартылды Сабақтан тыс уақытта студенттер оқып ,оқылған кітаптар туралы ой пікірлерін ортаға салады.</w:t>
      </w:r>
    </w:p>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Оқу залында мемлекеттік және орыс тілдеріндегі мерзімді басылымдар (газеттер мен журналдар) бар. Әдістемелік, педагогикалық және оқу әдебиеттері үнемі жаңартылып, жинақталып отырады.Оқытуға арналған барлық ресурстар бар: Студенттер кітапхананың оқу залында 7 моноблок арқылы студенттер еркін интернеттен ақпарат ала алады. Биылғы оқу жылында  оқулықтар  мен  көркем әдебиеттер сатып алынды (1843746 мың теңге).  Сонымен қатар, колледж 169994 мың теңге көлемінде газеттер мен журналдарға жазылды. Кітапхананың жалпы қоры-21020 дана кітап Мамандықтар бойынша оқулықтар қоры-15356 дана., Металл өңдеу (барлық түрлері бойынша) -3173 Токарь ( Барлық түрлері бойынша) -3910 Геодезия және картография -3922 Мектепке дейінгі білім беру–4351 Жалпы білім беру циклі қоры-4135 Оқу-әдістемелік әдебиет қоры-3040 экз., Электрондық оқулықтар қоры -866 дана .Көркем әдебиет-1454 дана</w:t>
      </w:r>
    </w:p>
    <w:p>
      <w:pPr>
        <w:spacing w:after="0"/>
        <w:jc w:val="center"/>
        <w:textAlignment w:val="baseline"/>
        <w:rPr>
          <w:rFonts w:ascii="Times New Roman" w:hAnsi="Times New Roman" w:cs="Times New Roman"/>
          <w:b/>
          <w:bCs/>
          <w:color w:val="0000FF"/>
          <w:sz w:val="28"/>
          <w:szCs w:val="28"/>
          <w:lang w:val="kk-KZ"/>
        </w:rPr>
      </w:pPr>
    </w:p>
    <w:p>
      <w:pPr>
        <w:spacing w:after="0"/>
        <w:jc w:val="center"/>
        <w:textAlignment w:val="baseline"/>
        <w:rPr>
          <w:rFonts w:ascii="Times New Roman" w:hAnsi="Times New Roman" w:cs="Times New Roman"/>
          <w:b/>
          <w:bCs/>
          <w:color w:val="0000FF"/>
          <w:sz w:val="28"/>
          <w:szCs w:val="28"/>
          <w:lang w:val="kk-KZ"/>
        </w:rPr>
      </w:pPr>
    </w:p>
    <w:p>
      <w:pPr>
        <w:spacing w:after="0"/>
        <w:jc w:val="center"/>
        <w:textAlignment w:val="baseline"/>
        <w:rPr>
          <w:rFonts w:ascii="Times New Roman" w:hAnsi="Times New Roman" w:cs="Times New Roman"/>
          <w:b/>
          <w:bCs/>
          <w:color w:val="0000FF"/>
          <w:sz w:val="28"/>
          <w:szCs w:val="28"/>
          <w:lang w:val="kk-KZ"/>
        </w:rPr>
      </w:pPr>
    </w:p>
    <w:p>
      <w:pPr>
        <w:spacing w:after="0"/>
        <w:jc w:val="center"/>
        <w:textAlignment w:val="baseline"/>
        <w:rPr>
          <w:rFonts w:ascii="Times New Roman" w:hAnsi="Times New Roman" w:cs="Times New Roman"/>
          <w:b/>
          <w:bCs/>
          <w:color w:val="0000FF"/>
          <w:sz w:val="28"/>
          <w:szCs w:val="28"/>
          <w:lang w:val="kk-KZ"/>
        </w:rPr>
      </w:pPr>
    </w:p>
    <w:p>
      <w:pPr>
        <w:spacing w:after="0"/>
        <w:jc w:val="center"/>
        <w:textAlignment w:val="baseline"/>
        <w:rPr>
          <w:rFonts w:ascii="Times New Roman" w:hAnsi="Times New Roman" w:cs="Times New Roman"/>
          <w:b/>
          <w:bCs/>
          <w:color w:val="0000FF"/>
          <w:sz w:val="28"/>
          <w:szCs w:val="28"/>
          <w:lang w:val="kk-KZ"/>
        </w:rPr>
      </w:pPr>
    </w:p>
    <w:p>
      <w:pPr>
        <w:spacing w:after="0"/>
        <w:jc w:val="center"/>
        <w:textAlignment w:val="baseline"/>
        <w:rPr>
          <w:rFonts w:ascii="Times New Roman" w:hAnsi="Times New Roman" w:cs="Times New Roman"/>
          <w:b/>
          <w:bCs/>
          <w:color w:val="0000FF"/>
          <w:sz w:val="28"/>
          <w:szCs w:val="28"/>
          <w:lang w:val="kk-KZ"/>
        </w:rPr>
      </w:pPr>
    </w:p>
    <w:p>
      <w:pPr>
        <w:spacing w:after="0"/>
        <w:jc w:val="center"/>
        <w:textAlignment w:val="baseline"/>
        <w:rPr>
          <w:rFonts w:ascii="Times New Roman" w:hAnsi="Times New Roman" w:cs="Times New Roman"/>
          <w:b/>
          <w:bCs/>
          <w:color w:val="0000FF"/>
          <w:sz w:val="28"/>
          <w:szCs w:val="28"/>
          <w:lang w:val="kk-KZ"/>
        </w:rPr>
      </w:pPr>
      <w:r>
        <w:rPr>
          <w:rFonts w:ascii="Times New Roman" w:hAnsi="Times New Roman" w:cs="Times New Roman"/>
          <w:b/>
          <w:bCs/>
          <w:color w:val="0000FF"/>
          <w:sz w:val="28"/>
          <w:szCs w:val="28"/>
          <w:lang w:val="kk-KZ"/>
        </w:rPr>
        <w:t>10.Психологиялық қызметтің талдауы</w:t>
      </w:r>
    </w:p>
    <w:p>
      <w:pPr>
        <w:spacing w:after="0"/>
        <w:jc w:val="center"/>
        <w:textAlignment w:val="baseline"/>
        <w:rPr>
          <w:rFonts w:ascii="Times New Roman" w:hAnsi="Times New Roman" w:cs="Times New Roman"/>
          <w:b/>
          <w:color w:val="0000FF"/>
          <w:sz w:val="28"/>
          <w:szCs w:val="28"/>
          <w:lang w:val="kk-KZ"/>
        </w:rPr>
      </w:pPr>
    </w:p>
    <w:p>
      <w:pPr>
        <w:spacing w:after="0"/>
        <w:jc w:val="both"/>
        <w:textAlignment w:val="baseline"/>
        <w:rPr>
          <w:rFonts w:ascii="Times New Roman" w:hAnsi="Times New Roman" w:cs="Times New Roman"/>
          <w:color w:val="0000FF"/>
          <w:sz w:val="28"/>
          <w:szCs w:val="28"/>
          <w:lang w:val="kk-KZ"/>
        </w:rPr>
      </w:pPr>
      <w:r>
        <w:rPr>
          <w:rFonts w:ascii="Times New Roman" w:hAnsi="Times New Roman" w:cs="Times New Roman"/>
          <w:bCs/>
          <w:color w:val="0000FF"/>
          <w:sz w:val="28"/>
          <w:szCs w:val="28"/>
          <w:lang w:val="kk-KZ"/>
        </w:rPr>
        <w:t>         2022-2023 оқу жылындағы колледждің психологиялық-педагогикалық қызметінің жоспарына сәйкес колледж  психологы оқу жылына келесі міндеттерді қойды:</w:t>
      </w:r>
    </w:p>
    <w:p>
      <w:pPr>
        <w:spacing w:after="0"/>
        <w:jc w:val="both"/>
        <w:textAlignment w:val="baseline"/>
        <w:rPr>
          <w:rFonts w:ascii="Times New Roman" w:hAnsi="Times New Roman" w:cs="Times New Roman"/>
          <w:color w:val="0000FF"/>
          <w:sz w:val="28"/>
          <w:szCs w:val="28"/>
          <w:lang w:val="kk-KZ"/>
        </w:rPr>
      </w:pPr>
      <w:r>
        <w:rPr>
          <w:rFonts w:ascii="Times New Roman" w:hAnsi="Times New Roman" w:cs="Times New Roman"/>
          <w:bCs/>
          <w:color w:val="0000FF"/>
          <w:sz w:val="28"/>
          <w:szCs w:val="28"/>
          <w:lang w:val="kk-KZ"/>
        </w:rPr>
        <w:t>• білімгерлердің жеке және интеллектуалды дамуын жеңілдету, өзін-өзі тәрбиелеу және өзін-өзі дамыту қабілеттерін қалыптастыру;</w:t>
      </w:r>
    </w:p>
    <w:p>
      <w:pPr>
        <w:spacing w:after="0"/>
        <w:jc w:val="both"/>
        <w:textAlignment w:val="baseline"/>
        <w:rPr>
          <w:rFonts w:ascii="Times New Roman" w:hAnsi="Times New Roman" w:cs="Times New Roman"/>
          <w:color w:val="0000FF"/>
          <w:sz w:val="28"/>
          <w:szCs w:val="28"/>
          <w:lang w:val="kk-KZ"/>
        </w:rPr>
      </w:pPr>
      <w:r>
        <w:rPr>
          <w:rFonts w:ascii="Times New Roman" w:hAnsi="Times New Roman" w:cs="Times New Roman"/>
          <w:bCs/>
          <w:color w:val="0000FF"/>
          <w:sz w:val="28"/>
          <w:szCs w:val="28"/>
          <w:lang w:val="kk-KZ"/>
        </w:rPr>
        <w:t>• жылдам дамып келе жатқан ақпараттық қоғамда табысты әлеуметтену барысында білімгерлерге  психологиялық көмек көрсету;</w:t>
      </w:r>
    </w:p>
    <w:p>
      <w:pPr>
        <w:spacing w:after="0"/>
        <w:jc w:val="both"/>
        <w:textAlignment w:val="baseline"/>
        <w:rPr>
          <w:rFonts w:ascii="Times New Roman" w:hAnsi="Times New Roman" w:cs="Times New Roman"/>
          <w:color w:val="0000FF"/>
          <w:sz w:val="28"/>
          <w:szCs w:val="28"/>
          <w:lang w:val="kk-KZ"/>
        </w:rPr>
      </w:pPr>
      <w:r>
        <w:rPr>
          <w:rFonts w:ascii="Times New Roman" w:hAnsi="Times New Roman" w:cs="Times New Roman"/>
          <w:bCs/>
          <w:color w:val="0000FF"/>
          <w:sz w:val="28"/>
          <w:szCs w:val="28"/>
          <w:lang w:val="kk-KZ"/>
        </w:rPr>
        <w:t>• жеке тұлғаның психологиялық-педагогикалық зерттеулері негізінде әр студентке жеке көзқарас қалыптастыру;</w:t>
      </w:r>
    </w:p>
    <w:p>
      <w:pPr>
        <w:spacing w:after="0"/>
        <w:jc w:val="both"/>
        <w:textAlignment w:val="baseline"/>
        <w:rPr>
          <w:rFonts w:ascii="Times New Roman" w:hAnsi="Times New Roman" w:cs="Times New Roman"/>
          <w:color w:val="0000FF"/>
          <w:sz w:val="28"/>
          <w:szCs w:val="28"/>
          <w:lang w:val="kk-KZ"/>
        </w:rPr>
      </w:pPr>
      <w:r>
        <w:rPr>
          <w:rFonts w:ascii="Times New Roman" w:hAnsi="Times New Roman" w:cs="Times New Roman"/>
          <w:bCs/>
          <w:color w:val="0000FF"/>
          <w:sz w:val="28"/>
          <w:szCs w:val="28"/>
          <w:lang w:val="kk-KZ"/>
        </w:rPr>
        <w:t> • білімгерлердің шығармашылық әлеуетін дамыту және психологиялық диагностика жүргізілді.</w:t>
      </w:r>
    </w:p>
    <w:p>
      <w:pPr>
        <w:spacing w:after="0"/>
        <w:jc w:val="both"/>
        <w:textAlignment w:val="baseline"/>
        <w:rPr>
          <w:rFonts w:ascii="Times New Roman" w:hAnsi="Times New Roman" w:cs="Times New Roman"/>
          <w:color w:val="0000FF"/>
          <w:sz w:val="28"/>
          <w:szCs w:val="28"/>
          <w:lang w:val="kk-KZ"/>
        </w:rPr>
      </w:pPr>
      <w:r>
        <w:rPr>
          <w:rFonts w:ascii="Times New Roman" w:hAnsi="Times New Roman" w:cs="Times New Roman"/>
          <w:bCs/>
          <w:color w:val="0000FF"/>
          <w:sz w:val="28"/>
          <w:szCs w:val="28"/>
          <w:lang w:val="kk-KZ"/>
        </w:rPr>
        <w:t>• білімгерлердің психологиялық қиындықтары мен проблемаларын шешу үшін психологиялық түзету жұмыстарын жүргізу;</w:t>
      </w:r>
    </w:p>
    <w:p>
      <w:pPr>
        <w:spacing w:after="0"/>
        <w:jc w:val="both"/>
        <w:textAlignment w:val="baseline"/>
        <w:rPr>
          <w:rFonts w:ascii="Times New Roman" w:hAnsi="Times New Roman" w:cs="Times New Roman"/>
          <w:color w:val="0000FF"/>
          <w:sz w:val="28"/>
          <w:szCs w:val="28"/>
          <w:lang w:val="kk-KZ"/>
        </w:rPr>
      </w:pPr>
      <w:r>
        <w:rPr>
          <w:rFonts w:ascii="Times New Roman" w:hAnsi="Times New Roman" w:cs="Times New Roman"/>
          <w:bCs/>
          <w:color w:val="0000FF"/>
          <w:sz w:val="28"/>
          <w:szCs w:val="28"/>
          <w:lang w:val="kk-KZ"/>
        </w:rPr>
        <w:t>• білімгерлердің психикалық денсаулығын қорғау;</w:t>
      </w:r>
    </w:p>
    <w:p>
      <w:pPr>
        <w:spacing w:after="0"/>
        <w:jc w:val="both"/>
        <w:textAlignment w:val="baseline"/>
        <w:rPr>
          <w:rFonts w:ascii="Times New Roman" w:hAnsi="Times New Roman" w:cs="Times New Roman"/>
          <w:color w:val="0000FF"/>
          <w:sz w:val="28"/>
          <w:szCs w:val="28"/>
          <w:lang w:val="kk-KZ"/>
        </w:rPr>
      </w:pPr>
      <w:r>
        <w:rPr>
          <w:rFonts w:ascii="Times New Roman" w:hAnsi="Times New Roman" w:cs="Times New Roman"/>
          <w:bCs/>
          <w:color w:val="0000FF"/>
          <w:sz w:val="28"/>
          <w:szCs w:val="28"/>
          <w:lang w:val="kk-KZ"/>
        </w:rPr>
        <w:t>• ата-аналарға және мұғалімдерге психологиялық мәселелерді шешуде және оқытудың және тәрбиелік жұмыстың ең жақсы әдістерін таңдауда кеңес беру;</w:t>
      </w:r>
    </w:p>
    <w:p>
      <w:pPr>
        <w:spacing w:after="0"/>
        <w:jc w:val="both"/>
        <w:textAlignment w:val="baseline"/>
        <w:rPr>
          <w:rFonts w:ascii="Times New Roman" w:hAnsi="Times New Roman" w:cs="Times New Roman"/>
          <w:color w:val="0000FF"/>
          <w:sz w:val="28"/>
          <w:szCs w:val="28"/>
          <w:lang w:val="kk-KZ"/>
        </w:rPr>
      </w:pPr>
      <w:r>
        <w:rPr>
          <w:rFonts w:ascii="Times New Roman" w:hAnsi="Times New Roman" w:cs="Times New Roman"/>
          <w:bCs/>
          <w:color w:val="0000FF"/>
          <w:sz w:val="28"/>
          <w:szCs w:val="28"/>
          <w:lang w:val="kk-KZ"/>
        </w:rPr>
        <w:t>• Оқу үдерісінің субъектілерінің психологиялық-педагогикалық біліктілігін арттыру.   </w:t>
      </w:r>
    </w:p>
    <w:p>
      <w:pPr>
        <w:spacing w:after="0"/>
        <w:jc w:val="both"/>
        <w:textAlignment w:val="baseline"/>
        <w:rPr>
          <w:rFonts w:ascii="Times New Roman" w:hAnsi="Times New Roman" w:cs="Times New Roman"/>
          <w:b/>
          <w:color w:val="0000FF"/>
          <w:sz w:val="28"/>
          <w:szCs w:val="28"/>
          <w:lang w:val="kk-KZ"/>
        </w:rPr>
      </w:pPr>
      <w:r>
        <w:rPr>
          <w:rFonts w:ascii="Times New Roman" w:hAnsi="Times New Roman" w:cs="Times New Roman"/>
          <w:b/>
          <w:bCs/>
          <w:color w:val="0000FF"/>
          <w:sz w:val="28"/>
          <w:szCs w:val="28"/>
          <w:lang w:val="kk-KZ"/>
        </w:rPr>
        <w:t>Психологиялық қызметтің жұмысы келесі бағыттар бойынша жүргізілді:</w:t>
      </w:r>
    </w:p>
    <w:p>
      <w:pPr>
        <w:spacing w:after="0"/>
        <w:jc w:val="both"/>
        <w:textAlignment w:val="baseline"/>
        <w:rPr>
          <w:rFonts w:ascii="Times New Roman" w:hAnsi="Times New Roman" w:cs="Times New Roman"/>
          <w:color w:val="0000FF"/>
          <w:sz w:val="28"/>
          <w:szCs w:val="28"/>
        </w:rPr>
      </w:pPr>
      <w:r>
        <w:rPr>
          <w:rFonts w:ascii="Times New Roman" w:hAnsi="Times New Roman" w:cs="Times New Roman"/>
          <w:bCs/>
          <w:color w:val="0000FF"/>
          <w:sz w:val="28"/>
          <w:szCs w:val="28"/>
          <w:lang w:val="kk-KZ"/>
        </w:rPr>
        <w:t> </w:t>
      </w:r>
      <w:r>
        <w:rPr>
          <w:rFonts w:ascii="Times New Roman" w:hAnsi="Times New Roman" w:cs="Times New Roman"/>
          <w:bCs/>
          <w:color w:val="0000FF"/>
          <w:sz w:val="28"/>
          <w:szCs w:val="28"/>
        </w:rPr>
        <w:t>1. Психодиагностика</w:t>
      </w:r>
    </w:p>
    <w:p>
      <w:pPr>
        <w:spacing w:after="0"/>
        <w:jc w:val="both"/>
        <w:textAlignment w:val="baseline"/>
        <w:rPr>
          <w:rFonts w:ascii="Times New Roman" w:hAnsi="Times New Roman" w:cs="Times New Roman"/>
          <w:color w:val="0000FF"/>
          <w:sz w:val="28"/>
          <w:szCs w:val="28"/>
        </w:rPr>
      </w:pPr>
      <w:r>
        <w:rPr>
          <w:rFonts w:ascii="Times New Roman" w:hAnsi="Times New Roman" w:cs="Times New Roman"/>
          <w:bCs/>
          <w:color w:val="0000FF"/>
          <w:sz w:val="28"/>
          <w:szCs w:val="28"/>
        </w:rPr>
        <w:t> 2. Консультациялық кеңес</w:t>
      </w:r>
    </w:p>
    <w:p>
      <w:pPr>
        <w:spacing w:after="0"/>
        <w:jc w:val="both"/>
        <w:textAlignment w:val="baseline"/>
        <w:rPr>
          <w:rFonts w:ascii="Times New Roman" w:hAnsi="Times New Roman" w:cs="Times New Roman"/>
          <w:color w:val="0000FF"/>
          <w:sz w:val="28"/>
          <w:szCs w:val="28"/>
        </w:rPr>
      </w:pPr>
      <w:r>
        <w:rPr>
          <w:rFonts w:ascii="Times New Roman" w:hAnsi="Times New Roman" w:cs="Times New Roman"/>
          <w:bCs/>
          <w:color w:val="0000FF"/>
          <w:sz w:val="28"/>
          <w:szCs w:val="28"/>
        </w:rPr>
        <w:t> 3. Түзету және дамыту</w:t>
      </w:r>
    </w:p>
    <w:p>
      <w:pPr>
        <w:spacing w:after="0"/>
        <w:jc w:val="both"/>
        <w:textAlignment w:val="baseline"/>
        <w:rPr>
          <w:rFonts w:ascii="Times New Roman" w:hAnsi="Times New Roman" w:cs="Times New Roman"/>
          <w:color w:val="0000FF"/>
          <w:sz w:val="28"/>
          <w:szCs w:val="28"/>
        </w:rPr>
      </w:pPr>
      <w:r>
        <w:rPr>
          <w:rFonts w:ascii="Times New Roman" w:hAnsi="Times New Roman" w:cs="Times New Roman"/>
          <w:bCs/>
          <w:color w:val="0000FF"/>
          <w:sz w:val="28"/>
          <w:szCs w:val="28"/>
        </w:rPr>
        <w:t> 4. Оқу және алдын алу</w:t>
      </w:r>
    </w:p>
    <w:p>
      <w:pPr>
        <w:spacing w:after="0"/>
        <w:jc w:val="both"/>
        <w:textAlignment w:val="baseline"/>
        <w:rPr>
          <w:rFonts w:ascii="Times New Roman" w:hAnsi="Times New Roman" w:cs="Times New Roman"/>
          <w:b/>
          <w:color w:val="0000FF"/>
          <w:sz w:val="28"/>
          <w:szCs w:val="28"/>
        </w:rPr>
      </w:pPr>
      <w:r>
        <w:rPr>
          <w:rFonts w:ascii="Times New Roman" w:hAnsi="Times New Roman" w:cs="Times New Roman"/>
          <w:b/>
          <w:bCs/>
          <w:color w:val="0000FF"/>
          <w:sz w:val="28"/>
          <w:szCs w:val="28"/>
        </w:rPr>
        <w:t>Психодиагностика бағытында келесі іс-шаралар өткізілді:</w:t>
      </w:r>
    </w:p>
    <w:p>
      <w:pPr>
        <w:numPr>
          <w:ilvl w:val="0"/>
          <w:numId w:val="9"/>
        </w:numPr>
        <w:spacing w:after="0"/>
        <w:ind w:left="0"/>
        <w:jc w:val="both"/>
        <w:textAlignment w:val="baseline"/>
        <w:rPr>
          <w:rFonts w:ascii="Times New Roman" w:hAnsi="Times New Roman" w:cs="Times New Roman"/>
          <w:color w:val="0000FF"/>
          <w:sz w:val="28"/>
          <w:szCs w:val="28"/>
        </w:rPr>
      </w:pPr>
      <w:r>
        <w:rPr>
          <w:rFonts w:ascii="Times New Roman" w:hAnsi="Times New Roman" w:cs="Times New Roman"/>
          <w:bCs/>
          <w:color w:val="0000FF"/>
          <w:sz w:val="28"/>
          <w:szCs w:val="28"/>
        </w:rPr>
        <w:t xml:space="preserve">Бірінші </w:t>
      </w:r>
      <w:r>
        <w:rPr>
          <w:rFonts w:ascii="Times New Roman" w:hAnsi="Times New Roman" w:cs="Times New Roman"/>
          <w:bCs/>
          <w:color w:val="0000FF"/>
          <w:sz w:val="28"/>
          <w:szCs w:val="28"/>
          <w:lang w:val="kk-KZ"/>
        </w:rPr>
        <w:t>курс білімгерлерінің</w:t>
      </w:r>
      <w:r>
        <w:rPr>
          <w:rFonts w:ascii="Times New Roman" w:hAnsi="Times New Roman" w:cs="Times New Roman"/>
          <w:bCs/>
          <w:color w:val="0000FF"/>
          <w:sz w:val="28"/>
          <w:szCs w:val="28"/>
        </w:rPr>
        <w:t xml:space="preserve"> іс-әрекеттерді зерттеуге дайындығын анықтау</w:t>
      </w:r>
    </w:p>
    <w:p>
      <w:pPr>
        <w:numPr>
          <w:ilvl w:val="0"/>
          <w:numId w:val="9"/>
        </w:numPr>
        <w:spacing w:after="0"/>
        <w:ind w:left="0"/>
        <w:jc w:val="both"/>
        <w:textAlignment w:val="baseline"/>
        <w:rPr>
          <w:rFonts w:ascii="Times New Roman" w:hAnsi="Times New Roman" w:cs="Times New Roman"/>
          <w:color w:val="0000FF"/>
          <w:sz w:val="28"/>
          <w:szCs w:val="28"/>
        </w:rPr>
      </w:pPr>
      <w:r>
        <w:rPr>
          <w:rFonts w:ascii="Times New Roman" w:hAnsi="Times New Roman" w:cs="Times New Roman"/>
          <w:bCs/>
          <w:color w:val="0000FF"/>
          <w:sz w:val="28"/>
          <w:szCs w:val="28"/>
        </w:rPr>
        <w:t>«</w:t>
      </w:r>
      <w:r>
        <w:rPr>
          <w:rFonts w:ascii="Times New Roman" w:hAnsi="Times New Roman" w:cs="Times New Roman"/>
          <w:bCs/>
          <w:color w:val="0000FF"/>
          <w:sz w:val="28"/>
          <w:szCs w:val="28"/>
          <w:lang w:val="kk-KZ"/>
        </w:rPr>
        <w:t>Қиын</w:t>
      </w:r>
      <w:r>
        <w:rPr>
          <w:rFonts w:ascii="Times New Roman" w:hAnsi="Times New Roman" w:cs="Times New Roman"/>
          <w:bCs/>
          <w:color w:val="0000FF"/>
          <w:sz w:val="28"/>
          <w:szCs w:val="28"/>
        </w:rPr>
        <w:t xml:space="preserve"> балалармен жұмыс». Қиын өмірлік жағдайдағы балалармен жұмыс.</w:t>
      </w:r>
    </w:p>
    <w:p>
      <w:pPr>
        <w:numPr>
          <w:ilvl w:val="0"/>
          <w:numId w:val="9"/>
        </w:numPr>
        <w:spacing w:after="0"/>
        <w:ind w:left="0"/>
        <w:jc w:val="both"/>
        <w:textAlignment w:val="baseline"/>
        <w:rPr>
          <w:rFonts w:ascii="Times New Roman" w:hAnsi="Times New Roman" w:cs="Times New Roman"/>
          <w:color w:val="0000FF"/>
          <w:sz w:val="28"/>
          <w:szCs w:val="28"/>
        </w:rPr>
      </w:pPr>
      <w:r>
        <w:rPr>
          <w:rFonts w:ascii="Times New Roman" w:hAnsi="Times New Roman" w:cs="Times New Roman"/>
          <w:bCs/>
          <w:color w:val="0000FF"/>
          <w:sz w:val="28"/>
          <w:szCs w:val="28"/>
        </w:rPr>
        <w:t xml:space="preserve">Мақсатсыз </w:t>
      </w:r>
      <w:r>
        <w:rPr>
          <w:rFonts w:ascii="Times New Roman" w:hAnsi="Times New Roman" w:cs="Times New Roman"/>
          <w:bCs/>
          <w:color w:val="0000FF"/>
          <w:sz w:val="28"/>
          <w:szCs w:val="28"/>
          <w:lang w:val="kk-KZ"/>
        </w:rPr>
        <w:t>білімгерлерді</w:t>
      </w:r>
      <w:r>
        <w:rPr>
          <w:rFonts w:ascii="Times New Roman" w:hAnsi="Times New Roman" w:cs="Times New Roman"/>
          <w:bCs/>
          <w:color w:val="0000FF"/>
          <w:sz w:val="28"/>
          <w:szCs w:val="28"/>
        </w:rPr>
        <w:t xml:space="preserve"> анықтау. Олармен жұмыс істеуді жоспарлау.</w:t>
      </w:r>
    </w:p>
    <w:p>
      <w:pPr>
        <w:numPr>
          <w:ilvl w:val="0"/>
          <w:numId w:val="9"/>
        </w:numPr>
        <w:spacing w:after="0"/>
        <w:ind w:left="0"/>
        <w:jc w:val="both"/>
        <w:textAlignment w:val="baseline"/>
        <w:rPr>
          <w:rFonts w:ascii="Times New Roman" w:hAnsi="Times New Roman" w:cs="Times New Roman"/>
          <w:color w:val="0000FF"/>
          <w:sz w:val="28"/>
          <w:szCs w:val="28"/>
        </w:rPr>
      </w:pPr>
      <w:r>
        <w:rPr>
          <w:rFonts w:ascii="Times New Roman" w:hAnsi="Times New Roman" w:cs="Times New Roman"/>
          <w:bCs/>
          <w:color w:val="0000FF"/>
          <w:sz w:val="28"/>
          <w:szCs w:val="28"/>
        </w:rPr>
        <w:t>Жасөспірімдердің ата-аналармен және оқытушылармен өзара қарым-қатынасының мәселелерін зерттеу</w:t>
      </w:r>
      <w:r>
        <w:rPr>
          <w:rFonts w:ascii="Times New Roman" w:hAnsi="Times New Roman" w:cs="Times New Roman"/>
          <w:bCs/>
          <w:color w:val="0000FF"/>
          <w:sz w:val="28"/>
          <w:szCs w:val="28"/>
          <w:lang w:val="kk-KZ"/>
        </w:rPr>
        <w:t>.</w:t>
      </w:r>
    </w:p>
    <w:p>
      <w:pPr>
        <w:numPr>
          <w:ilvl w:val="0"/>
          <w:numId w:val="9"/>
        </w:numPr>
        <w:spacing w:after="0"/>
        <w:ind w:left="0"/>
        <w:jc w:val="both"/>
        <w:textAlignment w:val="baseline"/>
        <w:rPr>
          <w:rFonts w:ascii="Times New Roman" w:hAnsi="Times New Roman" w:cs="Times New Roman"/>
          <w:color w:val="0000FF"/>
          <w:sz w:val="28"/>
          <w:szCs w:val="28"/>
        </w:rPr>
      </w:pPr>
      <w:r>
        <w:rPr>
          <w:rFonts w:ascii="Times New Roman" w:hAnsi="Times New Roman" w:cs="Times New Roman"/>
          <w:bCs/>
          <w:color w:val="0000FF"/>
          <w:sz w:val="28"/>
          <w:szCs w:val="28"/>
          <w:lang w:val="kk-KZ"/>
        </w:rPr>
        <w:t>Білімгерлердің</w:t>
      </w:r>
      <w:r>
        <w:rPr>
          <w:rFonts w:ascii="Times New Roman" w:hAnsi="Times New Roman" w:cs="Times New Roman"/>
          <w:bCs/>
          <w:color w:val="0000FF"/>
          <w:sz w:val="28"/>
          <w:szCs w:val="28"/>
        </w:rPr>
        <w:t xml:space="preserve">  қызығушылығын, бейімділігін, кәсіби бағыттылығын зерттеу. </w:t>
      </w:r>
    </w:p>
    <w:p>
      <w:pPr>
        <w:spacing w:after="0"/>
        <w:textAlignment w:val="baseline"/>
        <w:rPr>
          <w:rFonts w:ascii="Times New Roman" w:hAnsi="Times New Roman" w:cs="Times New Roman"/>
          <w:color w:val="0000FF"/>
          <w:sz w:val="28"/>
          <w:szCs w:val="28"/>
          <w:lang w:val="kk-KZ"/>
        </w:rPr>
      </w:pPr>
      <w:r>
        <w:rPr>
          <w:rFonts w:ascii="Times New Roman" w:hAnsi="Times New Roman" w:cs="Times New Roman"/>
          <w:bCs/>
          <w:color w:val="0000FF"/>
          <w:sz w:val="28"/>
          <w:szCs w:val="28"/>
          <w:lang w:val="kk-KZ"/>
        </w:rPr>
        <w:t>Қыркүйек-қазан айларында бірінші курс  білімгерлерімен дайындықты анықтауға, содан кейін колледжге бейімделуге жұмыс жүргізілді. Осы екі зерттеудің нәтижесі шартты түрде «бірінші курста оқитын білімгерлердің   жетілу деңгейі» сипаттамасымен анықталды.</w:t>
      </w:r>
    </w:p>
    <w:p>
      <w:pPr>
        <w:spacing w:after="0"/>
        <w:textAlignment w:val="baseline"/>
        <w:rPr>
          <w:rFonts w:ascii="Times New Roman" w:hAnsi="Times New Roman" w:cs="Times New Roman"/>
          <w:color w:val="0000FF"/>
          <w:sz w:val="28"/>
          <w:szCs w:val="28"/>
          <w:lang w:val="kk-KZ"/>
        </w:rPr>
      </w:pPr>
      <w:r>
        <w:rPr>
          <w:rFonts w:ascii="Times New Roman" w:hAnsi="Times New Roman" w:cs="Times New Roman"/>
          <w:color w:val="0000FF"/>
          <w:sz w:val="28"/>
          <w:szCs w:val="28"/>
        </w:rPr>
        <w:drawing>
          <wp:inline distT="0" distB="0" distL="0" distR="0">
            <wp:extent cx="1912620" cy="1588135"/>
            <wp:effectExtent l="19050" t="0" r="0" b="0"/>
            <wp:docPr id="94" name="Рисунок 1" descr="C:\Users\СГТК\Desktop\отчет Дана\WhatsApp Image 2023-06-09 at 10.09.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Рисунок 1" descr="C:\Users\СГТК\Desktop\отчет Дана\WhatsApp Image 2023-06-09 at 10.09.51.jpe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1920408" cy="1594541"/>
                    </a:xfrm>
                    <a:prstGeom prst="rect">
                      <a:avLst/>
                    </a:prstGeom>
                    <a:noFill/>
                    <a:ln>
                      <a:noFill/>
                    </a:ln>
                  </pic:spPr>
                </pic:pic>
              </a:graphicData>
            </a:graphic>
          </wp:inline>
        </w:drawing>
      </w:r>
      <w:r>
        <w:rPr>
          <w:rFonts w:ascii="Times New Roman" w:hAnsi="Times New Roman" w:cs="Times New Roman"/>
          <w:color w:val="0000FF"/>
          <w:sz w:val="28"/>
          <w:szCs w:val="28"/>
          <w:lang w:val="kk-KZ"/>
        </w:rPr>
        <w:t xml:space="preserve">    </w:t>
      </w:r>
      <w:r>
        <w:rPr>
          <w:rFonts w:ascii="Times New Roman" w:hAnsi="Times New Roman" w:cs="Times New Roman"/>
          <w:color w:val="0000FF"/>
          <w:sz w:val="28"/>
          <w:szCs w:val="28"/>
        </w:rPr>
        <w:drawing>
          <wp:inline distT="0" distB="0" distL="0" distR="0">
            <wp:extent cx="1952625" cy="1543685"/>
            <wp:effectExtent l="19050" t="0" r="9276" b="0"/>
            <wp:docPr id="95" name="Рисунок 2" descr="C:\Users\СГТК\Desktop\отчет Дана\WhatsApp Image 2023-06-09 at 10.12.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Рисунок 2" descr="C:\Users\СГТК\Desktop\отчет Дана\WhatsApp Image 2023-06-09 at 10.12.52.jpe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a:xfrm>
                      <a:off x="0" y="0"/>
                      <a:ext cx="1966103" cy="1554710"/>
                    </a:xfrm>
                    <a:prstGeom prst="rect">
                      <a:avLst/>
                    </a:prstGeom>
                    <a:noFill/>
                    <a:ln>
                      <a:noFill/>
                    </a:ln>
                  </pic:spPr>
                </pic:pic>
              </a:graphicData>
            </a:graphic>
          </wp:inline>
        </w:drawing>
      </w:r>
    </w:p>
    <w:p>
      <w:pPr>
        <w:spacing w:after="0"/>
        <w:textAlignment w:val="baseline"/>
        <w:rPr>
          <w:rFonts w:ascii="Times New Roman" w:hAnsi="Times New Roman" w:cs="Times New Roman"/>
          <w:color w:val="0000FF"/>
          <w:sz w:val="28"/>
          <w:szCs w:val="28"/>
          <w:lang w:val="kk-KZ"/>
        </w:rPr>
      </w:pPr>
    </w:p>
    <w:p>
      <w:pPr>
        <w:spacing w:after="0"/>
        <w:textAlignment w:val="baseline"/>
        <w:rPr>
          <w:rFonts w:ascii="Times New Roman" w:hAnsi="Times New Roman" w:cs="Times New Roman"/>
          <w:bCs/>
          <w:color w:val="0000FF"/>
          <w:sz w:val="28"/>
          <w:szCs w:val="28"/>
          <w:lang w:val="kk-KZ"/>
        </w:rPr>
      </w:pPr>
      <w:r>
        <w:rPr>
          <w:rFonts w:ascii="Times New Roman" w:hAnsi="Times New Roman" w:cs="Times New Roman"/>
          <w:bCs/>
          <w:color w:val="0000FF"/>
          <w:sz w:val="28"/>
          <w:szCs w:val="28"/>
          <w:lang w:val="kk-KZ"/>
        </w:rPr>
        <w:t xml:space="preserve">Консультациялық педагог-психолог бағытында: </w:t>
      </w:r>
    </w:p>
    <w:p>
      <w:pPr>
        <w:spacing w:after="0"/>
        <w:textAlignment w:val="baseline"/>
        <w:rPr>
          <w:rFonts w:ascii="Times New Roman" w:hAnsi="Times New Roman" w:cs="Times New Roman"/>
          <w:bCs/>
          <w:color w:val="0000FF"/>
          <w:sz w:val="28"/>
          <w:szCs w:val="28"/>
          <w:lang w:val="kk-KZ"/>
        </w:rPr>
      </w:pPr>
      <w:r>
        <w:rPr>
          <w:rFonts w:ascii="Times New Roman" w:hAnsi="Times New Roman" w:cs="Times New Roman"/>
          <w:bCs/>
          <w:color w:val="0000FF"/>
          <w:sz w:val="28"/>
          <w:szCs w:val="28"/>
          <w:lang w:val="kk-KZ"/>
        </w:rPr>
        <w:t xml:space="preserve">- тәуекелге ұшыраған балалармен жеке сөйлесу, жеке консультациялар. </w:t>
      </w:r>
    </w:p>
    <w:p>
      <w:pPr>
        <w:spacing w:after="0"/>
        <w:textAlignment w:val="baseline"/>
        <w:rPr>
          <w:rFonts w:ascii="Times New Roman" w:hAnsi="Times New Roman" w:cs="Times New Roman"/>
          <w:bCs/>
          <w:color w:val="0000FF"/>
          <w:sz w:val="28"/>
          <w:szCs w:val="28"/>
          <w:lang w:val="kk-KZ"/>
        </w:rPr>
      </w:pPr>
      <w:r>
        <w:rPr>
          <w:rFonts w:ascii="Times New Roman" w:hAnsi="Times New Roman" w:cs="Times New Roman"/>
          <w:bCs/>
          <w:color w:val="0000FF"/>
          <w:sz w:val="28"/>
          <w:szCs w:val="28"/>
          <w:lang w:val="kk-KZ"/>
        </w:rPr>
        <w:t xml:space="preserve">- 9-сынып оқушыларына кәсіби жолды табысты таңдау үшін топтық кеңес беру. </w:t>
      </w:r>
    </w:p>
    <w:p>
      <w:pPr>
        <w:spacing w:after="0"/>
        <w:textAlignment w:val="baseline"/>
        <w:rPr>
          <w:rFonts w:ascii="Times New Roman" w:hAnsi="Times New Roman" w:cs="Times New Roman"/>
          <w:bCs/>
          <w:color w:val="0000FF"/>
          <w:sz w:val="28"/>
          <w:szCs w:val="28"/>
          <w:lang w:val="kk-KZ"/>
        </w:rPr>
      </w:pPr>
      <w:r>
        <w:rPr>
          <w:rFonts w:ascii="Times New Roman" w:hAnsi="Times New Roman" w:cs="Times New Roman"/>
          <w:bCs/>
          <w:color w:val="0000FF"/>
          <w:sz w:val="28"/>
          <w:szCs w:val="28"/>
          <w:lang w:val="kk-KZ"/>
        </w:rPr>
        <w:t xml:space="preserve">-1 курс  білімгерлеріне өзін-өзі реттеу дағдыларын қалыптастыру мақсатында топтық кеңес беру. </w:t>
      </w:r>
    </w:p>
    <w:p>
      <w:pPr>
        <w:spacing w:after="0"/>
        <w:textAlignment w:val="baseline"/>
        <w:rPr>
          <w:rFonts w:ascii="Times New Roman" w:hAnsi="Times New Roman" w:cs="Times New Roman"/>
          <w:bCs/>
          <w:color w:val="0000FF"/>
          <w:sz w:val="28"/>
          <w:szCs w:val="28"/>
          <w:lang w:val="kk-KZ"/>
        </w:rPr>
      </w:pPr>
      <w:r>
        <w:rPr>
          <w:rFonts w:ascii="Times New Roman" w:hAnsi="Times New Roman" w:cs="Times New Roman"/>
          <w:bCs/>
          <w:color w:val="0000FF"/>
          <w:sz w:val="28"/>
          <w:szCs w:val="28"/>
          <w:lang w:val="kk-KZ"/>
        </w:rPr>
        <w:t>- мінез-құлықтың психикалық алдын-алу және психокоррекциясы;</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textAlignment w:val="baseline"/>
        <w:rPr>
          <w:rFonts w:ascii="Times New Roman" w:hAnsi="Times New Roman" w:cs="Times New Roman"/>
          <w:b/>
          <w:color w:val="0000FF"/>
          <w:sz w:val="28"/>
          <w:szCs w:val="28"/>
        </w:rPr>
      </w:pPr>
      <w:r>
        <w:rPr>
          <w:rFonts w:ascii="Times New Roman" w:hAnsi="Times New Roman" w:cs="Times New Roman"/>
          <w:b/>
          <w:bCs/>
          <w:color w:val="0000FF"/>
          <w:sz w:val="28"/>
          <w:szCs w:val="28"/>
        </w:rPr>
        <w:t>Білім беру және профилактикалық іс-шаралар бағытында:</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textAlignment w:val="baseline"/>
        <w:rPr>
          <w:rFonts w:ascii="Times New Roman" w:hAnsi="Times New Roman" w:cs="Times New Roman"/>
          <w:color w:val="0000FF"/>
          <w:sz w:val="28"/>
          <w:szCs w:val="28"/>
        </w:rPr>
      </w:pPr>
      <w:r>
        <w:rPr>
          <w:rFonts w:ascii="Times New Roman" w:hAnsi="Times New Roman" w:cs="Times New Roman"/>
          <w:bCs/>
          <w:color w:val="0000FF"/>
          <w:sz w:val="28"/>
          <w:szCs w:val="28"/>
        </w:rPr>
        <w:t xml:space="preserve">- бірінші </w:t>
      </w:r>
      <w:r>
        <w:rPr>
          <w:rFonts w:ascii="Times New Roman" w:hAnsi="Times New Roman" w:cs="Times New Roman"/>
          <w:bCs/>
          <w:color w:val="0000FF"/>
          <w:sz w:val="28"/>
          <w:szCs w:val="28"/>
          <w:lang w:val="kk-KZ"/>
        </w:rPr>
        <w:t>курс білімгерлеріне</w:t>
      </w:r>
      <w:r>
        <w:rPr>
          <w:rFonts w:ascii="Times New Roman" w:hAnsi="Times New Roman" w:cs="Times New Roman"/>
          <w:bCs/>
          <w:color w:val="0000FF"/>
          <w:sz w:val="28"/>
          <w:szCs w:val="28"/>
        </w:rPr>
        <w:t xml:space="preserve"> арналған ата-аналар жиналысы</w:t>
      </w:r>
      <w:r>
        <w:rPr>
          <w:rFonts w:ascii="Times New Roman" w:hAnsi="Times New Roman" w:cs="Times New Roman"/>
          <w:bCs/>
          <w:color w:val="0000FF"/>
          <w:sz w:val="28"/>
          <w:szCs w:val="28"/>
          <w:lang w:val="kk-KZ"/>
        </w:rPr>
        <w:t>н өткізуге көмек көрсету</w:t>
      </w:r>
      <w:r>
        <w:rPr>
          <w:rFonts w:ascii="Times New Roman" w:hAnsi="Times New Roman" w:cs="Times New Roman"/>
          <w:bCs/>
          <w:color w:val="0000FF"/>
          <w:sz w:val="28"/>
          <w:szCs w:val="28"/>
        </w:rPr>
        <w:t>;</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textAlignment w:val="baseline"/>
        <w:rPr>
          <w:rFonts w:ascii="Times New Roman" w:hAnsi="Times New Roman" w:cs="Times New Roman"/>
          <w:color w:val="0000FF"/>
          <w:sz w:val="28"/>
          <w:szCs w:val="28"/>
        </w:rPr>
      </w:pPr>
      <w:r>
        <w:rPr>
          <w:rFonts w:ascii="Times New Roman" w:hAnsi="Times New Roman" w:cs="Times New Roman"/>
          <w:bCs/>
          <w:color w:val="0000FF"/>
          <w:sz w:val="28"/>
          <w:szCs w:val="28"/>
        </w:rPr>
        <w:t>- қолайсыз отбасылармен әлеуметтік педагогмен бірлескен жұмыс.</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textAlignment w:val="baseline"/>
        <w:rPr>
          <w:rFonts w:ascii="Times New Roman" w:hAnsi="Times New Roman" w:cs="Times New Roman"/>
          <w:color w:val="0000FF"/>
          <w:sz w:val="28"/>
          <w:szCs w:val="28"/>
        </w:rPr>
      </w:pPr>
      <w:r>
        <w:rPr>
          <w:rFonts w:ascii="Times New Roman" w:hAnsi="Times New Roman" w:cs="Times New Roman"/>
          <w:bCs/>
          <w:color w:val="0000FF"/>
          <w:sz w:val="28"/>
          <w:szCs w:val="28"/>
        </w:rPr>
        <w:t xml:space="preserve">- </w:t>
      </w:r>
      <w:r>
        <w:rPr>
          <w:rFonts w:ascii="Times New Roman" w:hAnsi="Times New Roman" w:cs="Times New Roman"/>
          <w:bCs/>
          <w:color w:val="0000FF"/>
          <w:sz w:val="28"/>
          <w:szCs w:val="28"/>
          <w:lang w:val="kk-KZ"/>
        </w:rPr>
        <w:t xml:space="preserve">1 курс білімгерлерімен </w:t>
      </w:r>
      <w:r>
        <w:rPr>
          <w:rFonts w:ascii="Times New Roman" w:hAnsi="Times New Roman" w:cs="Times New Roman"/>
          <w:bCs/>
          <w:color w:val="0000FF"/>
          <w:sz w:val="28"/>
          <w:szCs w:val="28"/>
        </w:rPr>
        <w:t>«Зиянды әдеттердің алдын алу» тақырыбында әңгімелесу.</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textAlignment w:val="baseline"/>
        <w:rPr>
          <w:rFonts w:ascii="Times New Roman" w:hAnsi="Times New Roman" w:cs="Times New Roman"/>
          <w:color w:val="0000FF"/>
          <w:sz w:val="28"/>
          <w:szCs w:val="28"/>
        </w:rPr>
      </w:pPr>
      <w:r>
        <w:rPr>
          <w:rFonts w:ascii="Times New Roman" w:hAnsi="Times New Roman" w:cs="Times New Roman"/>
          <w:bCs/>
          <w:color w:val="0000FF"/>
          <w:sz w:val="28"/>
          <w:szCs w:val="28"/>
        </w:rPr>
        <w:t>- Дөңгелек үстел «Балалы қамқорлықсыз бала»</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textAlignment w:val="baseline"/>
        <w:rPr>
          <w:rFonts w:ascii="Times New Roman" w:hAnsi="Times New Roman" w:cs="Times New Roman"/>
          <w:color w:val="0000FF"/>
          <w:sz w:val="28"/>
          <w:szCs w:val="28"/>
        </w:rPr>
      </w:pPr>
      <w:r>
        <w:rPr>
          <w:rFonts w:ascii="Times New Roman" w:hAnsi="Times New Roman" w:cs="Times New Roman"/>
          <w:bCs/>
          <w:color w:val="0000FF"/>
          <w:sz w:val="28"/>
          <w:szCs w:val="28"/>
        </w:rPr>
        <w:t>- Тәуекелге ұшыраған студенттермен темекі шегу қауіптері туралы әңгіме</w:t>
      </w:r>
    </w:p>
    <w:p>
      <w:pPr>
        <w:spacing w:after="0"/>
        <w:jc w:val="both"/>
        <w:textAlignment w:val="baseline"/>
        <w:rPr>
          <w:rFonts w:ascii="Times New Roman" w:hAnsi="Times New Roman" w:cs="Times New Roman"/>
          <w:color w:val="0000FF"/>
          <w:sz w:val="28"/>
          <w:szCs w:val="28"/>
          <w:lang w:val="kk-KZ"/>
        </w:rPr>
      </w:pPr>
      <w:r>
        <w:rPr>
          <w:rFonts w:ascii="Times New Roman" w:hAnsi="Times New Roman" w:cs="Times New Roman"/>
          <w:bCs/>
          <w:color w:val="0000FF"/>
          <w:sz w:val="28"/>
          <w:szCs w:val="28"/>
        </w:rPr>
        <w:t> - 9 сынып оқушыларымен «Кәсіпті қалай таңдауға болады» сұхбаты.</w:t>
      </w:r>
    </w:p>
    <w:p>
      <w:pPr>
        <w:spacing w:after="0"/>
        <w:jc w:val="both"/>
        <w:textAlignment w:val="baseline"/>
        <w:rPr>
          <w:rFonts w:ascii="Times New Roman" w:hAnsi="Times New Roman" w:cs="Times New Roman"/>
          <w:b/>
          <w:color w:val="0000FF"/>
          <w:sz w:val="28"/>
          <w:szCs w:val="28"/>
          <w:lang w:val="kk-KZ"/>
        </w:rPr>
      </w:pPr>
      <w:r>
        <w:rPr>
          <w:rFonts w:ascii="Times New Roman" w:hAnsi="Times New Roman" w:cs="Times New Roman"/>
          <w:b/>
          <w:bCs/>
          <w:color w:val="0000FF"/>
          <w:sz w:val="28"/>
          <w:szCs w:val="28"/>
          <w:lang w:val="kk-KZ"/>
        </w:rPr>
        <w:t>Мықты жақтары:</w:t>
      </w:r>
    </w:p>
    <w:p>
      <w:pPr>
        <w:spacing w:after="0"/>
        <w:jc w:val="both"/>
        <w:textAlignment w:val="baseline"/>
        <w:rPr>
          <w:rFonts w:ascii="Times New Roman" w:hAnsi="Times New Roman" w:cs="Times New Roman"/>
          <w:color w:val="0000FF"/>
          <w:sz w:val="28"/>
          <w:szCs w:val="28"/>
          <w:lang w:val="kk-KZ"/>
        </w:rPr>
      </w:pPr>
      <w:r>
        <w:rPr>
          <w:rFonts w:ascii="Times New Roman" w:hAnsi="Times New Roman" w:cs="Times New Roman"/>
          <w:bCs/>
          <w:color w:val="0000FF"/>
          <w:sz w:val="28"/>
          <w:szCs w:val="28"/>
          <w:lang w:val="kk-KZ"/>
        </w:rPr>
        <w:t>- Әлеуметтік жағдайы төмен отбасылардағы балалармен алдын алу жұмыстарына ерекше назар аударылды;</w:t>
      </w:r>
    </w:p>
    <w:p>
      <w:pPr>
        <w:spacing w:after="0"/>
        <w:jc w:val="both"/>
        <w:textAlignment w:val="baseline"/>
        <w:rPr>
          <w:rFonts w:ascii="Times New Roman" w:hAnsi="Times New Roman" w:cs="Times New Roman"/>
          <w:color w:val="0000FF"/>
          <w:sz w:val="28"/>
          <w:szCs w:val="28"/>
          <w:lang w:val="kk-KZ"/>
        </w:rPr>
      </w:pPr>
      <w:r>
        <w:rPr>
          <w:rFonts w:ascii="Times New Roman" w:hAnsi="Times New Roman" w:cs="Times New Roman"/>
          <w:bCs/>
          <w:color w:val="0000FF"/>
          <w:sz w:val="28"/>
          <w:szCs w:val="28"/>
          <w:lang w:val="kk-KZ"/>
        </w:rPr>
        <w:t> -  Жеке түрдегі профилактикалық және түзету жұмыстарын қатаң белгілеу;</w:t>
      </w:r>
      <w:r>
        <w:rPr>
          <w:rFonts w:ascii="Times New Roman" w:hAnsi="Times New Roman" w:cs="Times New Roman"/>
          <w:bCs/>
          <w:color w:val="0000FF"/>
          <w:sz w:val="28"/>
          <w:szCs w:val="28"/>
          <w:lang w:val="kk-KZ"/>
        </w:rPr>
        <w:br w:type="textWrapping"/>
      </w:r>
      <w:r>
        <w:rPr>
          <w:rFonts w:ascii="Times New Roman" w:hAnsi="Times New Roman" w:cs="Times New Roman"/>
          <w:bCs/>
          <w:color w:val="0000FF"/>
          <w:sz w:val="28"/>
          <w:szCs w:val="28"/>
          <w:lang w:val="kk-KZ"/>
        </w:rPr>
        <w:t>Мектептің психологиялық қызметінің жұмысы қанағаттанарлық деп санауға болады.</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textAlignment w:val="baseline"/>
        <w:rPr>
          <w:rFonts w:ascii="Times New Roman" w:hAnsi="Times New Roman" w:cs="Times New Roman"/>
          <w:b/>
          <w:color w:val="0000FF"/>
          <w:sz w:val="28"/>
          <w:szCs w:val="28"/>
        </w:rPr>
      </w:pPr>
      <w:r>
        <w:rPr>
          <w:rFonts w:ascii="Times New Roman" w:hAnsi="Times New Roman" w:cs="Times New Roman"/>
          <w:b/>
          <w:bCs/>
          <w:color w:val="0000FF"/>
          <w:sz w:val="28"/>
          <w:szCs w:val="28"/>
        </w:rPr>
        <w:t>Әлсіз жақтары:</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textAlignment w:val="baseline"/>
        <w:rPr>
          <w:rFonts w:ascii="Times New Roman" w:hAnsi="Times New Roman" w:cs="Times New Roman"/>
          <w:color w:val="0000FF"/>
          <w:sz w:val="28"/>
          <w:szCs w:val="28"/>
          <w:lang w:val="kk-KZ"/>
        </w:rPr>
      </w:pPr>
      <w:r>
        <w:rPr>
          <w:rFonts w:ascii="Times New Roman" w:hAnsi="Times New Roman" w:cs="Times New Roman"/>
          <w:bCs/>
          <w:color w:val="0000FF"/>
          <w:sz w:val="28"/>
          <w:szCs w:val="28"/>
        </w:rPr>
        <w:t>- Мұғалімдермен ата-аналармен бірге.</w:t>
      </w:r>
    </w:p>
    <w:p>
      <w:pPr>
        <w:spacing w:after="0"/>
        <w:jc w:val="both"/>
        <w:textAlignment w:val="baseline"/>
        <w:rPr>
          <w:rFonts w:ascii="Times New Roman" w:hAnsi="Times New Roman" w:cs="Times New Roman"/>
          <w:b/>
          <w:color w:val="0000FF"/>
          <w:sz w:val="28"/>
          <w:szCs w:val="28"/>
          <w:lang w:val="kk-KZ"/>
        </w:rPr>
      </w:pPr>
      <w:r>
        <w:rPr>
          <w:rFonts w:ascii="Times New Roman" w:hAnsi="Times New Roman" w:cs="Times New Roman"/>
          <w:b/>
          <w:bCs/>
          <w:color w:val="0000FF"/>
          <w:sz w:val="28"/>
          <w:szCs w:val="28"/>
          <w:lang w:val="kk-KZ"/>
        </w:rPr>
        <w:t>Қорытынды:</w:t>
      </w:r>
    </w:p>
    <w:p>
      <w:pPr>
        <w:spacing w:after="0"/>
        <w:jc w:val="both"/>
        <w:textAlignment w:val="baseline"/>
        <w:rPr>
          <w:rFonts w:ascii="Times New Roman" w:hAnsi="Times New Roman" w:cs="Times New Roman"/>
          <w:color w:val="0000FF"/>
          <w:sz w:val="28"/>
          <w:szCs w:val="28"/>
          <w:lang w:val="kk-KZ"/>
        </w:rPr>
      </w:pPr>
      <w:r>
        <w:rPr>
          <w:rFonts w:ascii="Times New Roman" w:hAnsi="Times New Roman" w:cs="Times New Roman"/>
          <w:bCs/>
          <w:color w:val="0000FF"/>
          <w:sz w:val="28"/>
          <w:szCs w:val="28"/>
          <w:lang w:val="kk-KZ"/>
        </w:rPr>
        <w:t>         Биылғы оқу жылында оқу процесін психологиялық-педагогикалық қолдау бойынша жүйелі жұмыс жүргізілді. Ең күрделі іс-шаралардың бірі - жаттығу. Бұл жұмыс көп уақытты қажет етеді. Колледжде әртүрлі мінез-құлық бұзылулары бар балалар жеткілікті, олардың көмегімен түзету және алдын алу жұмыстары жүргізілді. Сұхбаттар, отбасыларға бару, ата-аналармен жұмыс.</w:t>
      </w:r>
    </w:p>
    <w:p>
      <w:pPr>
        <w:spacing w:after="0"/>
        <w:jc w:val="both"/>
        <w:textAlignment w:val="baseline"/>
        <w:rPr>
          <w:rFonts w:ascii="Times New Roman" w:hAnsi="Times New Roman" w:cs="Times New Roman"/>
          <w:color w:val="0000FF"/>
          <w:sz w:val="28"/>
          <w:szCs w:val="28"/>
          <w:lang w:val="kk-KZ"/>
        </w:rPr>
      </w:pPr>
      <w:r>
        <w:rPr>
          <w:rFonts w:ascii="Times New Roman" w:hAnsi="Times New Roman" w:cs="Times New Roman"/>
          <w:bCs/>
          <w:color w:val="0000FF"/>
          <w:sz w:val="28"/>
          <w:szCs w:val="28"/>
          <w:lang w:val="kk-KZ"/>
        </w:rPr>
        <w:t>         Балаларға профилактикалық келіссөздер, жеке кеңес беру, сабаққа қатысудың күнделікті мониторингі, сабақтарда бақылау, құқық қорғау органдарының шақыруы бойынша іс-шаралар, ұсынымдар мен консультациялар берілді, мұндай балалармен жұмыс істейтін мұғалімдер, ата-аналар.</w:t>
      </w:r>
    </w:p>
    <w:p>
      <w:pPr>
        <w:spacing w:after="0"/>
        <w:jc w:val="both"/>
        <w:textAlignment w:val="baseline"/>
        <w:rPr>
          <w:rFonts w:ascii="Times New Roman" w:hAnsi="Times New Roman" w:cs="Times New Roman"/>
          <w:bCs/>
          <w:color w:val="0000FF"/>
          <w:sz w:val="28"/>
          <w:szCs w:val="28"/>
          <w:lang w:val="kk-KZ"/>
        </w:rPr>
      </w:pPr>
      <w:r>
        <w:rPr>
          <w:rFonts w:ascii="Times New Roman" w:hAnsi="Times New Roman" w:cs="Times New Roman"/>
          <w:bCs/>
          <w:color w:val="0000FF"/>
          <w:sz w:val="28"/>
          <w:szCs w:val="28"/>
          <w:lang w:val="kk-KZ"/>
        </w:rPr>
        <w:t>Өткен кезеңдегі барлық жұмыстарды талдай отырып, барлық іс-шаралар ұзақ мерзімді жұмыс жоспарына және барлық бағыттарға сәйкес жүргізілген деп айтуға болады. Жүргізілген жұмыс біздің өзіміздің кәсіби мүмкіндіктерімізді анықтауға, сондай-ақ өз қызметімізді және болашақта кәсіби өсуді жүзеге асырудың негізгі жолдарын анықтауға мүмкіндік берді. Өткен жылдағы іс-қимылдарды талдауды ескере отырып, келесі жылы қызметті жалғастырыңыз.</w:t>
      </w:r>
    </w:p>
    <w:p>
      <w:pPr>
        <w:spacing w:after="0"/>
        <w:jc w:val="both"/>
        <w:textAlignment w:val="baseline"/>
        <w:rPr>
          <w:rFonts w:ascii="Times New Roman" w:hAnsi="Times New Roman" w:cs="Times New Roman"/>
          <w:bCs/>
          <w:color w:val="0000FF"/>
          <w:sz w:val="28"/>
          <w:szCs w:val="28"/>
          <w:lang w:val="kk-KZ"/>
        </w:rPr>
      </w:pPr>
    </w:p>
    <w:p>
      <w:pPr>
        <w:spacing w:after="0"/>
        <w:jc w:val="both"/>
        <w:textAlignment w:val="baseline"/>
        <w:rPr>
          <w:rFonts w:ascii="Times New Roman" w:hAnsi="Times New Roman" w:cs="Times New Roman"/>
          <w:bCs/>
          <w:color w:val="0000FF"/>
          <w:sz w:val="28"/>
          <w:szCs w:val="28"/>
          <w:lang w:val="kk-KZ"/>
        </w:rPr>
      </w:pPr>
      <w:r>
        <w:rPr>
          <w:rFonts w:ascii="Times New Roman" w:hAnsi="Times New Roman" w:cs="Times New Roman"/>
          <w:bCs/>
          <w:color w:val="0000FF"/>
          <w:sz w:val="28"/>
          <w:szCs w:val="28"/>
        </w:rPr>
        <w:drawing>
          <wp:inline distT="0" distB="0" distL="0" distR="0">
            <wp:extent cx="2070100" cy="1740535"/>
            <wp:effectExtent l="19050" t="0" r="5966" b="0"/>
            <wp:docPr id="4288" name="Рисунок 15" descr="C:\Users\СГТК\Downloads\WhatsApp Image 2023-06-09 at 10.52.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8" name="Рисунок 15" descr="C:\Users\СГТК\Downloads\WhatsApp Image 2023-06-09 at 10.52.25.jpe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a:xfrm>
                      <a:off x="0" y="0"/>
                      <a:ext cx="2082928" cy="1751481"/>
                    </a:xfrm>
                    <a:prstGeom prst="rect">
                      <a:avLst/>
                    </a:prstGeom>
                    <a:noFill/>
                    <a:ln>
                      <a:noFill/>
                    </a:ln>
                  </pic:spPr>
                </pic:pic>
              </a:graphicData>
            </a:graphic>
          </wp:inline>
        </w:drawing>
      </w:r>
      <w:r>
        <w:rPr>
          <w:rFonts w:ascii="Times New Roman" w:hAnsi="Times New Roman" w:cs="Times New Roman"/>
          <w:bCs/>
          <w:color w:val="0000FF"/>
          <w:sz w:val="28"/>
          <w:szCs w:val="28"/>
          <w:lang w:val="kk-KZ"/>
        </w:rPr>
        <w:t xml:space="preserve"> </w:t>
      </w:r>
      <w:r>
        <w:rPr>
          <w:rFonts w:ascii="Times New Roman" w:hAnsi="Times New Roman" w:cs="Times New Roman"/>
          <w:bCs/>
          <w:color w:val="0000FF"/>
          <w:sz w:val="28"/>
          <w:szCs w:val="28"/>
        </w:rPr>
        <w:drawing>
          <wp:inline distT="0" distB="0" distL="0" distR="0">
            <wp:extent cx="1721485" cy="1784350"/>
            <wp:effectExtent l="19050" t="0" r="0" b="0"/>
            <wp:docPr id="4289" name="Рисунок 4" descr="C:\Users\СГТК\Downloads\WhatsApp Image 2023-06-09 at 10.30.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9" name="Рисунок 4" descr="C:\Users\СГТК\Downloads\WhatsApp Image 2023-06-09 at 10.30.57.jpe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a:xfrm>
                      <a:off x="0" y="0"/>
                      <a:ext cx="1725188" cy="1788246"/>
                    </a:xfrm>
                    <a:prstGeom prst="rect">
                      <a:avLst/>
                    </a:prstGeom>
                    <a:noFill/>
                    <a:ln>
                      <a:noFill/>
                    </a:ln>
                  </pic:spPr>
                </pic:pic>
              </a:graphicData>
            </a:graphic>
          </wp:inline>
        </w:drawing>
      </w:r>
      <w:r>
        <w:rPr>
          <w:rFonts w:ascii="Times New Roman" w:hAnsi="Times New Roman" w:cs="Times New Roman"/>
          <w:bCs/>
          <w:color w:val="0000FF"/>
          <w:sz w:val="28"/>
          <w:szCs w:val="28"/>
          <w:lang w:val="kk-KZ"/>
        </w:rPr>
        <w:t xml:space="preserve">  </w:t>
      </w:r>
      <w:r>
        <w:rPr>
          <w:rFonts w:ascii="Times New Roman" w:hAnsi="Times New Roman" w:cs="Times New Roman"/>
          <w:bCs/>
          <w:color w:val="0000FF"/>
          <w:sz w:val="28"/>
          <w:szCs w:val="28"/>
        </w:rPr>
        <w:drawing>
          <wp:inline distT="0" distB="0" distL="0" distR="0">
            <wp:extent cx="1762125" cy="1725930"/>
            <wp:effectExtent l="19050" t="0" r="9130" b="0"/>
            <wp:docPr id="4290" name="Рисунок 17" descr="C:\Users\СГТК\Downloads\WhatsApp Image 2023-06-09 at 10.58.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0" name="Рисунок 17" descr="C:\Users\СГТК\Downloads\WhatsApp Image 2023-06-09 at 10.58.15.jpe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a:xfrm>
                      <a:off x="0" y="0"/>
                      <a:ext cx="1774772" cy="1738388"/>
                    </a:xfrm>
                    <a:prstGeom prst="rect">
                      <a:avLst/>
                    </a:prstGeom>
                    <a:noFill/>
                    <a:ln>
                      <a:noFill/>
                    </a:ln>
                  </pic:spPr>
                </pic:pic>
              </a:graphicData>
            </a:graphic>
          </wp:inline>
        </w:drawing>
      </w:r>
      <w:r>
        <w:rPr>
          <w:rFonts w:ascii="Times New Roman" w:hAnsi="Times New Roman" w:cs="Times New Roman"/>
          <w:bCs/>
          <w:color w:val="0000FF"/>
          <w:sz w:val="28"/>
          <w:szCs w:val="28"/>
          <w:lang w:val="kk-KZ"/>
        </w:rPr>
        <w:t xml:space="preserve">   </w:t>
      </w:r>
    </w:p>
    <w:p>
      <w:pPr>
        <w:spacing w:after="0"/>
        <w:jc w:val="both"/>
        <w:textAlignment w:val="baseline"/>
        <w:rPr>
          <w:rFonts w:ascii="Times New Roman" w:hAnsi="Times New Roman" w:cs="Times New Roman"/>
          <w:color w:val="0000FF"/>
          <w:sz w:val="28"/>
          <w:szCs w:val="28"/>
          <w:lang w:val="kk-KZ"/>
        </w:rPr>
      </w:pPr>
    </w:p>
    <w:p>
      <w:pPr>
        <w:spacing w:after="0"/>
        <w:jc w:val="both"/>
        <w:textAlignment w:val="baseline"/>
        <w:rPr>
          <w:rFonts w:ascii="Times New Roman" w:hAnsi="Times New Roman" w:cs="Times New Roman"/>
          <w:b/>
          <w:color w:val="0000FF"/>
          <w:sz w:val="28"/>
          <w:szCs w:val="28"/>
        </w:rPr>
      </w:pPr>
      <w:r>
        <w:rPr>
          <w:rFonts w:ascii="Times New Roman" w:hAnsi="Times New Roman" w:cs="Times New Roman"/>
          <w:b/>
          <w:bCs/>
          <w:color w:val="0000FF"/>
          <w:sz w:val="28"/>
          <w:szCs w:val="28"/>
        </w:rPr>
        <w:t>Ұсыныстар:</w:t>
      </w:r>
    </w:p>
    <w:p>
      <w:pPr>
        <w:numPr>
          <w:ilvl w:val="0"/>
          <w:numId w:val="10"/>
        </w:numPr>
        <w:spacing w:after="0"/>
        <w:ind w:left="0"/>
        <w:jc w:val="both"/>
        <w:textAlignment w:val="baseline"/>
        <w:rPr>
          <w:rFonts w:ascii="Times New Roman" w:hAnsi="Times New Roman" w:cs="Times New Roman"/>
          <w:color w:val="0000FF"/>
          <w:sz w:val="28"/>
          <w:szCs w:val="28"/>
        </w:rPr>
      </w:pPr>
      <w:r>
        <w:rPr>
          <w:rFonts w:ascii="Times New Roman" w:hAnsi="Times New Roman" w:cs="Times New Roman"/>
          <w:bCs/>
          <w:color w:val="0000FF"/>
          <w:sz w:val="28"/>
          <w:szCs w:val="28"/>
        </w:rPr>
        <w:t>Мұғалімдер сабақ жұмысының нысандары мен әдістерін студенттердің ынталылығын арттыру үшін әртараптандырады.</w:t>
      </w:r>
    </w:p>
    <w:p>
      <w:pPr>
        <w:numPr>
          <w:ilvl w:val="0"/>
          <w:numId w:val="10"/>
        </w:numPr>
        <w:spacing w:after="0"/>
        <w:ind w:left="0"/>
        <w:jc w:val="both"/>
        <w:textAlignment w:val="baseline"/>
        <w:rPr>
          <w:rFonts w:ascii="Times New Roman" w:hAnsi="Times New Roman" w:cs="Times New Roman"/>
          <w:color w:val="0000FF"/>
          <w:sz w:val="28"/>
          <w:szCs w:val="28"/>
        </w:rPr>
      </w:pPr>
      <w:r>
        <w:rPr>
          <w:rFonts w:ascii="Times New Roman" w:hAnsi="Times New Roman" w:cs="Times New Roman"/>
          <w:bCs/>
          <w:color w:val="0000FF"/>
          <w:sz w:val="28"/>
          <w:szCs w:val="28"/>
        </w:rPr>
        <w:t>«Тәуекел тобын» және түзету жұмыстарын жалғастыратын адамдармен бірге.</w:t>
      </w:r>
    </w:p>
    <w:p>
      <w:pPr>
        <w:numPr>
          <w:ilvl w:val="0"/>
          <w:numId w:val="10"/>
        </w:numPr>
        <w:spacing w:after="0"/>
        <w:ind w:left="0"/>
        <w:jc w:val="both"/>
        <w:textAlignment w:val="baseline"/>
        <w:rPr>
          <w:rFonts w:ascii="Times New Roman" w:hAnsi="Times New Roman" w:cs="Times New Roman"/>
          <w:color w:val="0000FF"/>
          <w:sz w:val="28"/>
          <w:szCs w:val="28"/>
        </w:rPr>
      </w:pPr>
      <w:r>
        <w:rPr>
          <w:rFonts w:ascii="Times New Roman" w:hAnsi="Times New Roman" w:cs="Times New Roman"/>
          <w:bCs/>
          <w:color w:val="0000FF"/>
          <w:sz w:val="28"/>
          <w:szCs w:val="28"/>
        </w:rPr>
        <w:t>Әлеуметтік қызметтерді ұйымдастыру Міндеттері:</w:t>
      </w:r>
    </w:p>
    <w:p>
      <w:pPr>
        <w:numPr>
          <w:ilvl w:val="0"/>
          <w:numId w:val="10"/>
        </w:numPr>
        <w:spacing w:after="0"/>
        <w:ind w:left="0"/>
        <w:jc w:val="both"/>
        <w:textAlignment w:val="baseline"/>
        <w:rPr>
          <w:rFonts w:ascii="Times New Roman" w:hAnsi="Times New Roman" w:cs="Times New Roman"/>
          <w:color w:val="0000FF"/>
          <w:sz w:val="28"/>
          <w:szCs w:val="28"/>
        </w:rPr>
      </w:pPr>
      <w:r>
        <w:rPr>
          <w:rFonts w:ascii="Times New Roman" w:hAnsi="Times New Roman" w:cs="Times New Roman"/>
          <w:bCs/>
          <w:color w:val="0000FF"/>
          <w:sz w:val="28"/>
          <w:szCs w:val="28"/>
        </w:rPr>
        <w:t>Кәмелетке толмағандар арасындағы қылмыстар мен қылмыстарды болдырмау;</w:t>
      </w:r>
    </w:p>
    <w:p>
      <w:pPr>
        <w:numPr>
          <w:ilvl w:val="0"/>
          <w:numId w:val="10"/>
        </w:numPr>
        <w:spacing w:after="0"/>
        <w:ind w:left="0"/>
        <w:jc w:val="both"/>
        <w:textAlignment w:val="baseline"/>
        <w:rPr>
          <w:rFonts w:ascii="Times New Roman" w:hAnsi="Times New Roman" w:cs="Times New Roman"/>
          <w:color w:val="0000FF"/>
          <w:sz w:val="28"/>
          <w:szCs w:val="28"/>
        </w:rPr>
      </w:pPr>
      <w:r>
        <w:rPr>
          <w:rFonts w:ascii="Times New Roman" w:hAnsi="Times New Roman" w:cs="Times New Roman"/>
          <w:bCs/>
          <w:color w:val="0000FF"/>
          <w:sz w:val="28"/>
          <w:szCs w:val="28"/>
          <w:lang w:val="kk-KZ"/>
        </w:rPr>
        <w:t>Б</w:t>
      </w:r>
      <w:r>
        <w:rPr>
          <w:rFonts w:ascii="Times New Roman" w:hAnsi="Times New Roman" w:cs="Times New Roman"/>
          <w:bCs/>
          <w:color w:val="0000FF"/>
          <w:sz w:val="28"/>
          <w:szCs w:val="28"/>
        </w:rPr>
        <w:t>елсенді азаматтықты, мінез-құлықтың моральдық нормаларын тәрбиелеу;</w:t>
      </w:r>
    </w:p>
    <w:p>
      <w:pPr>
        <w:numPr>
          <w:ilvl w:val="0"/>
          <w:numId w:val="10"/>
        </w:numPr>
        <w:spacing w:after="0"/>
        <w:ind w:left="0"/>
        <w:jc w:val="both"/>
        <w:textAlignment w:val="baseline"/>
        <w:rPr>
          <w:rFonts w:ascii="Times New Roman" w:hAnsi="Times New Roman" w:cs="Times New Roman"/>
          <w:color w:val="0000FF"/>
          <w:sz w:val="28"/>
          <w:szCs w:val="28"/>
        </w:rPr>
      </w:pPr>
      <w:r>
        <w:rPr>
          <w:rFonts w:ascii="Times New Roman" w:hAnsi="Times New Roman" w:cs="Times New Roman"/>
          <w:bCs/>
          <w:color w:val="0000FF"/>
          <w:sz w:val="28"/>
          <w:szCs w:val="28"/>
          <w:lang w:val="kk-KZ"/>
        </w:rPr>
        <w:t>С</w:t>
      </w:r>
      <w:r>
        <w:rPr>
          <w:rFonts w:ascii="Times New Roman" w:hAnsi="Times New Roman" w:cs="Times New Roman"/>
          <w:bCs/>
          <w:color w:val="0000FF"/>
          <w:sz w:val="28"/>
          <w:szCs w:val="28"/>
        </w:rPr>
        <w:t>алауатты өмір салтын қалыптастыру дағдыларын қалыптастыру.</w:t>
      </w:r>
    </w:p>
    <w:p>
      <w:pPr>
        <w:spacing w:after="0"/>
        <w:jc w:val="both"/>
        <w:textAlignment w:val="baseline"/>
        <w:rPr>
          <w:rFonts w:ascii="Times New Roman" w:hAnsi="Times New Roman" w:cs="Times New Roman"/>
          <w:b/>
          <w:color w:val="0000FF"/>
          <w:sz w:val="28"/>
          <w:szCs w:val="28"/>
          <w:lang w:val="kk-KZ"/>
        </w:rPr>
      </w:pPr>
      <w:r>
        <w:rPr>
          <w:rFonts w:ascii="Times New Roman" w:hAnsi="Times New Roman" w:cs="Times New Roman"/>
          <w:bCs/>
          <w:color w:val="0000FF"/>
          <w:sz w:val="28"/>
          <w:szCs w:val="28"/>
        </w:rPr>
        <w:t>                  </w:t>
      </w:r>
    </w:p>
    <w:p>
      <w:pPr>
        <w:spacing w:after="0"/>
        <w:jc w:val="center"/>
        <w:rPr>
          <w:rFonts w:ascii="Times New Roman" w:hAnsi="Times New Roman" w:cs="Times New Roman"/>
          <w:b/>
          <w:color w:val="0000FF"/>
          <w:sz w:val="28"/>
          <w:szCs w:val="28"/>
          <w:lang w:val="kk-KZ"/>
        </w:rPr>
      </w:pPr>
      <w:r>
        <w:rPr>
          <w:rFonts w:ascii="Times New Roman" w:hAnsi="Times New Roman" w:cs="Times New Roman"/>
          <w:b/>
          <w:color w:val="0000FF"/>
          <w:sz w:val="28"/>
          <w:szCs w:val="28"/>
          <w:lang w:val="kk-KZ"/>
        </w:rPr>
        <w:t>11. Әлеуметтік  серіктестік және  оның  жүргізілуі .</w:t>
      </w:r>
    </w:p>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Біздің колледжімізде студенттерді практикалық оқыту оқу және өндірістік практикалардан тұрады. Колледж студенттерін практикалық даярлаудың үздіксіз жүйесінде </w:t>
      </w:r>
      <w:r>
        <w:rPr>
          <w:rFonts w:ascii="Times New Roman" w:hAnsi="Times New Roman" w:cs="Times New Roman"/>
          <w:b/>
          <w:color w:val="0000FF"/>
          <w:sz w:val="28"/>
          <w:szCs w:val="28"/>
          <w:lang w:val="kk-KZ"/>
        </w:rPr>
        <w:t>оқу практикасы</w:t>
      </w:r>
      <w:r>
        <w:rPr>
          <w:rFonts w:ascii="Times New Roman" w:hAnsi="Times New Roman" w:cs="Times New Roman"/>
          <w:color w:val="0000FF"/>
          <w:sz w:val="28"/>
          <w:szCs w:val="28"/>
          <w:lang w:val="kk-KZ"/>
        </w:rPr>
        <w:t xml:space="preserve"> бастапқы бөлім болып табылады, ол келесілерге бағытталған: </w:t>
      </w:r>
    </w:p>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бастапқы практикалық тәжірибе алу; </w:t>
      </w:r>
    </w:p>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студенттерде практикалық кәсіптік іскерліктерді қалыптастыру;</w:t>
      </w:r>
    </w:p>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 мамандық бойынша жалпы және кәсіптік құзыреттерді игеру; </w:t>
      </w:r>
    </w:p>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Өндірістік практика студенттерді теориялық және практикалық даярлау арасындағы тығыз байланысты қамтамасыз ету үшін, оларға практикалық қызметтің бастапқы тәжірибесін беру, кәсіптік құзыреттерді қалыптастыру үшін жағдайлар тудыру үшін қажет.                                                                     Кәсіптік практика орта кәсіптік білім жүйесінде бірнеше рөлдік функцияларды атқарады: </w:t>
      </w:r>
    </w:p>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кәсіптік даярлықты қалыптастыру тәсілі; </w:t>
      </w:r>
    </w:p>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кәсіптік практиканың білім бағдарламаларын студенттердің меңгеру тиімділігін арттыру факторы, еңбек нарығында олардың құзыреттілік пен бәсекеге қабілеттіліктің ұтымды деңгейіне жетуі;</w:t>
      </w:r>
    </w:p>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студенттердің тұлғалық-кәсіптік өз орнын табу, қалыптасу, даму үрдісін басқару құралы; </w:t>
      </w:r>
    </w:p>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болашақ мамандардың әлеуметтік-кәсіптік бейімделу құралы;                                        </w:t>
      </w:r>
      <w:r>
        <w:rPr>
          <w:rFonts w:ascii="Times New Roman" w:hAnsi="Times New Roman" w:cs="Times New Roman"/>
          <w:b/>
          <w:color w:val="0000FF"/>
          <w:sz w:val="28"/>
          <w:szCs w:val="28"/>
          <w:lang w:val="kk-KZ"/>
        </w:rPr>
        <w:t>Кәсіптік практика</w:t>
      </w:r>
      <w:r>
        <w:rPr>
          <w:rFonts w:ascii="Times New Roman" w:hAnsi="Times New Roman" w:cs="Times New Roman"/>
          <w:color w:val="0000FF"/>
          <w:sz w:val="28"/>
          <w:szCs w:val="28"/>
          <w:lang w:val="kk-KZ"/>
        </w:rPr>
        <w:t xml:space="preserve"> келесілерге бағытталған: </w:t>
      </w:r>
    </w:p>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студенттің бастапқы кәсіптік тәжірибеге тереңдеуі, </w:t>
      </w:r>
    </w:p>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жалпы және кәсіптік құзыреттерді ары қарай қалыптастыру және кәсіп бойынша кәсіптік қызмет түрлерінің әрқайсысы бойынша кәсіптік модульдар аясында жүзеге асырылады. </w:t>
      </w:r>
    </w:p>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оның өздігінен еңбек әрекетіне дайындығын тексеру, </w:t>
      </w:r>
    </w:p>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бітіру біліктілік жұмысын орындауға дайындық.                                            Колледж мамандықтары бойынша кәсіптік практиканы ұйымдастыру және өткізу Мемлекеттік жалпыға міндетті стандарттарға және ҚР техникалық және кәсіптік білім берудің Үлгілік оқу жоспарларына сәйкес жүзеге асырылады.</w:t>
      </w:r>
      <w:r>
        <w:rPr>
          <w:color w:val="0000FF"/>
          <w:lang w:val="kk-KZ"/>
        </w:rPr>
        <w:t xml:space="preserve"> </w:t>
      </w:r>
    </w:p>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Кәсіптік практика өндірістік практиканың бағдарламалары негізінде өткізіледі. Практиканың өту мерзімін оқу үрдісінің кестесіне сәйкес колледж белгілейді. </w:t>
      </w:r>
    </w:p>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Кәсіптік практика білім алушының мамандығына сәйкес бейіндегі ұйымдарда өткізіледі. Практикалық оқыту үрдісінде 2-4 курс студенттері білім берудің барлық кезеңіне қатысты оқу үрдісінің кестесіне сәйкес практиканың барлық талап етілетін түрлерінен өтеді: оқу, технологиялық және дипломалдылық. </w:t>
      </w:r>
    </w:p>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Практика жұмыс берушілердің ұйымдарымен келісім-шарт негізінде және колледж мамандықтарының бейіндері бойынша ұйымдардың жеке сұраныстары арқылы жүзеге асырылады. </w:t>
      </w:r>
    </w:p>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Кәсіптік практиканы ұйымдастыру және өткізу үшін колледж материалдық базасы болашақ мамандардың біліктілік сипаттамаларының талаптарын орындай алатын кәсіпорындармен келісім-шарттар жасайды.</w:t>
      </w:r>
    </w:p>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Колледж Қазгеодезия Мемлекеттік Республикалық қазыналық кәсіпорыны «Жамбыл Геодезия» филиалы, ЖШС «Геоинформационные системы», ЖШС «Тараз механикалық зауыды» және ЖШС «Тараз металлургиялық зауыды», АҚ «Запчасть», ЖШС «Жамбылснаб», Әділет департаменті және ЖШС Строймастер LTD, ЖШС «Айвенго», ДГП «Жамбыл МПЦЗ Зем», ЖШС «Сенім» типографиясы, Жамбыл обл. УССО, ЖШС «Кереге» және Тараз қаласының № 22,38,41,43,48 орта мектептерімен, Тараз қаласының № 6, №33 «Айсәуле» және  «Айшуақ», «Көгершін», «Саялы», «Сәбижан», мини центр №18  бала бақшаларымен келісімшартқа отырып, жұмыс жүргізуде.</w:t>
      </w:r>
    </w:p>
    <w:p>
      <w:pPr>
        <w:spacing w:after="0"/>
        <w:rPr>
          <w:rFonts w:ascii="Times New Roman" w:hAnsi="Times New Roman" w:cs="Times New Roman"/>
          <w:color w:val="0000FF"/>
          <w:sz w:val="28"/>
          <w:szCs w:val="28"/>
          <w:lang w:val="kk-KZ"/>
        </w:rPr>
      </w:pPr>
      <w:r>
        <w:rPr>
          <w:rFonts w:ascii="Times New Roman" w:hAnsi="Times New Roman" w:cs="Times New Roman"/>
          <w:b/>
          <w:color w:val="0000FF"/>
          <w:sz w:val="28"/>
          <w:szCs w:val="28"/>
          <w:lang w:val="kk-KZ"/>
        </w:rPr>
        <w:t>Қорытындылар</w:t>
      </w:r>
      <w:r>
        <w:rPr>
          <w:rFonts w:ascii="Times New Roman" w:hAnsi="Times New Roman" w:cs="Times New Roman"/>
          <w:color w:val="0000FF"/>
          <w:sz w:val="28"/>
          <w:szCs w:val="28"/>
          <w:lang w:val="kk-KZ"/>
        </w:rPr>
        <w:t xml:space="preserve"> </w:t>
      </w:r>
    </w:p>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Жалпы алғанда колледждегі оқу-өндірістік практикасы жоспарлы түрде, мақсатқа сәйкес ұйымдастырылады, бұл өндірістің шынайы жағдайларына жақсы дайындықты қамтамасыз етеді және мамандарды даярлау сапасын айтарлықтай арттырады. </w:t>
      </w:r>
    </w:p>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Кәсіптік оқыту, соның ішінде өндірістік практика ОКБ студенттерінің кәсіптік құзыреттерін қалыптастырудың негізгі құралдарының бірі болып табылады. Онсыз шынайы өндіріспен танысу, теориялық білімді бекіту, жұмысшы кәсіптерінің дағдыларын меңгеру мүмкін емес. </w:t>
      </w:r>
    </w:p>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Жұмыс жоспарлары мен бағдарламаларының мазмұны бекітілген талаптарға сай. Білім алушыларды даярлау сапасының мониторингі жүргізіліп тұрады. Колледж барлық білім алушыларды практикадан өту үшін орындармен қамтамасыз ететін кәсіпорындармен іскерлік және шығармашылық ынтымақтастық меморандумдары мен ұзақмерзімдік келісімдер жасайды.           Нақты өндіріс мүддесі үшін ОКБ студентін жеке мақсатты даярлау кезеңі ретінде өндірістік практиканың рөлін кеңейтуді кәсіптік құзыреттердің көзі, сонымен бірге оларды қалыптастыру түрткісі ретінде қарастыруға болады. </w:t>
      </w:r>
      <w:r>
        <w:rPr>
          <w:rFonts w:ascii="Times New Roman" w:hAnsi="Times New Roman" w:cs="Times New Roman"/>
          <w:b/>
          <w:color w:val="0000FF"/>
          <w:sz w:val="28"/>
          <w:szCs w:val="28"/>
          <w:lang w:val="kk-KZ"/>
        </w:rPr>
        <w:t>Ұсыныстар:</w:t>
      </w:r>
      <w:r>
        <w:rPr>
          <w:rFonts w:ascii="Times New Roman" w:hAnsi="Times New Roman" w:cs="Times New Roman"/>
          <w:color w:val="0000FF"/>
          <w:sz w:val="28"/>
          <w:szCs w:val="28"/>
          <w:lang w:val="kk-KZ"/>
        </w:rPr>
        <w:t xml:space="preserve"> </w:t>
      </w:r>
    </w:p>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Практикалық оқытудан өту нәтижелілігін талдай отырып, оның сапасын арттыру мақсатында келер оқу жылында келесі іс-шараларды орындау қажет: 1. Жұмыспен қамту орталығымен бірге кадрларды даярлауға жұмыс берушілермен шарттар жасау бойынша жұмыстарды жалғастыру. </w:t>
      </w:r>
    </w:p>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2. «Атамекен» ҰКП бірге әлеуметтік серіктестердің базасын кеңейту бойынша жұмыстарды жалғастыру. </w:t>
      </w:r>
    </w:p>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3. Мамандықтар бойынша дуальді білім беру элементтерін енгізу;</w:t>
      </w:r>
    </w:p>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4. Барлық мамандықтар бойынша практикалар базасын кеңейту жұмыстарын жалғастыру</w:t>
      </w:r>
    </w:p>
    <w:p>
      <w:pPr>
        <w:spacing w:after="0"/>
        <w:rPr>
          <w:rFonts w:ascii="Times New Roman" w:hAnsi="Times New Roman" w:cs="Times New Roman"/>
          <w:color w:val="0000FF"/>
          <w:sz w:val="28"/>
          <w:szCs w:val="28"/>
          <w:lang w:val="kk-KZ"/>
        </w:rPr>
      </w:pPr>
    </w:p>
    <w:p>
      <w:pPr>
        <w:spacing w:after="0"/>
        <w:ind w:firstLine="567"/>
        <w:jc w:val="center"/>
        <w:rPr>
          <w:rFonts w:ascii="Times New Roman" w:hAnsi="Times New Roman" w:cs="Times New Roman"/>
          <w:b/>
          <w:color w:val="0000FF"/>
          <w:sz w:val="28"/>
          <w:szCs w:val="28"/>
          <w:lang w:val="kk-KZ"/>
        </w:rPr>
      </w:pPr>
    </w:p>
    <w:p>
      <w:pPr>
        <w:spacing w:after="0"/>
        <w:ind w:firstLine="567"/>
        <w:jc w:val="center"/>
        <w:rPr>
          <w:rFonts w:ascii="Times New Roman" w:hAnsi="Times New Roman" w:cs="Times New Roman"/>
          <w:b/>
          <w:color w:val="0000FF"/>
          <w:sz w:val="28"/>
          <w:szCs w:val="28"/>
          <w:lang w:val="kk-KZ"/>
        </w:rPr>
      </w:pPr>
      <w:r>
        <w:rPr>
          <w:rFonts w:ascii="Times New Roman" w:hAnsi="Times New Roman" w:cs="Times New Roman"/>
          <w:b/>
          <w:color w:val="0000FF"/>
          <w:sz w:val="28"/>
          <w:szCs w:val="28"/>
          <w:lang w:val="kk-KZ"/>
        </w:rPr>
        <w:t>12.  Түлектерді жұмысқа орналастыру бойынша 2022-2023 оқу жылына арналған мәліметтер (20.12.2022 жылға).</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74"/>
        <w:gridCol w:w="1435"/>
        <w:gridCol w:w="567"/>
        <w:gridCol w:w="709"/>
        <w:gridCol w:w="655"/>
        <w:gridCol w:w="763"/>
        <w:gridCol w:w="801"/>
        <w:gridCol w:w="672"/>
        <w:gridCol w:w="433"/>
        <w:gridCol w:w="503"/>
        <w:gridCol w:w="518"/>
        <w:gridCol w:w="672"/>
        <w:gridCol w:w="14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4" w:type="dxa"/>
            <w:vMerge w:val="restart"/>
          </w:tcPr>
          <w:p>
            <w:pPr>
              <w:spacing w:after="0" w:line="276" w:lineRule="auto"/>
              <w:jc w:val="center"/>
              <w:rPr>
                <w:rFonts w:ascii="Times New Roman" w:hAnsi="Times New Roman" w:eastAsia="Times New Roman" w:cs="Times New Roman"/>
                <w:b/>
                <w:color w:val="0000FF"/>
                <w:sz w:val="18"/>
                <w:szCs w:val="20"/>
              </w:rPr>
            </w:pPr>
            <w:r>
              <w:rPr>
                <w:rFonts w:ascii="Times New Roman" w:hAnsi="Times New Roman" w:eastAsia="Times New Roman" w:cs="Times New Roman"/>
                <w:b/>
                <w:color w:val="0000FF"/>
                <w:sz w:val="18"/>
                <w:szCs w:val="20"/>
              </w:rPr>
              <w:t>№</w:t>
            </w:r>
          </w:p>
        </w:tc>
        <w:tc>
          <w:tcPr>
            <w:tcW w:w="1435" w:type="dxa"/>
            <w:vMerge w:val="restart"/>
          </w:tcPr>
          <w:p>
            <w:pPr>
              <w:spacing w:after="0" w:line="276" w:lineRule="auto"/>
              <w:jc w:val="center"/>
              <w:rPr>
                <w:rFonts w:ascii="Times New Roman" w:hAnsi="Times New Roman" w:eastAsia="Times New Roman" w:cs="Times New Roman"/>
                <w:b/>
                <w:color w:val="0000FF"/>
                <w:sz w:val="18"/>
                <w:szCs w:val="20"/>
              </w:rPr>
            </w:pPr>
            <w:r>
              <w:rPr>
                <w:rFonts w:ascii="Times New Roman" w:hAnsi="Times New Roman" w:eastAsia="Times New Roman" w:cs="Times New Roman"/>
                <w:b/>
                <w:color w:val="0000FF"/>
                <w:sz w:val="18"/>
                <w:szCs w:val="20"/>
              </w:rPr>
              <w:t>Наименование специальности</w:t>
            </w:r>
          </w:p>
        </w:tc>
        <w:tc>
          <w:tcPr>
            <w:tcW w:w="1276" w:type="dxa"/>
            <w:gridSpan w:val="2"/>
          </w:tcPr>
          <w:p>
            <w:pPr>
              <w:spacing w:after="0" w:line="276" w:lineRule="auto"/>
              <w:jc w:val="center"/>
              <w:rPr>
                <w:rFonts w:ascii="Times New Roman" w:hAnsi="Times New Roman" w:eastAsia="Times New Roman" w:cs="Times New Roman"/>
                <w:b/>
                <w:color w:val="0000FF"/>
                <w:sz w:val="18"/>
                <w:szCs w:val="20"/>
              </w:rPr>
            </w:pPr>
            <w:r>
              <w:rPr>
                <w:rFonts w:ascii="Times New Roman" w:hAnsi="Times New Roman" w:eastAsia="Times New Roman" w:cs="Times New Roman"/>
                <w:b/>
                <w:color w:val="0000FF"/>
                <w:sz w:val="18"/>
                <w:szCs w:val="20"/>
              </w:rPr>
              <w:t>количество выпускников</w:t>
            </w:r>
          </w:p>
        </w:tc>
        <w:tc>
          <w:tcPr>
            <w:tcW w:w="1418" w:type="dxa"/>
            <w:gridSpan w:val="2"/>
          </w:tcPr>
          <w:p>
            <w:pPr>
              <w:spacing w:after="0" w:line="276" w:lineRule="auto"/>
              <w:jc w:val="center"/>
              <w:rPr>
                <w:rFonts w:ascii="Times New Roman" w:hAnsi="Times New Roman" w:eastAsia="Times New Roman" w:cs="Times New Roman"/>
                <w:b/>
                <w:color w:val="0000FF"/>
                <w:sz w:val="18"/>
                <w:szCs w:val="20"/>
              </w:rPr>
            </w:pPr>
            <w:r>
              <w:rPr>
                <w:rFonts w:ascii="Times New Roman" w:hAnsi="Times New Roman" w:eastAsia="Times New Roman" w:cs="Times New Roman"/>
                <w:b/>
                <w:color w:val="0000FF"/>
                <w:sz w:val="18"/>
                <w:szCs w:val="20"/>
              </w:rPr>
              <w:t>трудоустроены и заняты</w:t>
            </w:r>
          </w:p>
        </w:tc>
        <w:tc>
          <w:tcPr>
            <w:tcW w:w="1473" w:type="dxa"/>
            <w:gridSpan w:val="2"/>
          </w:tcPr>
          <w:p>
            <w:pPr>
              <w:spacing w:after="0" w:line="276" w:lineRule="auto"/>
              <w:jc w:val="center"/>
              <w:rPr>
                <w:rFonts w:ascii="Times New Roman" w:hAnsi="Times New Roman" w:eastAsia="Times New Roman" w:cs="Times New Roman"/>
                <w:b/>
                <w:color w:val="0000FF"/>
                <w:sz w:val="18"/>
                <w:szCs w:val="20"/>
              </w:rPr>
            </w:pPr>
            <w:r>
              <w:rPr>
                <w:rFonts w:ascii="Times New Roman" w:hAnsi="Times New Roman" w:eastAsia="Times New Roman" w:cs="Times New Roman"/>
                <w:b/>
                <w:color w:val="0000FF"/>
                <w:sz w:val="18"/>
                <w:szCs w:val="20"/>
              </w:rPr>
              <w:t>трудоустроены</w:t>
            </w:r>
          </w:p>
        </w:tc>
        <w:tc>
          <w:tcPr>
            <w:tcW w:w="936" w:type="dxa"/>
            <w:gridSpan w:val="2"/>
          </w:tcPr>
          <w:p>
            <w:pPr>
              <w:spacing w:after="0" w:line="276" w:lineRule="auto"/>
              <w:jc w:val="center"/>
              <w:rPr>
                <w:rFonts w:ascii="Times New Roman" w:hAnsi="Times New Roman" w:eastAsia="Times New Roman" w:cs="Times New Roman"/>
                <w:b/>
                <w:color w:val="0000FF"/>
                <w:sz w:val="18"/>
                <w:szCs w:val="20"/>
              </w:rPr>
            </w:pPr>
            <w:r>
              <w:rPr>
                <w:rFonts w:ascii="Times New Roman" w:hAnsi="Times New Roman" w:eastAsia="Times New Roman" w:cs="Times New Roman"/>
                <w:b/>
                <w:color w:val="0000FF"/>
                <w:sz w:val="18"/>
                <w:szCs w:val="20"/>
              </w:rPr>
              <w:t>заняты</w:t>
            </w:r>
          </w:p>
        </w:tc>
        <w:tc>
          <w:tcPr>
            <w:tcW w:w="1190" w:type="dxa"/>
            <w:gridSpan w:val="2"/>
          </w:tcPr>
          <w:p>
            <w:pPr>
              <w:spacing w:after="0" w:line="276" w:lineRule="auto"/>
              <w:jc w:val="center"/>
              <w:rPr>
                <w:rFonts w:ascii="Times New Roman" w:hAnsi="Times New Roman" w:eastAsia="Times New Roman" w:cs="Times New Roman"/>
                <w:b/>
                <w:color w:val="0000FF"/>
                <w:sz w:val="18"/>
                <w:szCs w:val="20"/>
              </w:rPr>
            </w:pPr>
            <w:r>
              <w:rPr>
                <w:rFonts w:ascii="Times New Roman" w:hAnsi="Times New Roman" w:eastAsia="Times New Roman" w:cs="Times New Roman"/>
                <w:b/>
                <w:color w:val="0000FF"/>
                <w:sz w:val="18"/>
                <w:szCs w:val="20"/>
              </w:rPr>
              <w:t>не трудоустроены</w:t>
            </w:r>
          </w:p>
        </w:tc>
        <w:tc>
          <w:tcPr>
            <w:tcW w:w="1468" w:type="dxa"/>
            <w:vMerge w:val="restart"/>
          </w:tcPr>
          <w:p>
            <w:pPr>
              <w:spacing w:after="0" w:line="276" w:lineRule="auto"/>
              <w:jc w:val="center"/>
              <w:rPr>
                <w:rFonts w:ascii="Times New Roman" w:hAnsi="Times New Roman" w:eastAsia="Times New Roman" w:cs="Times New Roman"/>
                <w:b/>
                <w:color w:val="0000FF"/>
                <w:sz w:val="18"/>
                <w:szCs w:val="20"/>
              </w:rPr>
            </w:pPr>
            <w:r>
              <w:rPr>
                <w:rFonts w:ascii="Times New Roman" w:hAnsi="Times New Roman" w:eastAsia="Times New Roman" w:cs="Times New Roman"/>
                <w:b/>
                <w:color w:val="0000FF"/>
                <w:sz w:val="18"/>
                <w:szCs w:val="20"/>
              </w:rPr>
              <w:t>%</w:t>
            </w:r>
          </w:p>
          <w:p>
            <w:pPr>
              <w:spacing w:after="0" w:line="276" w:lineRule="auto"/>
              <w:jc w:val="center"/>
              <w:rPr>
                <w:rFonts w:ascii="Times New Roman" w:hAnsi="Times New Roman" w:eastAsia="Times New Roman" w:cs="Times New Roman"/>
                <w:b/>
                <w:color w:val="0000FF"/>
                <w:sz w:val="18"/>
                <w:szCs w:val="20"/>
              </w:rPr>
            </w:pPr>
            <w:r>
              <w:rPr>
                <w:rFonts w:ascii="Times New Roman" w:hAnsi="Times New Roman" w:eastAsia="Times New Roman" w:cs="Times New Roman"/>
                <w:b/>
                <w:color w:val="0000FF"/>
                <w:sz w:val="18"/>
                <w:szCs w:val="20"/>
              </w:rPr>
              <w:t>трудоустроенных и занятых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34" w:hRule="atLeast"/>
        </w:trPr>
        <w:tc>
          <w:tcPr>
            <w:tcW w:w="374" w:type="dxa"/>
            <w:vMerge w:val="continue"/>
          </w:tcPr>
          <w:p>
            <w:pPr>
              <w:spacing w:after="0" w:line="276" w:lineRule="auto"/>
              <w:jc w:val="center"/>
              <w:rPr>
                <w:rFonts w:ascii="Times New Roman" w:hAnsi="Times New Roman" w:eastAsia="Times New Roman" w:cs="Times New Roman"/>
                <w:b/>
                <w:color w:val="0000FF"/>
                <w:sz w:val="20"/>
                <w:szCs w:val="20"/>
              </w:rPr>
            </w:pPr>
          </w:p>
        </w:tc>
        <w:tc>
          <w:tcPr>
            <w:tcW w:w="1435" w:type="dxa"/>
            <w:vMerge w:val="continue"/>
          </w:tcPr>
          <w:p>
            <w:pPr>
              <w:spacing w:after="0" w:line="276" w:lineRule="auto"/>
              <w:jc w:val="center"/>
              <w:rPr>
                <w:rFonts w:ascii="Times New Roman" w:hAnsi="Times New Roman" w:eastAsia="Times New Roman" w:cs="Times New Roman"/>
                <w:b/>
                <w:color w:val="0000FF"/>
                <w:sz w:val="20"/>
                <w:szCs w:val="20"/>
              </w:rPr>
            </w:pPr>
          </w:p>
        </w:tc>
        <w:tc>
          <w:tcPr>
            <w:tcW w:w="567" w:type="dxa"/>
            <w:textDirection w:val="btLr"/>
          </w:tcPr>
          <w:p>
            <w:pPr>
              <w:spacing w:after="0" w:line="276" w:lineRule="auto"/>
              <w:ind w:left="113" w:right="113"/>
              <w:jc w:val="center"/>
              <w:rPr>
                <w:rFonts w:ascii="Times New Roman" w:hAnsi="Times New Roman" w:eastAsia="Times New Roman" w:cs="Times New Roman"/>
                <w:b/>
                <w:color w:val="0000FF"/>
                <w:sz w:val="18"/>
                <w:szCs w:val="20"/>
              </w:rPr>
            </w:pPr>
            <w:r>
              <w:rPr>
                <w:rFonts w:ascii="Times New Roman" w:hAnsi="Times New Roman" w:eastAsia="Times New Roman" w:cs="Times New Roman"/>
                <w:b/>
                <w:color w:val="0000FF"/>
                <w:sz w:val="18"/>
                <w:szCs w:val="20"/>
              </w:rPr>
              <w:t>всего</w:t>
            </w:r>
          </w:p>
        </w:tc>
        <w:tc>
          <w:tcPr>
            <w:tcW w:w="709" w:type="dxa"/>
            <w:textDirection w:val="btLr"/>
          </w:tcPr>
          <w:p>
            <w:pPr>
              <w:spacing w:after="0" w:line="276" w:lineRule="auto"/>
              <w:ind w:left="113" w:right="113"/>
              <w:jc w:val="center"/>
              <w:rPr>
                <w:rFonts w:ascii="Times New Roman" w:hAnsi="Times New Roman" w:eastAsia="Times New Roman" w:cs="Times New Roman"/>
                <w:b/>
                <w:color w:val="0000FF"/>
                <w:sz w:val="18"/>
                <w:szCs w:val="20"/>
              </w:rPr>
            </w:pPr>
            <w:r>
              <w:rPr>
                <w:rFonts w:ascii="Times New Roman" w:hAnsi="Times New Roman" w:eastAsia="Times New Roman" w:cs="Times New Roman"/>
                <w:b/>
                <w:color w:val="0000FF"/>
                <w:sz w:val="18"/>
                <w:szCs w:val="20"/>
              </w:rPr>
              <w:t>из них по госзаказу</w:t>
            </w:r>
          </w:p>
        </w:tc>
        <w:tc>
          <w:tcPr>
            <w:tcW w:w="655" w:type="dxa"/>
            <w:textDirection w:val="btLr"/>
          </w:tcPr>
          <w:p>
            <w:pPr>
              <w:spacing w:after="0" w:line="276" w:lineRule="auto"/>
              <w:ind w:left="113" w:right="113"/>
              <w:jc w:val="center"/>
              <w:rPr>
                <w:rFonts w:ascii="Times New Roman" w:hAnsi="Times New Roman" w:eastAsia="Times New Roman" w:cs="Times New Roman"/>
                <w:b/>
                <w:color w:val="0000FF"/>
                <w:sz w:val="18"/>
                <w:szCs w:val="20"/>
              </w:rPr>
            </w:pPr>
            <w:r>
              <w:rPr>
                <w:rFonts w:ascii="Times New Roman" w:hAnsi="Times New Roman" w:eastAsia="Times New Roman" w:cs="Times New Roman"/>
                <w:b/>
                <w:color w:val="0000FF"/>
                <w:sz w:val="18"/>
                <w:szCs w:val="20"/>
              </w:rPr>
              <w:t>всего</w:t>
            </w:r>
          </w:p>
        </w:tc>
        <w:tc>
          <w:tcPr>
            <w:tcW w:w="763" w:type="dxa"/>
            <w:textDirection w:val="btLr"/>
          </w:tcPr>
          <w:p>
            <w:pPr>
              <w:spacing w:after="0" w:line="276" w:lineRule="auto"/>
              <w:ind w:left="113" w:right="113"/>
              <w:jc w:val="center"/>
              <w:rPr>
                <w:rFonts w:ascii="Times New Roman" w:hAnsi="Times New Roman" w:eastAsia="Times New Roman" w:cs="Times New Roman"/>
                <w:b/>
                <w:color w:val="0000FF"/>
                <w:sz w:val="18"/>
                <w:szCs w:val="20"/>
              </w:rPr>
            </w:pPr>
            <w:r>
              <w:rPr>
                <w:rFonts w:ascii="Times New Roman" w:hAnsi="Times New Roman" w:eastAsia="Times New Roman" w:cs="Times New Roman"/>
                <w:b/>
                <w:color w:val="0000FF"/>
                <w:sz w:val="18"/>
                <w:szCs w:val="20"/>
              </w:rPr>
              <w:t>из них по госзаказу</w:t>
            </w:r>
          </w:p>
        </w:tc>
        <w:tc>
          <w:tcPr>
            <w:tcW w:w="801" w:type="dxa"/>
            <w:textDirection w:val="btLr"/>
          </w:tcPr>
          <w:p>
            <w:pPr>
              <w:spacing w:after="0" w:line="276" w:lineRule="auto"/>
              <w:ind w:left="113" w:right="113"/>
              <w:jc w:val="center"/>
              <w:rPr>
                <w:rFonts w:ascii="Times New Roman" w:hAnsi="Times New Roman" w:eastAsia="Times New Roman" w:cs="Times New Roman"/>
                <w:b/>
                <w:color w:val="0000FF"/>
                <w:sz w:val="18"/>
                <w:szCs w:val="20"/>
              </w:rPr>
            </w:pPr>
            <w:r>
              <w:rPr>
                <w:rFonts w:ascii="Times New Roman" w:hAnsi="Times New Roman" w:eastAsia="Times New Roman" w:cs="Times New Roman"/>
                <w:b/>
                <w:color w:val="0000FF"/>
                <w:sz w:val="18"/>
                <w:szCs w:val="20"/>
              </w:rPr>
              <w:t>всего</w:t>
            </w:r>
          </w:p>
        </w:tc>
        <w:tc>
          <w:tcPr>
            <w:tcW w:w="672" w:type="dxa"/>
            <w:textDirection w:val="btLr"/>
          </w:tcPr>
          <w:p>
            <w:pPr>
              <w:spacing w:after="0" w:line="276" w:lineRule="auto"/>
              <w:ind w:left="113" w:right="113"/>
              <w:jc w:val="center"/>
              <w:rPr>
                <w:rFonts w:ascii="Times New Roman" w:hAnsi="Times New Roman" w:eastAsia="Times New Roman" w:cs="Times New Roman"/>
                <w:b/>
                <w:color w:val="0000FF"/>
                <w:sz w:val="18"/>
                <w:szCs w:val="20"/>
              </w:rPr>
            </w:pPr>
            <w:r>
              <w:rPr>
                <w:rFonts w:ascii="Times New Roman" w:hAnsi="Times New Roman" w:eastAsia="Times New Roman" w:cs="Times New Roman"/>
                <w:b/>
                <w:color w:val="0000FF"/>
                <w:sz w:val="18"/>
                <w:szCs w:val="20"/>
              </w:rPr>
              <w:t>из них по госзаказу</w:t>
            </w:r>
          </w:p>
        </w:tc>
        <w:tc>
          <w:tcPr>
            <w:tcW w:w="433" w:type="dxa"/>
            <w:textDirection w:val="btLr"/>
          </w:tcPr>
          <w:p>
            <w:pPr>
              <w:spacing w:after="0" w:line="276" w:lineRule="auto"/>
              <w:ind w:left="113" w:right="113"/>
              <w:jc w:val="center"/>
              <w:rPr>
                <w:rFonts w:ascii="Times New Roman" w:hAnsi="Times New Roman" w:eastAsia="Times New Roman" w:cs="Times New Roman"/>
                <w:b/>
                <w:color w:val="0000FF"/>
                <w:sz w:val="18"/>
                <w:szCs w:val="20"/>
              </w:rPr>
            </w:pPr>
            <w:r>
              <w:rPr>
                <w:rFonts w:ascii="Times New Roman" w:hAnsi="Times New Roman" w:eastAsia="Times New Roman" w:cs="Times New Roman"/>
                <w:b/>
                <w:color w:val="0000FF"/>
                <w:sz w:val="18"/>
                <w:szCs w:val="20"/>
              </w:rPr>
              <w:t>всего</w:t>
            </w:r>
          </w:p>
        </w:tc>
        <w:tc>
          <w:tcPr>
            <w:tcW w:w="503" w:type="dxa"/>
            <w:textDirection w:val="btLr"/>
          </w:tcPr>
          <w:p>
            <w:pPr>
              <w:spacing w:after="0" w:line="276" w:lineRule="auto"/>
              <w:ind w:left="113" w:right="113"/>
              <w:jc w:val="center"/>
              <w:rPr>
                <w:rFonts w:ascii="Times New Roman" w:hAnsi="Times New Roman" w:eastAsia="Times New Roman" w:cs="Times New Roman"/>
                <w:b/>
                <w:color w:val="0000FF"/>
                <w:sz w:val="18"/>
                <w:szCs w:val="20"/>
              </w:rPr>
            </w:pPr>
            <w:r>
              <w:rPr>
                <w:rFonts w:ascii="Times New Roman" w:hAnsi="Times New Roman" w:eastAsia="Times New Roman" w:cs="Times New Roman"/>
                <w:b/>
                <w:color w:val="0000FF"/>
                <w:sz w:val="18"/>
                <w:szCs w:val="20"/>
              </w:rPr>
              <w:t>из них по госзаказу</w:t>
            </w:r>
          </w:p>
        </w:tc>
        <w:tc>
          <w:tcPr>
            <w:tcW w:w="518" w:type="dxa"/>
            <w:textDirection w:val="btLr"/>
          </w:tcPr>
          <w:p>
            <w:pPr>
              <w:spacing w:after="0" w:line="276" w:lineRule="auto"/>
              <w:ind w:left="113" w:right="113"/>
              <w:jc w:val="center"/>
              <w:rPr>
                <w:rFonts w:ascii="Times New Roman" w:hAnsi="Times New Roman" w:eastAsia="Times New Roman" w:cs="Times New Roman"/>
                <w:b/>
                <w:color w:val="0000FF"/>
                <w:sz w:val="18"/>
                <w:szCs w:val="20"/>
              </w:rPr>
            </w:pPr>
            <w:r>
              <w:rPr>
                <w:rFonts w:ascii="Times New Roman" w:hAnsi="Times New Roman" w:eastAsia="Times New Roman" w:cs="Times New Roman"/>
                <w:b/>
                <w:color w:val="0000FF"/>
                <w:sz w:val="18"/>
                <w:szCs w:val="20"/>
              </w:rPr>
              <w:t>всего</w:t>
            </w:r>
          </w:p>
        </w:tc>
        <w:tc>
          <w:tcPr>
            <w:tcW w:w="672" w:type="dxa"/>
            <w:textDirection w:val="btLr"/>
          </w:tcPr>
          <w:p>
            <w:pPr>
              <w:spacing w:after="0" w:line="276" w:lineRule="auto"/>
              <w:ind w:left="113" w:right="113"/>
              <w:jc w:val="center"/>
              <w:rPr>
                <w:rFonts w:ascii="Times New Roman" w:hAnsi="Times New Roman" w:eastAsia="Times New Roman" w:cs="Times New Roman"/>
                <w:b/>
                <w:color w:val="0000FF"/>
                <w:sz w:val="18"/>
                <w:szCs w:val="20"/>
              </w:rPr>
            </w:pPr>
            <w:r>
              <w:rPr>
                <w:rFonts w:ascii="Times New Roman" w:hAnsi="Times New Roman" w:eastAsia="Times New Roman" w:cs="Times New Roman"/>
                <w:b/>
                <w:color w:val="0000FF"/>
                <w:sz w:val="18"/>
                <w:szCs w:val="20"/>
              </w:rPr>
              <w:t>из них по госзаказу</w:t>
            </w:r>
          </w:p>
        </w:tc>
        <w:tc>
          <w:tcPr>
            <w:tcW w:w="1468" w:type="dxa"/>
            <w:vMerge w:val="continue"/>
          </w:tcPr>
          <w:p>
            <w:pPr>
              <w:spacing w:after="0" w:line="276" w:lineRule="auto"/>
              <w:jc w:val="center"/>
              <w:rPr>
                <w:rFonts w:ascii="Times New Roman" w:hAnsi="Times New Roman" w:eastAsia="Times New Roman" w:cs="Times New Roman"/>
                <w:b/>
                <w:color w:val="0000FF"/>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4" w:type="dxa"/>
          </w:tcPr>
          <w:p>
            <w:pPr>
              <w:spacing w:after="0" w:line="276" w:lineRule="auto"/>
              <w:jc w:val="center"/>
              <w:rPr>
                <w:rFonts w:ascii="Times New Roman" w:hAnsi="Times New Roman" w:eastAsia="Times New Roman" w:cs="Times New Roman"/>
                <w:color w:val="0000FF"/>
                <w:sz w:val="20"/>
                <w:szCs w:val="20"/>
              </w:rPr>
            </w:pPr>
            <w:r>
              <w:rPr>
                <w:rFonts w:ascii="Times New Roman" w:hAnsi="Times New Roman" w:eastAsia="Times New Roman" w:cs="Times New Roman"/>
                <w:color w:val="0000FF"/>
                <w:sz w:val="20"/>
                <w:szCs w:val="20"/>
              </w:rPr>
              <w:t>1</w:t>
            </w:r>
          </w:p>
        </w:tc>
        <w:tc>
          <w:tcPr>
            <w:tcW w:w="1435" w:type="dxa"/>
          </w:tcPr>
          <w:p>
            <w:pPr>
              <w:spacing w:after="0" w:line="276" w:lineRule="auto"/>
              <w:rPr>
                <w:rFonts w:ascii="Times New Roman" w:hAnsi="Times New Roman" w:eastAsia="Times New Roman" w:cs="Times New Roman"/>
                <w:color w:val="0000FF"/>
                <w:sz w:val="20"/>
                <w:szCs w:val="20"/>
              </w:rPr>
            </w:pPr>
            <w:r>
              <w:rPr>
                <w:rFonts w:ascii="Times New Roman" w:hAnsi="Times New Roman" w:eastAsia="Times New Roman" w:cs="Times New Roman"/>
                <w:color w:val="0000FF"/>
                <w:sz w:val="20"/>
                <w:szCs w:val="20"/>
              </w:rPr>
              <w:t>Дошкольное воспитание и обучение</w:t>
            </w:r>
          </w:p>
        </w:tc>
        <w:tc>
          <w:tcPr>
            <w:tcW w:w="567" w:type="dxa"/>
          </w:tcPr>
          <w:p>
            <w:pPr>
              <w:spacing w:after="0" w:line="276" w:lineRule="auto"/>
              <w:jc w:val="center"/>
              <w:rPr>
                <w:rFonts w:ascii="Times New Roman" w:hAnsi="Times New Roman" w:eastAsia="Times New Roman" w:cs="Times New Roman"/>
                <w:color w:val="0000FF"/>
                <w:sz w:val="20"/>
                <w:szCs w:val="20"/>
              </w:rPr>
            </w:pPr>
            <w:r>
              <w:rPr>
                <w:rFonts w:ascii="Times New Roman" w:hAnsi="Times New Roman" w:eastAsia="Times New Roman" w:cs="Times New Roman"/>
                <w:color w:val="0000FF"/>
                <w:sz w:val="20"/>
                <w:szCs w:val="20"/>
              </w:rPr>
              <w:t>9</w:t>
            </w:r>
          </w:p>
        </w:tc>
        <w:tc>
          <w:tcPr>
            <w:tcW w:w="709" w:type="dxa"/>
          </w:tcPr>
          <w:p>
            <w:pPr>
              <w:spacing w:after="0" w:line="276" w:lineRule="auto"/>
              <w:jc w:val="center"/>
              <w:rPr>
                <w:rFonts w:ascii="Times New Roman" w:hAnsi="Times New Roman" w:eastAsia="Times New Roman" w:cs="Times New Roman"/>
                <w:color w:val="0000FF"/>
                <w:sz w:val="20"/>
                <w:szCs w:val="20"/>
              </w:rPr>
            </w:pPr>
            <w:r>
              <w:rPr>
                <w:rFonts w:ascii="Times New Roman" w:hAnsi="Times New Roman" w:eastAsia="Times New Roman" w:cs="Times New Roman"/>
                <w:color w:val="0000FF"/>
                <w:sz w:val="20"/>
                <w:szCs w:val="20"/>
              </w:rPr>
              <w:t>-</w:t>
            </w:r>
          </w:p>
        </w:tc>
        <w:tc>
          <w:tcPr>
            <w:tcW w:w="655" w:type="dxa"/>
          </w:tcPr>
          <w:p>
            <w:pPr>
              <w:spacing w:after="0" w:line="276" w:lineRule="auto"/>
              <w:jc w:val="center"/>
              <w:rPr>
                <w:rFonts w:ascii="Times New Roman" w:hAnsi="Times New Roman" w:eastAsia="Times New Roman" w:cs="Times New Roman"/>
                <w:color w:val="0000FF"/>
                <w:sz w:val="20"/>
                <w:szCs w:val="20"/>
              </w:rPr>
            </w:pPr>
            <w:r>
              <w:rPr>
                <w:rFonts w:ascii="Times New Roman" w:hAnsi="Times New Roman" w:eastAsia="Times New Roman" w:cs="Times New Roman"/>
                <w:color w:val="0000FF"/>
                <w:sz w:val="20"/>
                <w:szCs w:val="20"/>
              </w:rPr>
              <w:t>9</w:t>
            </w:r>
          </w:p>
        </w:tc>
        <w:tc>
          <w:tcPr>
            <w:tcW w:w="763" w:type="dxa"/>
          </w:tcPr>
          <w:p>
            <w:pPr>
              <w:spacing w:after="0" w:line="276" w:lineRule="auto"/>
              <w:jc w:val="center"/>
              <w:rPr>
                <w:rFonts w:ascii="Times New Roman" w:hAnsi="Times New Roman" w:eastAsia="Times New Roman" w:cs="Times New Roman"/>
                <w:color w:val="0000FF"/>
                <w:sz w:val="20"/>
                <w:szCs w:val="20"/>
              </w:rPr>
            </w:pPr>
            <w:r>
              <w:rPr>
                <w:rFonts w:ascii="Times New Roman" w:hAnsi="Times New Roman" w:eastAsia="Times New Roman" w:cs="Times New Roman"/>
                <w:color w:val="0000FF"/>
                <w:sz w:val="20"/>
                <w:szCs w:val="20"/>
              </w:rPr>
              <w:t>-</w:t>
            </w:r>
          </w:p>
        </w:tc>
        <w:tc>
          <w:tcPr>
            <w:tcW w:w="801" w:type="dxa"/>
          </w:tcPr>
          <w:p>
            <w:pPr>
              <w:spacing w:after="0" w:line="276" w:lineRule="auto"/>
              <w:jc w:val="center"/>
              <w:rPr>
                <w:rFonts w:ascii="Times New Roman" w:hAnsi="Times New Roman" w:eastAsia="Times New Roman" w:cs="Times New Roman"/>
                <w:color w:val="0000FF"/>
                <w:sz w:val="20"/>
                <w:szCs w:val="20"/>
              </w:rPr>
            </w:pPr>
            <w:r>
              <w:rPr>
                <w:rFonts w:ascii="Times New Roman" w:hAnsi="Times New Roman" w:eastAsia="Times New Roman" w:cs="Times New Roman"/>
                <w:color w:val="0000FF"/>
                <w:sz w:val="20"/>
                <w:szCs w:val="20"/>
              </w:rPr>
              <w:t>5</w:t>
            </w:r>
          </w:p>
        </w:tc>
        <w:tc>
          <w:tcPr>
            <w:tcW w:w="672" w:type="dxa"/>
          </w:tcPr>
          <w:p>
            <w:pPr>
              <w:spacing w:after="0" w:line="276" w:lineRule="auto"/>
              <w:jc w:val="center"/>
              <w:rPr>
                <w:rFonts w:ascii="Times New Roman" w:hAnsi="Times New Roman" w:eastAsia="Times New Roman" w:cs="Times New Roman"/>
                <w:color w:val="0000FF"/>
                <w:sz w:val="20"/>
                <w:szCs w:val="20"/>
              </w:rPr>
            </w:pPr>
            <w:r>
              <w:rPr>
                <w:rFonts w:ascii="Times New Roman" w:hAnsi="Times New Roman" w:eastAsia="Times New Roman" w:cs="Times New Roman"/>
                <w:color w:val="0000FF"/>
                <w:sz w:val="20"/>
                <w:szCs w:val="20"/>
              </w:rPr>
              <w:t>-</w:t>
            </w:r>
          </w:p>
        </w:tc>
        <w:tc>
          <w:tcPr>
            <w:tcW w:w="433" w:type="dxa"/>
          </w:tcPr>
          <w:p>
            <w:pPr>
              <w:spacing w:after="0" w:line="276" w:lineRule="auto"/>
              <w:jc w:val="center"/>
              <w:rPr>
                <w:rFonts w:ascii="Times New Roman" w:hAnsi="Times New Roman" w:eastAsia="Times New Roman" w:cs="Times New Roman"/>
                <w:color w:val="0000FF"/>
                <w:sz w:val="20"/>
                <w:szCs w:val="20"/>
              </w:rPr>
            </w:pPr>
            <w:r>
              <w:rPr>
                <w:rFonts w:ascii="Times New Roman" w:hAnsi="Times New Roman" w:eastAsia="Times New Roman" w:cs="Times New Roman"/>
                <w:color w:val="0000FF"/>
                <w:sz w:val="20"/>
                <w:szCs w:val="20"/>
              </w:rPr>
              <w:t>4</w:t>
            </w:r>
          </w:p>
        </w:tc>
        <w:tc>
          <w:tcPr>
            <w:tcW w:w="503" w:type="dxa"/>
          </w:tcPr>
          <w:p>
            <w:pPr>
              <w:spacing w:after="0" w:line="276" w:lineRule="auto"/>
              <w:jc w:val="center"/>
              <w:rPr>
                <w:rFonts w:ascii="Times New Roman" w:hAnsi="Times New Roman" w:eastAsia="Times New Roman" w:cs="Times New Roman"/>
                <w:color w:val="0000FF"/>
                <w:sz w:val="20"/>
                <w:szCs w:val="20"/>
              </w:rPr>
            </w:pPr>
            <w:r>
              <w:rPr>
                <w:rFonts w:ascii="Times New Roman" w:hAnsi="Times New Roman" w:eastAsia="Times New Roman" w:cs="Times New Roman"/>
                <w:color w:val="0000FF"/>
                <w:sz w:val="20"/>
                <w:szCs w:val="20"/>
              </w:rPr>
              <w:t>-</w:t>
            </w:r>
          </w:p>
        </w:tc>
        <w:tc>
          <w:tcPr>
            <w:tcW w:w="518" w:type="dxa"/>
          </w:tcPr>
          <w:p>
            <w:pPr>
              <w:spacing w:after="0" w:line="276" w:lineRule="auto"/>
              <w:jc w:val="center"/>
              <w:rPr>
                <w:rFonts w:ascii="Times New Roman" w:hAnsi="Times New Roman" w:eastAsia="Times New Roman" w:cs="Times New Roman"/>
                <w:color w:val="0000FF"/>
                <w:sz w:val="20"/>
                <w:szCs w:val="20"/>
              </w:rPr>
            </w:pPr>
            <w:r>
              <w:rPr>
                <w:rFonts w:ascii="Times New Roman" w:hAnsi="Times New Roman" w:eastAsia="Times New Roman" w:cs="Times New Roman"/>
                <w:color w:val="0000FF"/>
                <w:sz w:val="20"/>
                <w:szCs w:val="20"/>
              </w:rPr>
              <w:t>0</w:t>
            </w:r>
          </w:p>
        </w:tc>
        <w:tc>
          <w:tcPr>
            <w:tcW w:w="672" w:type="dxa"/>
          </w:tcPr>
          <w:p>
            <w:pPr>
              <w:spacing w:after="0" w:line="276" w:lineRule="auto"/>
              <w:jc w:val="center"/>
              <w:rPr>
                <w:rFonts w:ascii="Times New Roman" w:hAnsi="Times New Roman" w:eastAsia="Times New Roman" w:cs="Times New Roman"/>
                <w:color w:val="0000FF"/>
                <w:sz w:val="20"/>
                <w:szCs w:val="20"/>
              </w:rPr>
            </w:pPr>
            <w:r>
              <w:rPr>
                <w:rFonts w:ascii="Times New Roman" w:hAnsi="Times New Roman" w:eastAsia="Times New Roman" w:cs="Times New Roman"/>
                <w:color w:val="0000FF"/>
                <w:sz w:val="20"/>
                <w:szCs w:val="20"/>
              </w:rPr>
              <w:t>0</w:t>
            </w:r>
          </w:p>
        </w:tc>
        <w:tc>
          <w:tcPr>
            <w:tcW w:w="1468" w:type="dxa"/>
          </w:tcPr>
          <w:p>
            <w:pPr>
              <w:spacing w:after="0" w:line="276" w:lineRule="auto"/>
              <w:jc w:val="center"/>
              <w:rPr>
                <w:rFonts w:ascii="Times New Roman" w:hAnsi="Times New Roman" w:eastAsia="Times New Roman" w:cs="Times New Roman"/>
                <w:color w:val="0000FF"/>
                <w:sz w:val="20"/>
                <w:szCs w:val="20"/>
              </w:rPr>
            </w:pPr>
            <w:r>
              <w:rPr>
                <w:rFonts w:ascii="Times New Roman" w:hAnsi="Times New Roman" w:eastAsia="Times New Roman" w:cs="Times New Roman"/>
                <w:color w:val="0000FF"/>
                <w:sz w:val="20"/>
                <w:szCs w:val="20"/>
              </w:rPr>
              <w:t>100 %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4" w:type="dxa"/>
          </w:tcPr>
          <w:p>
            <w:pPr>
              <w:spacing w:after="0" w:line="276" w:lineRule="auto"/>
              <w:jc w:val="center"/>
              <w:rPr>
                <w:rFonts w:ascii="Times New Roman" w:hAnsi="Times New Roman" w:eastAsia="Times New Roman" w:cs="Times New Roman"/>
                <w:color w:val="0000FF"/>
                <w:sz w:val="20"/>
                <w:szCs w:val="20"/>
              </w:rPr>
            </w:pPr>
            <w:r>
              <w:rPr>
                <w:rFonts w:ascii="Times New Roman" w:hAnsi="Times New Roman" w:eastAsia="Times New Roman" w:cs="Times New Roman"/>
                <w:color w:val="0000FF"/>
                <w:sz w:val="20"/>
                <w:szCs w:val="20"/>
              </w:rPr>
              <w:t>2</w:t>
            </w:r>
          </w:p>
        </w:tc>
        <w:tc>
          <w:tcPr>
            <w:tcW w:w="1435" w:type="dxa"/>
          </w:tcPr>
          <w:p>
            <w:pPr>
              <w:spacing w:after="0" w:line="276" w:lineRule="auto"/>
              <w:rPr>
                <w:rFonts w:ascii="Times New Roman" w:hAnsi="Times New Roman" w:eastAsia="Times New Roman" w:cs="Times New Roman"/>
                <w:color w:val="0000FF"/>
                <w:sz w:val="20"/>
                <w:szCs w:val="20"/>
              </w:rPr>
            </w:pPr>
            <w:r>
              <w:rPr>
                <w:rFonts w:ascii="Times New Roman" w:hAnsi="Times New Roman" w:eastAsia="Times New Roman" w:cs="Times New Roman"/>
                <w:color w:val="0000FF"/>
                <w:sz w:val="20"/>
                <w:szCs w:val="20"/>
              </w:rPr>
              <w:t>Токарное дело (по видам)</w:t>
            </w:r>
          </w:p>
        </w:tc>
        <w:tc>
          <w:tcPr>
            <w:tcW w:w="567" w:type="dxa"/>
          </w:tcPr>
          <w:p>
            <w:pPr>
              <w:spacing w:after="0" w:line="276" w:lineRule="auto"/>
              <w:jc w:val="center"/>
              <w:rPr>
                <w:rFonts w:ascii="Times New Roman" w:hAnsi="Times New Roman" w:eastAsia="Times New Roman" w:cs="Times New Roman"/>
                <w:color w:val="0000FF"/>
                <w:sz w:val="20"/>
                <w:szCs w:val="20"/>
              </w:rPr>
            </w:pPr>
            <w:r>
              <w:rPr>
                <w:rFonts w:ascii="Times New Roman" w:hAnsi="Times New Roman" w:eastAsia="Times New Roman" w:cs="Times New Roman"/>
                <w:color w:val="0000FF"/>
                <w:sz w:val="20"/>
                <w:szCs w:val="20"/>
              </w:rPr>
              <w:t>28</w:t>
            </w:r>
          </w:p>
        </w:tc>
        <w:tc>
          <w:tcPr>
            <w:tcW w:w="709" w:type="dxa"/>
          </w:tcPr>
          <w:p>
            <w:pPr>
              <w:spacing w:after="0" w:line="276" w:lineRule="auto"/>
              <w:jc w:val="center"/>
              <w:rPr>
                <w:rFonts w:ascii="Times New Roman" w:hAnsi="Times New Roman" w:eastAsia="Times New Roman" w:cs="Times New Roman"/>
                <w:color w:val="0000FF"/>
                <w:sz w:val="20"/>
                <w:szCs w:val="20"/>
              </w:rPr>
            </w:pPr>
            <w:r>
              <w:rPr>
                <w:rFonts w:ascii="Times New Roman" w:hAnsi="Times New Roman" w:eastAsia="Times New Roman" w:cs="Times New Roman"/>
                <w:color w:val="0000FF"/>
                <w:sz w:val="20"/>
                <w:szCs w:val="20"/>
              </w:rPr>
              <w:t>26</w:t>
            </w:r>
          </w:p>
        </w:tc>
        <w:tc>
          <w:tcPr>
            <w:tcW w:w="655" w:type="dxa"/>
          </w:tcPr>
          <w:p>
            <w:pPr>
              <w:spacing w:after="0" w:line="276" w:lineRule="auto"/>
              <w:jc w:val="center"/>
              <w:rPr>
                <w:rFonts w:ascii="Times New Roman" w:hAnsi="Times New Roman" w:eastAsia="Times New Roman" w:cs="Times New Roman"/>
                <w:color w:val="0000FF"/>
                <w:sz w:val="20"/>
                <w:szCs w:val="20"/>
              </w:rPr>
            </w:pPr>
            <w:r>
              <w:rPr>
                <w:rFonts w:ascii="Times New Roman" w:hAnsi="Times New Roman" w:eastAsia="Times New Roman" w:cs="Times New Roman"/>
                <w:color w:val="0000FF"/>
                <w:sz w:val="20"/>
                <w:szCs w:val="20"/>
              </w:rPr>
              <w:t>28</w:t>
            </w:r>
          </w:p>
        </w:tc>
        <w:tc>
          <w:tcPr>
            <w:tcW w:w="763" w:type="dxa"/>
          </w:tcPr>
          <w:p>
            <w:pPr>
              <w:spacing w:after="0" w:line="276" w:lineRule="auto"/>
              <w:jc w:val="center"/>
              <w:rPr>
                <w:rFonts w:ascii="Times New Roman" w:hAnsi="Times New Roman" w:eastAsia="Times New Roman" w:cs="Times New Roman"/>
                <w:color w:val="0000FF"/>
                <w:sz w:val="20"/>
                <w:szCs w:val="20"/>
              </w:rPr>
            </w:pPr>
            <w:r>
              <w:rPr>
                <w:rFonts w:ascii="Times New Roman" w:hAnsi="Times New Roman" w:eastAsia="Times New Roman" w:cs="Times New Roman"/>
                <w:color w:val="0000FF"/>
                <w:sz w:val="20"/>
                <w:szCs w:val="20"/>
              </w:rPr>
              <w:t>26</w:t>
            </w:r>
          </w:p>
        </w:tc>
        <w:tc>
          <w:tcPr>
            <w:tcW w:w="801" w:type="dxa"/>
          </w:tcPr>
          <w:p>
            <w:pPr>
              <w:spacing w:after="0" w:line="276" w:lineRule="auto"/>
              <w:jc w:val="center"/>
              <w:rPr>
                <w:rFonts w:ascii="Times New Roman" w:hAnsi="Times New Roman" w:eastAsia="Times New Roman" w:cs="Times New Roman"/>
                <w:color w:val="0000FF"/>
                <w:sz w:val="20"/>
                <w:szCs w:val="20"/>
              </w:rPr>
            </w:pPr>
            <w:r>
              <w:rPr>
                <w:rFonts w:ascii="Times New Roman" w:hAnsi="Times New Roman" w:eastAsia="Times New Roman" w:cs="Times New Roman"/>
                <w:color w:val="0000FF"/>
                <w:sz w:val="20"/>
                <w:szCs w:val="20"/>
              </w:rPr>
              <w:t>17</w:t>
            </w:r>
          </w:p>
        </w:tc>
        <w:tc>
          <w:tcPr>
            <w:tcW w:w="672" w:type="dxa"/>
          </w:tcPr>
          <w:p>
            <w:pPr>
              <w:spacing w:after="0" w:line="276" w:lineRule="auto"/>
              <w:jc w:val="center"/>
              <w:rPr>
                <w:rFonts w:ascii="Times New Roman" w:hAnsi="Times New Roman" w:eastAsia="Times New Roman" w:cs="Times New Roman"/>
                <w:color w:val="0000FF"/>
                <w:sz w:val="20"/>
                <w:szCs w:val="20"/>
              </w:rPr>
            </w:pPr>
            <w:r>
              <w:rPr>
                <w:rFonts w:ascii="Times New Roman" w:hAnsi="Times New Roman" w:eastAsia="Times New Roman" w:cs="Times New Roman"/>
                <w:color w:val="0000FF"/>
                <w:sz w:val="20"/>
                <w:szCs w:val="20"/>
              </w:rPr>
              <w:t>16</w:t>
            </w:r>
          </w:p>
        </w:tc>
        <w:tc>
          <w:tcPr>
            <w:tcW w:w="433" w:type="dxa"/>
          </w:tcPr>
          <w:p>
            <w:pPr>
              <w:spacing w:after="0" w:line="276" w:lineRule="auto"/>
              <w:jc w:val="center"/>
              <w:rPr>
                <w:rFonts w:ascii="Times New Roman" w:hAnsi="Times New Roman" w:eastAsia="Times New Roman" w:cs="Times New Roman"/>
                <w:color w:val="0000FF"/>
                <w:sz w:val="20"/>
                <w:szCs w:val="20"/>
              </w:rPr>
            </w:pPr>
            <w:r>
              <w:rPr>
                <w:rFonts w:ascii="Times New Roman" w:hAnsi="Times New Roman" w:eastAsia="Times New Roman" w:cs="Times New Roman"/>
                <w:color w:val="0000FF"/>
                <w:sz w:val="20"/>
                <w:szCs w:val="20"/>
              </w:rPr>
              <w:t>11</w:t>
            </w:r>
          </w:p>
        </w:tc>
        <w:tc>
          <w:tcPr>
            <w:tcW w:w="503" w:type="dxa"/>
          </w:tcPr>
          <w:p>
            <w:pPr>
              <w:spacing w:after="0" w:line="276" w:lineRule="auto"/>
              <w:jc w:val="center"/>
              <w:rPr>
                <w:rFonts w:ascii="Times New Roman" w:hAnsi="Times New Roman" w:eastAsia="Times New Roman" w:cs="Times New Roman"/>
                <w:color w:val="0000FF"/>
                <w:sz w:val="20"/>
                <w:szCs w:val="20"/>
              </w:rPr>
            </w:pPr>
            <w:r>
              <w:rPr>
                <w:rFonts w:ascii="Times New Roman" w:hAnsi="Times New Roman" w:eastAsia="Times New Roman" w:cs="Times New Roman"/>
                <w:color w:val="0000FF"/>
                <w:sz w:val="20"/>
                <w:szCs w:val="20"/>
              </w:rPr>
              <w:t>10</w:t>
            </w:r>
          </w:p>
        </w:tc>
        <w:tc>
          <w:tcPr>
            <w:tcW w:w="518" w:type="dxa"/>
          </w:tcPr>
          <w:p>
            <w:pPr>
              <w:spacing w:after="0" w:line="276" w:lineRule="auto"/>
              <w:jc w:val="center"/>
              <w:rPr>
                <w:rFonts w:ascii="Times New Roman" w:hAnsi="Times New Roman" w:eastAsia="Times New Roman" w:cs="Times New Roman"/>
                <w:color w:val="0000FF"/>
                <w:sz w:val="20"/>
                <w:szCs w:val="20"/>
              </w:rPr>
            </w:pPr>
            <w:r>
              <w:rPr>
                <w:rFonts w:ascii="Times New Roman" w:hAnsi="Times New Roman" w:eastAsia="Times New Roman" w:cs="Times New Roman"/>
                <w:color w:val="0000FF"/>
                <w:sz w:val="20"/>
                <w:szCs w:val="20"/>
              </w:rPr>
              <w:t>0</w:t>
            </w:r>
          </w:p>
        </w:tc>
        <w:tc>
          <w:tcPr>
            <w:tcW w:w="672" w:type="dxa"/>
          </w:tcPr>
          <w:p>
            <w:pPr>
              <w:spacing w:after="0" w:line="276" w:lineRule="auto"/>
              <w:jc w:val="center"/>
              <w:rPr>
                <w:rFonts w:ascii="Times New Roman" w:hAnsi="Times New Roman" w:eastAsia="Times New Roman" w:cs="Times New Roman"/>
                <w:color w:val="0000FF"/>
                <w:sz w:val="20"/>
                <w:szCs w:val="20"/>
              </w:rPr>
            </w:pPr>
            <w:r>
              <w:rPr>
                <w:rFonts w:ascii="Times New Roman" w:hAnsi="Times New Roman" w:eastAsia="Times New Roman" w:cs="Times New Roman"/>
                <w:color w:val="0000FF"/>
                <w:sz w:val="20"/>
                <w:szCs w:val="20"/>
              </w:rPr>
              <w:t>0</w:t>
            </w:r>
          </w:p>
        </w:tc>
        <w:tc>
          <w:tcPr>
            <w:tcW w:w="1468" w:type="dxa"/>
          </w:tcPr>
          <w:p>
            <w:pPr>
              <w:spacing w:after="0" w:line="276" w:lineRule="auto"/>
              <w:jc w:val="center"/>
              <w:rPr>
                <w:rFonts w:ascii="Times New Roman" w:hAnsi="Times New Roman" w:eastAsia="Times New Roman" w:cs="Times New Roman"/>
                <w:color w:val="0000FF"/>
                <w:sz w:val="20"/>
                <w:szCs w:val="20"/>
              </w:rPr>
            </w:pPr>
            <w:r>
              <w:rPr>
                <w:rFonts w:ascii="Times New Roman" w:hAnsi="Times New Roman" w:eastAsia="Times New Roman" w:cs="Times New Roman"/>
                <w:color w:val="0000FF"/>
                <w:sz w:val="20"/>
                <w:szCs w:val="20"/>
              </w:rPr>
              <w:t>100 %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4" w:type="dxa"/>
          </w:tcPr>
          <w:p>
            <w:pPr>
              <w:spacing w:after="0" w:line="276" w:lineRule="auto"/>
              <w:jc w:val="center"/>
              <w:rPr>
                <w:rFonts w:ascii="Times New Roman" w:hAnsi="Times New Roman" w:eastAsia="Times New Roman" w:cs="Times New Roman"/>
                <w:color w:val="0000FF"/>
                <w:sz w:val="20"/>
                <w:szCs w:val="20"/>
              </w:rPr>
            </w:pPr>
            <w:r>
              <w:rPr>
                <w:rFonts w:ascii="Times New Roman" w:hAnsi="Times New Roman" w:eastAsia="Times New Roman" w:cs="Times New Roman"/>
                <w:color w:val="0000FF"/>
                <w:sz w:val="20"/>
                <w:szCs w:val="20"/>
              </w:rPr>
              <w:t>3</w:t>
            </w:r>
          </w:p>
        </w:tc>
        <w:tc>
          <w:tcPr>
            <w:tcW w:w="1435" w:type="dxa"/>
          </w:tcPr>
          <w:p>
            <w:pPr>
              <w:spacing w:after="0" w:line="276" w:lineRule="auto"/>
              <w:rPr>
                <w:rFonts w:ascii="Times New Roman" w:hAnsi="Times New Roman" w:eastAsia="Times New Roman" w:cs="Times New Roman"/>
                <w:color w:val="0000FF"/>
                <w:sz w:val="20"/>
                <w:szCs w:val="20"/>
              </w:rPr>
            </w:pPr>
            <w:r>
              <w:rPr>
                <w:rFonts w:ascii="Times New Roman" w:hAnsi="Times New Roman" w:eastAsia="Times New Roman" w:cs="Times New Roman"/>
                <w:color w:val="0000FF"/>
                <w:sz w:val="20"/>
                <w:szCs w:val="20"/>
              </w:rPr>
              <w:t>Металлообработка (по видам)</w:t>
            </w:r>
          </w:p>
        </w:tc>
        <w:tc>
          <w:tcPr>
            <w:tcW w:w="567" w:type="dxa"/>
          </w:tcPr>
          <w:p>
            <w:pPr>
              <w:spacing w:after="0" w:line="276" w:lineRule="auto"/>
              <w:jc w:val="center"/>
              <w:rPr>
                <w:rFonts w:ascii="Times New Roman" w:hAnsi="Times New Roman" w:eastAsia="Times New Roman" w:cs="Times New Roman"/>
                <w:color w:val="0000FF"/>
                <w:sz w:val="20"/>
                <w:szCs w:val="20"/>
              </w:rPr>
            </w:pPr>
            <w:r>
              <w:rPr>
                <w:rFonts w:ascii="Times New Roman" w:hAnsi="Times New Roman" w:eastAsia="Times New Roman" w:cs="Times New Roman"/>
                <w:color w:val="0000FF"/>
                <w:sz w:val="20"/>
                <w:szCs w:val="20"/>
              </w:rPr>
              <w:t>24</w:t>
            </w:r>
          </w:p>
        </w:tc>
        <w:tc>
          <w:tcPr>
            <w:tcW w:w="709" w:type="dxa"/>
          </w:tcPr>
          <w:p>
            <w:pPr>
              <w:spacing w:after="0" w:line="276" w:lineRule="auto"/>
              <w:jc w:val="center"/>
              <w:rPr>
                <w:rFonts w:ascii="Times New Roman" w:hAnsi="Times New Roman" w:eastAsia="Times New Roman" w:cs="Times New Roman"/>
                <w:color w:val="0000FF"/>
                <w:sz w:val="20"/>
                <w:szCs w:val="20"/>
              </w:rPr>
            </w:pPr>
            <w:r>
              <w:rPr>
                <w:rFonts w:ascii="Times New Roman" w:hAnsi="Times New Roman" w:eastAsia="Times New Roman" w:cs="Times New Roman"/>
                <w:color w:val="0000FF"/>
                <w:sz w:val="20"/>
                <w:szCs w:val="20"/>
              </w:rPr>
              <w:t>24</w:t>
            </w:r>
          </w:p>
        </w:tc>
        <w:tc>
          <w:tcPr>
            <w:tcW w:w="655" w:type="dxa"/>
          </w:tcPr>
          <w:p>
            <w:pPr>
              <w:spacing w:after="0" w:line="276" w:lineRule="auto"/>
              <w:jc w:val="center"/>
              <w:rPr>
                <w:rFonts w:ascii="Times New Roman" w:hAnsi="Times New Roman" w:eastAsia="Times New Roman" w:cs="Times New Roman"/>
                <w:color w:val="0000FF"/>
                <w:sz w:val="20"/>
                <w:szCs w:val="20"/>
              </w:rPr>
            </w:pPr>
            <w:r>
              <w:rPr>
                <w:rFonts w:ascii="Times New Roman" w:hAnsi="Times New Roman" w:eastAsia="Times New Roman" w:cs="Times New Roman"/>
                <w:color w:val="0000FF"/>
                <w:sz w:val="20"/>
                <w:szCs w:val="20"/>
              </w:rPr>
              <w:t>23</w:t>
            </w:r>
          </w:p>
        </w:tc>
        <w:tc>
          <w:tcPr>
            <w:tcW w:w="763" w:type="dxa"/>
          </w:tcPr>
          <w:p>
            <w:pPr>
              <w:spacing w:after="0" w:line="276" w:lineRule="auto"/>
              <w:jc w:val="center"/>
              <w:rPr>
                <w:rFonts w:ascii="Times New Roman" w:hAnsi="Times New Roman" w:eastAsia="Times New Roman" w:cs="Times New Roman"/>
                <w:color w:val="0000FF"/>
                <w:sz w:val="20"/>
                <w:szCs w:val="20"/>
              </w:rPr>
            </w:pPr>
            <w:r>
              <w:rPr>
                <w:rFonts w:ascii="Times New Roman" w:hAnsi="Times New Roman" w:eastAsia="Times New Roman" w:cs="Times New Roman"/>
                <w:color w:val="0000FF"/>
                <w:sz w:val="20"/>
                <w:szCs w:val="20"/>
              </w:rPr>
              <w:t>23</w:t>
            </w:r>
          </w:p>
        </w:tc>
        <w:tc>
          <w:tcPr>
            <w:tcW w:w="801" w:type="dxa"/>
          </w:tcPr>
          <w:p>
            <w:pPr>
              <w:spacing w:after="0" w:line="276" w:lineRule="auto"/>
              <w:jc w:val="center"/>
              <w:rPr>
                <w:rFonts w:ascii="Times New Roman" w:hAnsi="Times New Roman" w:eastAsia="Times New Roman" w:cs="Times New Roman"/>
                <w:color w:val="0000FF"/>
                <w:sz w:val="20"/>
                <w:szCs w:val="20"/>
              </w:rPr>
            </w:pPr>
            <w:r>
              <w:rPr>
                <w:rFonts w:ascii="Times New Roman" w:hAnsi="Times New Roman" w:eastAsia="Times New Roman" w:cs="Times New Roman"/>
                <w:color w:val="0000FF"/>
                <w:sz w:val="20"/>
                <w:szCs w:val="20"/>
              </w:rPr>
              <w:t>13</w:t>
            </w:r>
          </w:p>
        </w:tc>
        <w:tc>
          <w:tcPr>
            <w:tcW w:w="672" w:type="dxa"/>
          </w:tcPr>
          <w:p>
            <w:pPr>
              <w:spacing w:after="0" w:line="276" w:lineRule="auto"/>
              <w:jc w:val="center"/>
              <w:rPr>
                <w:rFonts w:ascii="Times New Roman" w:hAnsi="Times New Roman" w:eastAsia="Times New Roman" w:cs="Times New Roman"/>
                <w:color w:val="0000FF"/>
                <w:sz w:val="20"/>
                <w:szCs w:val="20"/>
              </w:rPr>
            </w:pPr>
            <w:r>
              <w:rPr>
                <w:rFonts w:ascii="Times New Roman" w:hAnsi="Times New Roman" w:eastAsia="Times New Roman" w:cs="Times New Roman"/>
                <w:color w:val="0000FF"/>
                <w:sz w:val="20"/>
                <w:szCs w:val="20"/>
              </w:rPr>
              <w:t>13</w:t>
            </w:r>
          </w:p>
        </w:tc>
        <w:tc>
          <w:tcPr>
            <w:tcW w:w="433" w:type="dxa"/>
          </w:tcPr>
          <w:p>
            <w:pPr>
              <w:spacing w:after="0" w:line="276" w:lineRule="auto"/>
              <w:jc w:val="center"/>
              <w:rPr>
                <w:rFonts w:ascii="Times New Roman" w:hAnsi="Times New Roman" w:eastAsia="Times New Roman" w:cs="Times New Roman"/>
                <w:color w:val="0000FF"/>
                <w:sz w:val="20"/>
                <w:szCs w:val="20"/>
              </w:rPr>
            </w:pPr>
            <w:r>
              <w:rPr>
                <w:rFonts w:ascii="Times New Roman" w:hAnsi="Times New Roman" w:eastAsia="Times New Roman" w:cs="Times New Roman"/>
                <w:color w:val="0000FF"/>
                <w:sz w:val="20"/>
                <w:szCs w:val="20"/>
              </w:rPr>
              <w:t>10</w:t>
            </w:r>
          </w:p>
        </w:tc>
        <w:tc>
          <w:tcPr>
            <w:tcW w:w="503" w:type="dxa"/>
          </w:tcPr>
          <w:p>
            <w:pPr>
              <w:spacing w:after="0" w:line="276" w:lineRule="auto"/>
              <w:jc w:val="center"/>
              <w:rPr>
                <w:rFonts w:ascii="Times New Roman" w:hAnsi="Times New Roman" w:eastAsia="Times New Roman" w:cs="Times New Roman"/>
                <w:color w:val="0000FF"/>
                <w:sz w:val="20"/>
                <w:szCs w:val="20"/>
              </w:rPr>
            </w:pPr>
            <w:r>
              <w:rPr>
                <w:rFonts w:ascii="Times New Roman" w:hAnsi="Times New Roman" w:eastAsia="Times New Roman" w:cs="Times New Roman"/>
                <w:color w:val="0000FF"/>
                <w:sz w:val="20"/>
                <w:szCs w:val="20"/>
              </w:rPr>
              <w:t>10</w:t>
            </w:r>
          </w:p>
        </w:tc>
        <w:tc>
          <w:tcPr>
            <w:tcW w:w="518" w:type="dxa"/>
          </w:tcPr>
          <w:p>
            <w:pPr>
              <w:spacing w:after="0" w:line="276" w:lineRule="auto"/>
              <w:jc w:val="center"/>
              <w:rPr>
                <w:rFonts w:ascii="Times New Roman" w:hAnsi="Times New Roman" w:eastAsia="Times New Roman" w:cs="Times New Roman"/>
                <w:color w:val="0000FF"/>
                <w:sz w:val="20"/>
                <w:szCs w:val="20"/>
              </w:rPr>
            </w:pPr>
            <w:r>
              <w:rPr>
                <w:rFonts w:ascii="Times New Roman" w:hAnsi="Times New Roman" w:eastAsia="Times New Roman" w:cs="Times New Roman"/>
                <w:color w:val="0000FF"/>
                <w:sz w:val="20"/>
                <w:szCs w:val="20"/>
              </w:rPr>
              <w:t>1</w:t>
            </w:r>
          </w:p>
        </w:tc>
        <w:tc>
          <w:tcPr>
            <w:tcW w:w="672" w:type="dxa"/>
          </w:tcPr>
          <w:p>
            <w:pPr>
              <w:spacing w:after="0" w:line="276" w:lineRule="auto"/>
              <w:jc w:val="center"/>
              <w:rPr>
                <w:rFonts w:ascii="Times New Roman" w:hAnsi="Times New Roman" w:eastAsia="Times New Roman" w:cs="Times New Roman"/>
                <w:color w:val="0000FF"/>
                <w:sz w:val="20"/>
                <w:szCs w:val="20"/>
              </w:rPr>
            </w:pPr>
            <w:r>
              <w:rPr>
                <w:rFonts w:ascii="Times New Roman" w:hAnsi="Times New Roman" w:eastAsia="Times New Roman" w:cs="Times New Roman"/>
                <w:color w:val="0000FF"/>
                <w:sz w:val="20"/>
                <w:szCs w:val="20"/>
              </w:rPr>
              <w:t>1</w:t>
            </w:r>
          </w:p>
        </w:tc>
        <w:tc>
          <w:tcPr>
            <w:tcW w:w="1468" w:type="dxa"/>
          </w:tcPr>
          <w:p>
            <w:pPr>
              <w:spacing w:after="0" w:line="276" w:lineRule="auto"/>
              <w:jc w:val="center"/>
              <w:rPr>
                <w:rFonts w:ascii="Times New Roman" w:hAnsi="Times New Roman" w:eastAsia="Times New Roman" w:cs="Times New Roman"/>
                <w:color w:val="0000FF"/>
                <w:sz w:val="20"/>
                <w:szCs w:val="20"/>
              </w:rPr>
            </w:pPr>
            <w:r>
              <w:rPr>
                <w:rFonts w:ascii="Times New Roman" w:hAnsi="Times New Roman" w:eastAsia="Times New Roman" w:cs="Times New Roman"/>
                <w:color w:val="0000FF"/>
                <w:sz w:val="20"/>
                <w:szCs w:val="20"/>
              </w:rPr>
              <w:t>95,5 %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4" w:type="dxa"/>
          </w:tcPr>
          <w:p>
            <w:pPr>
              <w:spacing w:after="0" w:line="276" w:lineRule="auto"/>
              <w:jc w:val="center"/>
              <w:rPr>
                <w:rFonts w:ascii="Times New Roman" w:hAnsi="Times New Roman" w:eastAsia="Times New Roman" w:cs="Times New Roman"/>
                <w:color w:val="0000FF"/>
                <w:sz w:val="20"/>
                <w:szCs w:val="20"/>
              </w:rPr>
            </w:pPr>
            <w:r>
              <w:rPr>
                <w:rFonts w:ascii="Times New Roman" w:hAnsi="Times New Roman" w:eastAsia="Times New Roman" w:cs="Times New Roman"/>
                <w:color w:val="0000FF"/>
                <w:sz w:val="20"/>
                <w:szCs w:val="20"/>
              </w:rPr>
              <w:t>4</w:t>
            </w:r>
          </w:p>
        </w:tc>
        <w:tc>
          <w:tcPr>
            <w:tcW w:w="1435" w:type="dxa"/>
          </w:tcPr>
          <w:p>
            <w:pPr>
              <w:spacing w:after="0" w:line="276" w:lineRule="auto"/>
              <w:rPr>
                <w:rFonts w:ascii="Times New Roman" w:hAnsi="Times New Roman" w:eastAsia="Times New Roman" w:cs="Times New Roman"/>
                <w:color w:val="0000FF"/>
                <w:sz w:val="20"/>
                <w:szCs w:val="20"/>
              </w:rPr>
            </w:pPr>
            <w:r>
              <w:rPr>
                <w:rFonts w:ascii="Times New Roman" w:hAnsi="Times New Roman" w:eastAsia="Times New Roman" w:cs="Times New Roman"/>
                <w:color w:val="0000FF"/>
                <w:sz w:val="20"/>
                <w:szCs w:val="20"/>
              </w:rPr>
              <w:t>Геодезия и картография</w:t>
            </w:r>
          </w:p>
        </w:tc>
        <w:tc>
          <w:tcPr>
            <w:tcW w:w="567" w:type="dxa"/>
          </w:tcPr>
          <w:p>
            <w:pPr>
              <w:spacing w:after="0" w:line="276" w:lineRule="auto"/>
              <w:jc w:val="center"/>
              <w:rPr>
                <w:rFonts w:ascii="Times New Roman" w:hAnsi="Times New Roman" w:eastAsia="Times New Roman" w:cs="Times New Roman"/>
                <w:color w:val="0000FF"/>
                <w:sz w:val="20"/>
                <w:szCs w:val="20"/>
              </w:rPr>
            </w:pPr>
            <w:r>
              <w:rPr>
                <w:rFonts w:ascii="Times New Roman" w:hAnsi="Times New Roman" w:eastAsia="Times New Roman" w:cs="Times New Roman"/>
                <w:color w:val="0000FF"/>
                <w:sz w:val="20"/>
                <w:szCs w:val="20"/>
              </w:rPr>
              <w:t>25</w:t>
            </w:r>
          </w:p>
        </w:tc>
        <w:tc>
          <w:tcPr>
            <w:tcW w:w="709" w:type="dxa"/>
          </w:tcPr>
          <w:p>
            <w:pPr>
              <w:spacing w:after="0" w:line="276" w:lineRule="auto"/>
              <w:jc w:val="center"/>
              <w:rPr>
                <w:rFonts w:ascii="Times New Roman" w:hAnsi="Times New Roman" w:eastAsia="Times New Roman" w:cs="Times New Roman"/>
                <w:color w:val="0000FF"/>
                <w:sz w:val="20"/>
                <w:szCs w:val="20"/>
              </w:rPr>
            </w:pPr>
            <w:r>
              <w:rPr>
                <w:rFonts w:ascii="Times New Roman" w:hAnsi="Times New Roman" w:eastAsia="Times New Roman" w:cs="Times New Roman"/>
                <w:color w:val="0000FF"/>
                <w:sz w:val="20"/>
                <w:szCs w:val="20"/>
              </w:rPr>
              <w:t>24</w:t>
            </w:r>
          </w:p>
        </w:tc>
        <w:tc>
          <w:tcPr>
            <w:tcW w:w="655" w:type="dxa"/>
          </w:tcPr>
          <w:p>
            <w:pPr>
              <w:spacing w:after="0" w:line="276" w:lineRule="auto"/>
              <w:jc w:val="center"/>
              <w:rPr>
                <w:rFonts w:ascii="Times New Roman" w:hAnsi="Times New Roman" w:eastAsia="Times New Roman" w:cs="Times New Roman"/>
                <w:color w:val="0000FF"/>
                <w:sz w:val="20"/>
                <w:szCs w:val="20"/>
              </w:rPr>
            </w:pPr>
            <w:r>
              <w:rPr>
                <w:rFonts w:ascii="Times New Roman" w:hAnsi="Times New Roman" w:eastAsia="Times New Roman" w:cs="Times New Roman"/>
                <w:color w:val="0000FF"/>
                <w:sz w:val="20"/>
                <w:szCs w:val="20"/>
              </w:rPr>
              <w:t>23</w:t>
            </w:r>
          </w:p>
        </w:tc>
        <w:tc>
          <w:tcPr>
            <w:tcW w:w="763" w:type="dxa"/>
          </w:tcPr>
          <w:p>
            <w:pPr>
              <w:spacing w:after="0" w:line="276" w:lineRule="auto"/>
              <w:jc w:val="center"/>
              <w:rPr>
                <w:rFonts w:ascii="Times New Roman" w:hAnsi="Times New Roman" w:eastAsia="Times New Roman" w:cs="Times New Roman"/>
                <w:color w:val="0000FF"/>
                <w:sz w:val="20"/>
                <w:szCs w:val="20"/>
              </w:rPr>
            </w:pPr>
            <w:r>
              <w:rPr>
                <w:rFonts w:ascii="Times New Roman" w:hAnsi="Times New Roman" w:eastAsia="Times New Roman" w:cs="Times New Roman"/>
                <w:color w:val="0000FF"/>
                <w:sz w:val="20"/>
                <w:szCs w:val="20"/>
              </w:rPr>
              <w:t>22</w:t>
            </w:r>
          </w:p>
        </w:tc>
        <w:tc>
          <w:tcPr>
            <w:tcW w:w="801" w:type="dxa"/>
          </w:tcPr>
          <w:p>
            <w:pPr>
              <w:spacing w:after="0" w:line="276" w:lineRule="auto"/>
              <w:jc w:val="center"/>
              <w:rPr>
                <w:rFonts w:ascii="Times New Roman" w:hAnsi="Times New Roman" w:eastAsia="Times New Roman" w:cs="Times New Roman"/>
                <w:color w:val="0000FF"/>
                <w:sz w:val="20"/>
                <w:szCs w:val="20"/>
              </w:rPr>
            </w:pPr>
            <w:r>
              <w:rPr>
                <w:rFonts w:ascii="Times New Roman" w:hAnsi="Times New Roman" w:eastAsia="Times New Roman" w:cs="Times New Roman"/>
                <w:color w:val="0000FF"/>
                <w:sz w:val="20"/>
                <w:szCs w:val="20"/>
              </w:rPr>
              <w:t>18</w:t>
            </w:r>
          </w:p>
        </w:tc>
        <w:tc>
          <w:tcPr>
            <w:tcW w:w="672" w:type="dxa"/>
          </w:tcPr>
          <w:p>
            <w:pPr>
              <w:spacing w:after="0" w:line="276" w:lineRule="auto"/>
              <w:jc w:val="center"/>
              <w:rPr>
                <w:rFonts w:ascii="Times New Roman" w:hAnsi="Times New Roman" w:eastAsia="Times New Roman" w:cs="Times New Roman"/>
                <w:color w:val="0000FF"/>
                <w:sz w:val="20"/>
                <w:szCs w:val="20"/>
              </w:rPr>
            </w:pPr>
            <w:r>
              <w:rPr>
                <w:rFonts w:ascii="Times New Roman" w:hAnsi="Times New Roman" w:eastAsia="Times New Roman" w:cs="Times New Roman"/>
                <w:color w:val="0000FF"/>
                <w:sz w:val="20"/>
                <w:szCs w:val="20"/>
              </w:rPr>
              <w:t>17</w:t>
            </w:r>
          </w:p>
        </w:tc>
        <w:tc>
          <w:tcPr>
            <w:tcW w:w="433" w:type="dxa"/>
          </w:tcPr>
          <w:p>
            <w:pPr>
              <w:spacing w:after="0" w:line="276" w:lineRule="auto"/>
              <w:jc w:val="center"/>
              <w:rPr>
                <w:rFonts w:ascii="Times New Roman" w:hAnsi="Times New Roman" w:eastAsia="Times New Roman" w:cs="Times New Roman"/>
                <w:color w:val="0000FF"/>
                <w:sz w:val="20"/>
                <w:szCs w:val="20"/>
              </w:rPr>
            </w:pPr>
            <w:r>
              <w:rPr>
                <w:rFonts w:ascii="Times New Roman" w:hAnsi="Times New Roman" w:eastAsia="Times New Roman" w:cs="Times New Roman"/>
                <w:color w:val="0000FF"/>
                <w:sz w:val="20"/>
                <w:szCs w:val="20"/>
              </w:rPr>
              <w:t>5</w:t>
            </w:r>
          </w:p>
        </w:tc>
        <w:tc>
          <w:tcPr>
            <w:tcW w:w="503" w:type="dxa"/>
          </w:tcPr>
          <w:p>
            <w:pPr>
              <w:spacing w:after="0" w:line="276" w:lineRule="auto"/>
              <w:jc w:val="center"/>
              <w:rPr>
                <w:rFonts w:ascii="Times New Roman" w:hAnsi="Times New Roman" w:eastAsia="Times New Roman" w:cs="Times New Roman"/>
                <w:color w:val="0000FF"/>
                <w:sz w:val="20"/>
                <w:szCs w:val="20"/>
              </w:rPr>
            </w:pPr>
            <w:r>
              <w:rPr>
                <w:rFonts w:ascii="Times New Roman" w:hAnsi="Times New Roman" w:eastAsia="Times New Roman" w:cs="Times New Roman"/>
                <w:color w:val="0000FF"/>
                <w:sz w:val="20"/>
                <w:szCs w:val="20"/>
              </w:rPr>
              <w:t>5</w:t>
            </w:r>
          </w:p>
        </w:tc>
        <w:tc>
          <w:tcPr>
            <w:tcW w:w="518" w:type="dxa"/>
          </w:tcPr>
          <w:p>
            <w:pPr>
              <w:spacing w:after="0" w:line="276" w:lineRule="auto"/>
              <w:jc w:val="center"/>
              <w:rPr>
                <w:rFonts w:ascii="Times New Roman" w:hAnsi="Times New Roman" w:eastAsia="Times New Roman" w:cs="Times New Roman"/>
                <w:color w:val="0000FF"/>
                <w:sz w:val="20"/>
                <w:szCs w:val="20"/>
              </w:rPr>
            </w:pPr>
            <w:r>
              <w:rPr>
                <w:rFonts w:ascii="Times New Roman" w:hAnsi="Times New Roman" w:eastAsia="Times New Roman" w:cs="Times New Roman"/>
                <w:color w:val="0000FF"/>
                <w:sz w:val="20"/>
                <w:szCs w:val="20"/>
              </w:rPr>
              <w:t>2</w:t>
            </w:r>
          </w:p>
        </w:tc>
        <w:tc>
          <w:tcPr>
            <w:tcW w:w="672" w:type="dxa"/>
          </w:tcPr>
          <w:p>
            <w:pPr>
              <w:spacing w:after="0" w:line="276" w:lineRule="auto"/>
              <w:jc w:val="center"/>
              <w:rPr>
                <w:rFonts w:ascii="Times New Roman" w:hAnsi="Times New Roman" w:eastAsia="Times New Roman" w:cs="Times New Roman"/>
                <w:color w:val="0000FF"/>
                <w:sz w:val="20"/>
                <w:szCs w:val="20"/>
              </w:rPr>
            </w:pPr>
            <w:r>
              <w:rPr>
                <w:rFonts w:ascii="Times New Roman" w:hAnsi="Times New Roman" w:eastAsia="Times New Roman" w:cs="Times New Roman"/>
                <w:color w:val="0000FF"/>
                <w:sz w:val="20"/>
                <w:szCs w:val="20"/>
              </w:rPr>
              <w:t>2</w:t>
            </w:r>
          </w:p>
        </w:tc>
        <w:tc>
          <w:tcPr>
            <w:tcW w:w="1468" w:type="dxa"/>
          </w:tcPr>
          <w:p>
            <w:pPr>
              <w:spacing w:after="0" w:line="276" w:lineRule="auto"/>
              <w:jc w:val="center"/>
              <w:rPr>
                <w:rFonts w:ascii="Times New Roman" w:hAnsi="Times New Roman" w:eastAsia="Times New Roman" w:cs="Times New Roman"/>
                <w:color w:val="0000FF"/>
                <w:sz w:val="20"/>
                <w:szCs w:val="20"/>
              </w:rPr>
            </w:pPr>
            <w:r>
              <w:rPr>
                <w:rFonts w:ascii="Times New Roman" w:hAnsi="Times New Roman" w:eastAsia="Times New Roman" w:cs="Times New Roman"/>
                <w:color w:val="0000FF"/>
                <w:sz w:val="20"/>
                <w:szCs w:val="20"/>
              </w:rPr>
              <w:t>92 %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9" w:type="dxa"/>
            <w:gridSpan w:val="2"/>
          </w:tcPr>
          <w:p>
            <w:pPr>
              <w:spacing w:after="0" w:line="276" w:lineRule="auto"/>
              <w:jc w:val="center"/>
              <w:rPr>
                <w:rFonts w:ascii="Times New Roman" w:hAnsi="Times New Roman" w:eastAsia="Times New Roman" w:cs="Times New Roman"/>
                <w:b/>
                <w:color w:val="0000FF"/>
                <w:sz w:val="20"/>
                <w:szCs w:val="20"/>
                <w:lang w:val="kk-KZ"/>
              </w:rPr>
            </w:pPr>
            <w:r>
              <w:rPr>
                <w:rFonts w:ascii="Times New Roman" w:hAnsi="Times New Roman" w:eastAsia="Times New Roman" w:cs="Times New Roman"/>
                <w:b/>
                <w:color w:val="0000FF"/>
                <w:sz w:val="20"/>
                <w:szCs w:val="20"/>
                <w:lang w:val="kk-KZ"/>
              </w:rPr>
              <w:t>Барлығы</w:t>
            </w:r>
          </w:p>
        </w:tc>
        <w:tc>
          <w:tcPr>
            <w:tcW w:w="567" w:type="dxa"/>
          </w:tcPr>
          <w:p>
            <w:pPr>
              <w:spacing w:after="0" w:line="276" w:lineRule="auto"/>
              <w:jc w:val="center"/>
              <w:rPr>
                <w:rFonts w:ascii="Times New Roman" w:hAnsi="Times New Roman" w:eastAsia="Times New Roman" w:cs="Times New Roman"/>
                <w:b/>
                <w:color w:val="0000FF"/>
                <w:sz w:val="20"/>
                <w:szCs w:val="20"/>
              </w:rPr>
            </w:pPr>
            <w:r>
              <w:rPr>
                <w:rFonts w:ascii="Times New Roman" w:hAnsi="Times New Roman" w:eastAsia="Times New Roman" w:cs="Times New Roman"/>
                <w:b/>
                <w:color w:val="0000FF"/>
                <w:sz w:val="20"/>
                <w:szCs w:val="20"/>
              </w:rPr>
              <w:t>86</w:t>
            </w:r>
          </w:p>
        </w:tc>
        <w:tc>
          <w:tcPr>
            <w:tcW w:w="709" w:type="dxa"/>
          </w:tcPr>
          <w:p>
            <w:pPr>
              <w:spacing w:after="0" w:line="276" w:lineRule="auto"/>
              <w:jc w:val="center"/>
              <w:rPr>
                <w:rFonts w:ascii="Times New Roman" w:hAnsi="Times New Roman" w:eastAsia="Times New Roman" w:cs="Times New Roman"/>
                <w:b/>
                <w:color w:val="0000FF"/>
                <w:sz w:val="20"/>
                <w:szCs w:val="20"/>
              </w:rPr>
            </w:pPr>
            <w:r>
              <w:rPr>
                <w:rFonts w:ascii="Times New Roman" w:hAnsi="Times New Roman" w:eastAsia="Times New Roman" w:cs="Times New Roman"/>
                <w:b/>
                <w:color w:val="0000FF"/>
                <w:sz w:val="20"/>
                <w:szCs w:val="20"/>
              </w:rPr>
              <w:t>74</w:t>
            </w:r>
          </w:p>
        </w:tc>
        <w:tc>
          <w:tcPr>
            <w:tcW w:w="655" w:type="dxa"/>
          </w:tcPr>
          <w:p>
            <w:pPr>
              <w:spacing w:after="0" w:line="276" w:lineRule="auto"/>
              <w:jc w:val="center"/>
              <w:rPr>
                <w:rFonts w:ascii="Times New Roman" w:hAnsi="Times New Roman" w:eastAsia="Times New Roman" w:cs="Times New Roman"/>
                <w:b/>
                <w:color w:val="0000FF"/>
                <w:sz w:val="20"/>
                <w:szCs w:val="20"/>
              </w:rPr>
            </w:pPr>
            <w:r>
              <w:rPr>
                <w:rFonts w:ascii="Times New Roman" w:hAnsi="Times New Roman" w:eastAsia="Times New Roman" w:cs="Times New Roman"/>
                <w:b/>
                <w:color w:val="0000FF"/>
                <w:sz w:val="20"/>
                <w:szCs w:val="20"/>
              </w:rPr>
              <w:t>83</w:t>
            </w:r>
          </w:p>
        </w:tc>
        <w:tc>
          <w:tcPr>
            <w:tcW w:w="763" w:type="dxa"/>
          </w:tcPr>
          <w:p>
            <w:pPr>
              <w:spacing w:after="0" w:line="276" w:lineRule="auto"/>
              <w:jc w:val="center"/>
              <w:rPr>
                <w:rFonts w:ascii="Times New Roman" w:hAnsi="Times New Roman" w:eastAsia="Times New Roman" w:cs="Times New Roman"/>
                <w:b/>
                <w:color w:val="0000FF"/>
                <w:sz w:val="20"/>
                <w:szCs w:val="20"/>
              </w:rPr>
            </w:pPr>
            <w:r>
              <w:rPr>
                <w:rFonts w:ascii="Times New Roman" w:hAnsi="Times New Roman" w:eastAsia="Times New Roman" w:cs="Times New Roman"/>
                <w:b/>
                <w:color w:val="0000FF"/>
                <w:sz w:val="20"/>
                <w:szCs w:val="20"/>
              </w:rPr>
              <w:t>71</w:t>
            </w:r>
          </w:p>
        </w:tc>
        <w:tc>
          <w:tcPr>
            <w:tcW w:w="801" w:type="dxa"/>
          </w:tcPr>
          <w:p>
            <w:pPr>
              <w:spacing w:after="0" w:line="276" w:lineRule="auto"/>
              <w:jc w:val="center"/>
              <w:rPr>
                <w:rFonts w:ascii="Times New Roman" w:hAnsi="Times New Roman" w:eastAsia="Times New Roman" w:cs="Times New Roman"/>
                <w:b/>
                <w:color w:val="0000FF"/>
                <w:sz w:val="20"/>
                <w:szCs w:val="20"/>
              </w:rPr>
            </w:pPr>
            <w:r>
              <w:rPr>
                <w:rFonts w:ascii="Times New Roman" w:hAnsi="Times New Roman" w:eastAsia="Times New Roman" w:cs="Times New Roman"/>
                <w:b/>
                <w:color w:val="0000FF"/>
                <w:sz w:val="20"/>
                <w:szCs w:val="20"/>
              </w:rPr>
              <w:t>53</w:t>
            </w:r>
          </w:p>
        </w:tc>
        <w:tc>
          <w:tcPr>
            <w:tcW w:w="672" w:type="dxa"/>
          </w:tcPr>
          <w:p>
            <w:pPr>
              <w:spacing w:after="0" w:line="276" w:lineRule="auto"/>
              <w:jc w:val="center"/>
              <w:rPr>
                <w:rFonts w:ascii="Times New Roman" w:hAnsi="Times New Roman" w:eastAsia="Times New Roman" w:cs="Times New Roman"/>
                <w:b/>
                <w:color w:val="0000FF"/>
                <w:sz w:val="20"/>
                <w:szCs w:val="20"/>
              </w:rPr>
            </w:pPr>
            <w:r>
              <w:rPr>
                <w:rFonts w:ascii="Times New Roman" w:hAnsi="Times New Roman" w:eastAsia="Times New Roman" w:cs="Times New Roman"/>
                <w:b/>
                <w:color w:val="0000FF"/>
                <w:sz w:val="20"/>
                <w:szCs w:val="20"/>
              </w:rPr>
              <w:t>46</w:t>
            </w:r>
          </w:p>
        </w:tc>
        <w:tc>
          <w:tcPr>
            <w:tcW w:w="433" w:type="dxa"/>
          </w:tcPr>
          <w:p>
            <w:pPr>
              <w:spacing w:after="0" w:line="276" w:lineRule="auto"/>
              <w:jc w:val="center"/>
              <w:rPr>
                <w:rFonts w:ascii="Times New Roman" w:hAnsi="Times New Roman" w:eastAsia="Times New Roman" w:cs="Times New Roman"/>
                <w:b/>
                <w:color w:val="0000FF"/>
                <w:sz w:val="20"/>
                <w:szCs w:val="20"/>
              </w:rPr>
            </w:pPr>
            <w:r>
              <w:rPr>
                <w:rFonts w:ascii="Times New Roman" w:hAnsi="Times New Roman" w:eastAsia="Times New Roman" w:cs="Times New Roman"/>
                <w:b/>
                <w:color w:val="0000FF"/>
                <w:sz w:val="20"/>
                <w:szCs w:val="20"/>
              </w:rPr>
              <w:t>30</w:t>
            </w:r>
          </w:p>
        </w:tc>
        <w:tc>
          <w:tcPr>
            <w:tcW w:w="503" w:type="dxa"/>
          </w:tcPr>
          <w:p>
            <w:pPr>
              <w:spacing w:after="0" w:line="276" w:lineRule="auto"/>
              <w:jc w:val="center"/>
              <w:rPr>
                <w:rFonts w:ascii="Times New Roman" w:hAnsi="Times New Roman" w:eastAsia="Times New Roman" w:cs="Times New Roman"/>
                <w:b/>
                <w:color w:val="0000FF"/>
                <w:sz w:val="20"/>
                <w:szCs w:val="20"/>
              </w:rPr>
            </w:pPr>
            <w:r>
              <w:rPr>
                <w:rFonts w:ascii="Times New Roman" w:hAnsi="Times New Roman" w:eastAsia="Times New Roman" w:cs="Times New Roman"/>
                <w:b/>
                <w:color w:val="0000FF"/>
                <w:sz w:val="20"/>
                <w:szCs w:val="20"/>
              </w:rPr>
              <w:t>25</w:t>
            </w:r>
          </w:p>
        </w:tc>
        <w:tc>
          <w:tcPr>
            <w:tcW w:w="518" w:type="dxa"/>
          </w:tcPr>
          <w:p>
            <w:pPr>
              <w:spacing w:after="0" w:line="276" w:lineRule="auto"/>
              <w:jc w:val="center"/>
              <w:rPr>
                <w:rFonts w:ascii="Times New Roman" w:hAnsi="Times New Roman" w:eastAsia="Times New Roman" w:cs="Times New Roman"/>
                <w:b/>
                <w:color w:val="0000FF"/>
                <w:sz w:val="20"/>
                <w:szCs w:val="20"/>
              </w:rPr>
            </w:pPr>
            <w:r>
              <w:rPr>
                <w:rFonts w:ascii="Times New Roman" w:hAnsi="Times New Roman" w:eastAsia="Times New Roman" w:cs="Times New Roman"/>
                <w:b/>
                <w:color w:val="0000FF"/>
                <w:sz w:val="20"/>
                <w:szCs w:val="20"/>
              </w:rPr>
              <w:t>3</w:t>
            </w:r>
          </w:p>
        </w:tc>
        <w:tc>
          <w:tcPr>
            <w:tcW w:w="672" w:type="dxa"/>
          </w:tcPr>
          <w:p>
            <w:pPr>
              <w:spacing w:after="0" w:line="276" w:lineRule="auto"/>
              <w:jc w:val="center"/>
              <w:rPr>
                <w:rFonts w:ascii="Times New Roman" w:hAnsi="Times New Roman" w:eastAsia="Times New Roman" w:cs="Times New Roman"/>
                <w:b/>
                <w:color w:val="0000FF"/>
                <w:sz w:val="20"/>
                <w:szCs w:val="20"/>
              </w:rPr>
            </w:pPr>
            <w:r>
              <w:rPr>
                <w:rFonts w:ascii="Times New Roman" w:hAnsi="Times New Roman" w:eastAsia="Times New Roman" w:cs="Times New Roman"/>
                <w:b/>
                <w:color w:val="0000FF"/>
                <w:sz w:val="20"/>
                <w:szCs w:val="20"/>
              </w:rPr>
              <w:t>3</w:t>
            </w:r>
          </w:p>
        </w:tc>
        <w:tc>
          <w:tcPr>
            <w:tcW w:w="1468" w:type="dxa"/>
          </w:tcPr>
          <w:p>
            <w:pPr>
              <w:spacing w:after="0" w:line="276" w:lineRule="auto"/>
              <w:jc w:val="center"/>
              <w:rPr>
                <w:rFonts w:ascii="Times New Roman" w:hAnsi="Times New Roman" w:eastAsia="Times New Roman" w:cs="Times New Roman"/>
                <w:b/>
                <w:color w:val="0000FF"/>
                <w:sz w:val="20"/>
                <w:szCs w:val="20"/>
              </w:rPr>
            </w:pPr>
            <w:r>
              <w:rPr>
                <w:rFonts w:ascii="Times New Roman" w:hAnsi="Times New Roman" w:eastAsia="Times New Roman" w:cs="Times New Roman"/>
                <w:b/>
                <w:color w:val="0000FF"/>
                <w:sz w:val="20"/>
                <w:szCs w:val="20"/>
              </w:rPr>
              <w:t>97 %</w:t>
            </w:r>
          </w:p>
        </w:tc>
      </w:tr>
    </w:tbl>
    <w:p>
      <w:pPr>
        <w:spacing w:after="0"/>
        <w:ind w:firstLine="709"/>
        <w:rPr>
          <w:rFonts w:ascii="Times New Roman" w:hAnsi="Times New Roman" w:cs="Times New Roman"/>
          <w:b/>
          <w:color w:val="0000FF"/>
          <w:sz w:val="28"/>
          <w:szCs w:val="28"/>
          <w:lang w:val="kk-KZ"/>
        </w:rPr>
      </w:pPr>
      <w:r>
        <w:rPr>
          <w:rFonts w:ascii="Times New Roman" w:hAnsi="Times New Roman" w:cs="Times New Roman"/>
          <w:color w:val="0000FF"/>
          <w:sz w:val="28"/>
          <w:szCs w:val="28"/>
          <w:lang w:val="kk-KZ"/>
        </w:rPr>
        <w:t>Колледж, әлеуметтік серіктестер және өңірдің басқа да кәсіпорындары мен ұйымдары арасындағы тығыз өзара іс-қимыл нәтижесінде колледж түлектерінің жұмысқа орналасуы мен жұмыспен қамтылуы 90-100% құрайды.  Колледж жыл сайын Жұмыс берушілердің түлектерді даярлау сапасына қанағаттануы туралы сауалнама жүргізеді. Студенттердің жұмыс берушілердің қанағаттануы диплом алдындағы практика нәтижелері бойын-ша педагогикалық кеңестердің хаттамаларында да көрінеді. Колледжде оқу барысында, екінші курстан бастап бітіргенге дейін студент әлеуетті жұмыс берушілердің назарында болады. Сауалнамаларды талдау көрсеткендей, жұмыс берушілер СГТК кадрларын даярлау сапасына 95-99% қанағаттанған.</w:t>
      </w:r>
    </w:p>
    <w:p>
      <w:pPr>
        <w:spacing w:after="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Соңғы 3 оқу жылында білім алушылар контингентін талдау мыналарды көрсетті: </w:t>
      </w:r>
    </w:p>
    <w:p>
      <w:pPr>
        <w:spacing w:after="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ҚЗГТК-ға ерекше білім беру қажеттіліктері бар білім алушылар соңғы үш жыл ішінде оқуға түскен жоқ. </w:t>
      </w:r>
    </w:p>
    <w:p>
      <w:pPr>
        <w:spacing w:after="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-2020-2021 оқу жылына студенттер контингенті 424 студентті құрады, оның ішінде күндізгі оқу нысанымен – 293(69%), оның ішінде мемлекеттік білім беру тапсырысы бойынша-274 (64%) студент, 2021-2022 оқу жылында колледж контингенті-444 студент, оның ішінде: күндізгі оқуда -319 (72%). </w:t>
      </w:r>
    </w:p>
    <w:p>
      <w:pPr>
        <w:spacing w:after="0"/>
        <w:jc w:val="both"/>
        <w:rPr>
          <w:rFonts w:ascii="Times New Roman" w:hAnsi="Times New Roman" w:cs="Times New Roman"/>
          <w:color w:val="0000FF"/>
          <w:sz w:val="28"/>
          <w:szCs w:val="28"/>
          <w:lang w:val="kk-KZ"/>
        </w:rPr>
      </w:pPr>
    </w:p>
    <w:p>
      <w:pPr>
        <w:spacing w:after="0"/>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мемлекеттік білім беру тапсырысы бойынша – 275(62%), 2022-2023 оқу жылына контингент - 403 студентті құрады, оның ішінде: күндізгі оқуда -379 (94%), мемлекеттік білім беру тапсырысы бойынша-321 (80%). - талдаудан көріп отырғанымыздай, колледж контингенті 2022-2023 оқу жылына қарай 2021-2022 оқу жылымен салыстырғанда 41 студентке немесе 10% - ға азайды, ал мемлекеттік білім беру тапсырысы бойынша білім алушылар саны 2020-21, 2021-2022 оқу жылдарымен салыстырғанда өсті</w:t>
      </w:r>
    </w:p>
    <w:p>
      <w:pPr>
        <w:spacing w:after="0"/>
        <w:jc w:val="center"/>
        <w:rPr>
          <w:rFonts w:ascii="Times New Roman" w:hAnsi="Times New Roman" w:cs="Times New Roman"/>
          <w:b/>
          <w:color w:val="0000FF"/>
          <w:sz w:val="28"/>
          <w:szCs w:val="28"/>
          <w:lang w:val="kk-KZ"/>
        </w:rPr>
      </w:pPr>
      <w:r>
        <w:rPr>
          <w:rFonts w:ascii="Times New Roman" w:hAnsi="Times New Roman" w:cs="Times New Roman"/>
          <w:b/>
          <w:color w:val="0000FF"/>
          <w:sz w:val="28"/>
          <w:szCs w:val="28"/>
          <w:lang w:val="kk-KZ"/>
        </w:rPr>
        <w:t xml:space="preserve">13. Мемлекеттік емтихандар қорытындысы.                                                                                   </w:t>
      </w:r>
    </w:p>
    <w:p>
      <w:pPr>
        <w:shd w:val="clear" w:color="auto" w:fill="FFFFFF"/>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«Білім берудің барлық деңгейінің мемлекеттік жалпыға міндетті білім беру стандарттарын бекіту туралы» Қазақстан Республикасы Білім және ғылым министрінің 2018 жылғы 31 қазандағы № 604 бұйрығы, "Орта, техникалық және кәсіптік, орта білімнен кейінгі білім беру ұйымдары үшін білім алушы-лардың үлгеріміне ағымдағы бақылауды, оларды аралық және қорытынды аттестаттауды өткізудің үлгілік қағидаларын бекіту туралы" Қазақстан Республикасы Білім және ғылым министрінің 2008 жылғы 18 нау-рыздағы            № 125 бұйрығына өзгерістер енгізу туралы. Қазақстан Республикасы Білім және ғылым министрінің 2020 жылғы 28 тамыздағы № 373 бұйрығы негізінде Білім алушылардың үлгерімін ағымдағы бақылаудың, аралық және қорытын-ды аттестаттаудың үлгілік қағидаларының талаптарына сәйкес жұмыстар жүргізілді.</w:t>
      </w:r>
    </w:p>
    <w:p>
      <w:pPr>
        <w:shd w:val="clear" w:color="auto" w:fill="FFFFFF"/>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Білім алушылардың базалық және кәсіптік құзыреттілігін қалыптастыру деңгейін бақылау үшін мемлекеттік қорытынды аттестаттау үшін Қазақстан Республикасы Білім және ғылым министрінің 2008 жылғы 18 наурыздағы              № 125 бұйрығымен бекітілген "білім алушылардың үлгерімін ағымдағы бақылау, аралық және қорытынды мемлекеттік аттестаттау жүргізудің үлгі ережесі" негізінде комиссия тағайындалып, 03.05.2023 ж №8-О «Мемлекеттік аттестаттау комиссиясының төрағаларын бекіту» туралы төмендегі маман-дық  бойынша бұйрық  шығарылды: </w:t>
      </w:r>
    </w:p>
    <w:p>
      <w:pPr>
        <w:pStyle w:val="22"/>
        <w:numPr>
          <w:ilvl w:val="0"/>
          <w:numId w:val="11"/>
        </w:numPr>
        <w:shd w:val="clear" w:color="auto" w:fill="FFFFFF"/>
        <w:spacing w:after="0"/>
        <w:rPr>
          <w:rFonts w:ascii="Times New Roman" w:hAnsi="Times New Roman"/>
          <w:color w:val="0000FF"/>
          <w:sz w:val="28"/>
          <w:szCs w:val="28"/>
          <w:lang w:val="kk-KZ"/>
        </w:rPr>
      </w:pPr>
      <w:r>
        <w:rPr>
          <w:rFonts w:ascii="Times New Roman" w:hAnsi="Times New Roman"/>
          <w:color w:val="0000FF"/>
          <w:sz w:val="28"/>
          <w:szCs w:val="28"/>
          <w:lang w:val="kk-KZ"/>
        </w:rPr>
        <w:t xml:space="preserve">01120100 «Мектепке дейінгі тәрбие және оқыту» </w:t>
      </w:r>
    </w:p>
    <w:p>
      <w:pPr>
        <w:pStyle w:val="22"/>
        <w:numPr>
          <w:ilvl w:val="0"/>
          <w:numId w:val="11"/>
        </w:numPr>
        <w:shd w:val="clear" w:color="auto" w:fill="FFFFFF"/>
        <w:spacing w:after="0"/>
        <w:rPr>
          <w:rFonts w:ascii="Times New Roman" w:hAnsi="Times New Roman"/>
          <w:color w:val="0000FF"/>
          <w:sz w:val="28"/>
          <w:szCs w:val="28"/>
          <w:lang w:val="kk-KZ"/>
        </w:rPr>
      </w:pPr>
      <w:r>
        <w:rPr>
          <w:rFonts w:ascii="Times New Roman" w:hAnsi="Times New Roman"/>
          <w:color w:val="0000FF"/>
          <w:sz w:val="28"/>
          <w:szCs w:val="28"/>
          <w:lang w:val="kk-KZ"/>
        </w:rPr>
        <w:t xml:space="preserve">07310200 «Геодезия және картография» </w:t>
      </w:r>
    </w:p>
    <w:p>
      <w:pPr>
        <w:pStyle w:val="22"/>
        <w:numPr>
          <w:ilvl w:val="0"/>
          <w:numId w:val="11"/>
        </w:numPr>
        <w:shd w:val="clear" w:color="auto" w:fill="FFFFFF"/>
        <w:spacing w:after="0"/>
        <w:rPr>
          <w:rFonts w:ascii="Times New Roman" w:hAnsi="Times New Roman"/>
          <w:color w:val="0000FF"/>
          <w:sz w:val="28"/>
          <w:szCs w:val="28"/>
          <w:lang w:val="kk-KZ"/>
        </w:rPr>
      </w:pPr>
      <w:r>
        <w:rPr>
          <w:rFonts w:ascii="Times New Roman" w:hAnsi="Times New Roman"/>
          <w:color w:val="0000FF"/>
          <w:sz w:val="28"/>
          <w:szCs w:val="28"/>
          <w:lang w:val="kk-KZ"/>
        </w:rPr>
        <w:t xml:space="preserve">07150400 «Металл өңдеу (түрлері бойынша)» </w:t>
      </w:r>
    </w:p>
    <w:p>
      <w:pPr>
        <w:pStyle w:val="22"/>
        <w:numPr>
          <w:ilvl w:val="0"/>
          <w:numId w:val="11"/>
        </w:numPr>
        <w:shd w:val="clear" w:color="auto" w:fill="FFFFFF"/>
        <w:spacing w:after="0"/>
        <w:rPr>
          <w:rFonts w:ascii="Times New Roman" w:hAnsi="Times New Roman"/>
          <w:color w:val="0000FF"/>
          <w:sz w:val="28"/>
          <w:szCs w:val="28"/>
          <w:lang w:val="kk-KZ"/>
        </w:rPr>
      </w:pPr>
      <w:r>
        <w:rPr>
          <w:rFonts w:ascii="Times New Roman" w:hAnsi="Times New Roman"/>
          <w:color w:val="0000FF"/>
          <w:sz w:val="28"/>
          <w:szCs w:val="28"/>
          <w:lang w:val="kk-KZ"/>
        </w:rPr>
        <w:t xml:space="preserve">07150300 «Токарлық іс (түрлері бойынша)» </w:t>
      </w:r>
    </w:p>
    <w:p>
      <w:pPr>
        <w:shd w:val="clear" w:color="auto" w:fill="FFFFFF"/>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Техникалық және кәсіптік, орта білімнен кейінгі білім беру ұйымдарының педагогтері жүргізу үшін міндетті құжаттардың тізбесін және олардың нысандарын бекіту туралы. Қазақстан Республикасы Білім және ғылым министрінің 2020 жылғы 6 сәуірдегі № 130 бұйрығы негізінде аралық аттестаттаудың емтихан ведомостары құжаттары рәсімделеді. Қорытынды мемлекеттік аттестаттау барысында білім алушы комиссия мүшелерінің алдында өз білімдерін көрсетеді, баға комиссияның барлық мүшелерінің орташа бағалау балын есепке ала отырып қойылады. </w:t>
      </w:r>
    </w:p>
    <w:p>
      <w:pPr>
        <w:shd w:val="clear" w:color="auto" w:fill="FFFFFF"/>
        <w:spacing w:after="0"/>
        <w:rPr>
          <w:rFonts w:ascii="Times New Roman" w:hAnsi="Times New Roman" w:cs="Times New Roman"/>
          <w:color w:val="0000FF"/>
          <w:sz w:val="28"/>
          <w:szCs w:val="28"/>
          <w:highlight w:val="yellow"/>
          <w:lang w:val="kk-KZ"/>
        </w:rPr>
      </w:pPr>
      <w:r>
        <w:rPr>
          <w:rFonts w:ascii="Times New Roman" w:hAnsi="Times New Roman" w:cs="Times New Roman"/>
          <w:color w:val="0000FF"/>
          <w:sz w:val="28"/>
          <w:szCs w:val="28"/>
          <w:lang w:val="kk-KZ"/>
        </w:rPr>
        <w:t xml:space="preserve">     ҚР Білім және ғылым министрлігінің 2011 жылғы 20 сәуірдегі «Оқытудың кредиттік технологиясы бойынша оқу процесін ұйымдастырудың қағидаларын бекіту туралы» №152 бұйрығына (өзгерістер мен толықтырулар енгізу туралы 2018 жылы 12 қазандағы № 563 бұйрығы) сәйкес халықаралық практикада қабылданған 100 балдық шкала бойынша, 4 балдық жүйе бойынша сандық эквивалентке сәйкес келетін әріптік жүйемен бағаланады. Жыл басынан бері бағалаудың тиімділігін арттыру мақсатында критериалды бағалау элементтері арнайы пәндерге енгізілді. </w:t>
      </w:r>
    </w:p>
    <w:p>
      <w:pPr>
        <w:shd w:val="clear" w:color="auto" w:fill="FFFFFF"/>
        <w:spacing w:after="0"/>
        <w:rPr>
          <w:rFonts w:ascii="Times New Roman" w:hAnsi="Times New Roman" w:eastAsia="Times New Roman" w:cs="Times New Roman"/>
          <w:color w:val="0000FF"/>
          <w:sz w:val="28"/>
          <w:szCs w:val="28"/>
          <w:lang w:val="kk-KZ"/>
        </w:rPr>
      </w:pPr>
      <w:r>
        <w:rPr>
          <w:rFonts w:ascii="Times New Roman" w:hAnsi="Times New Roman" w:cs="Times New Roman"/>
          <w:color w:val="0000FF"/>
          <w:sz w:val="28"/>
          <w:szCs w:val="28"/>
          <w:lang w:val="kk-KZ"/>
        </w:rPr>
        <w:t>Арнайы пән оқытушылары білім алушыларды бағалау үшін арнайы тапсырмалар әзірлейді. Сондай-ақ әр семестрдегі сынақ және емтихан тізімдері жартыжылдыққа дайындалып, өз кестесімен алынды. Оның барлығы арнайы есепке алу ведомостарында бағаланды. Ал олардың тапсырмалары әрбір пән оқытушыларының оқу жұмыс бағдарламарында көрсетілді.</w:t>
      </w:r>
    </w:p>
    <w:p>
      <w:pPr>
        <w:shd w:val="clear" w:color="auto" w:fill="FFFFFF"/>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2022-2023 оқу жылдары білім алушыларды аралық аттестаттау ЖОЖ мен ЖОБ және жылдық оқу үдерісінің кестесіне сәйкес жүзеге асырылды. </w:t>
      </w:r>
    </w:p>
    <w:p>
      <w:pPr>
        <w:shd w:val="clear" w:color="auto" w:fill="FFFFFF"/>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Білім алушыларды емтихан нысанына аралық аттестаттаудан өткізу барысында емтихан билеттері, тест тапсырмалары құрастырылды. Сынақ, емтихан, курстық жұмыс (жоба), дипломдық жоба қорғау кезінде білім алушылардың білімін бағалау, цифрлық бес балдық жүйе бойынша бағалау тәртібіне сәйкес жүзеге асырылып, өтілу барысы оқу бөлімі тарапынан бақыланады. </w:t>
      </w:r>
    </w:p>
    <w:p>
      <w:pPr>
        <w:shd w:val="clear" w:color="auto" w:fill="FFFFFF"/>
        <w:spacing w:after="0"/>
        <w:rPr>
          <w:rFonts w:ascii="Times New Roman" w:hAnsi="Times New Roman" w:cs="Times New Roman"/>
          <w:color w:val="0000FF"/>
          <w:sz w:val="28"/>
          <w:szCs w:val="28"/>
          <w:lang w:val="kk-KZ"/>
        </w:rPr>
      </w:pPr>
      <w:r>
        <w:rPr>
          <w:rFonts w:ascii="Times New Roman" w:hAnsi="Times New Roman" w:cs="Times New Roman"/>
          <w:b/>
          <w:color w:val="0000FF"/>
          <w:sz w:val="28"/>
          <w:szCs w:val="28"/>
          <w:lang w:val="kk-KZ"/>
        </w:rPr>
        <w:t>Дипломдық жұмыс (жоба) мамандықтың</w:t>
      </w:r>
      <w:r>
        <w:rPr>
          <w:rFonts w:ascii="Times New Roman" w:hAnsi="Times New Roman" w:cs="Times New Roman"/>
          <w:color w:val="0000FF"/>
          <w:sz w:val="28"/>
          <w:szCs w:val="28"/>
          <w:lang w:val="kk-KZ"/>
        </w:rPr>
        <w:t xml:space="preserve"> оқу жоспарына сәйкес бітіруші курста орындалатын жазбаша жұмысы (жобасы) болып табылады. Дипломдық жұмысты орындау мақсаты: </w:t>
      </w:r>
    </w:p>
    <w:p>
      <w:pPr>
        <w:shd w:val="clear" w:color="auto" w:fill="FFFFFF"/>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білім алушының оқу барысында жинақтаған кәсіби, теориялық және практикалық білімін бекіту, кеңейту, жүйелеу;</w:t>
      </w:r>
    </w:p>
    <w:p>
      <w:pPr>
        <w:shd w:val="clear" w:color="auto" w:fill="FFFFFF"/>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 өзбетімен ғылыми іздену, сондай-ақ нақты сұрақтар мен мәселелерді зерттеуде және өңдеуде тәжірибе жүргізу әдістемелерін иелену; </w:t>
      </w:r>
    </w:p>
    <w:p>
      <w:pPr>
        <w:shd w:val="clear" w:color="auto" w:fill="FFFFFF"/>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 қазіргі заманның экономика, ғылым мен техника салаларында өзбетімен жұмыс істей алуына, тәжірибе мен кәсіби құзыреттілік жинақтауға негіз болатын студенттің дайындық қабілетін қалыптастыру. </w:t>
      </w:r>
    </w:p>
    <w:p>
      <w:pPr>
        <w:shd w:val="clear" w:color="auto" w:fill="FFFFFF"/>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Колледждің білім алушыларын қорытынды аттестаттау оқу процесінің кестесінде көрсетілген мерзімде және мемлекеттік жалпыға міндетті стандарттарымен белгіленген оқу жұмыс жоспарларының нысандары бойынша өткізілді. </w:t>
      </w:r>
    </w:p>
    <w:p>
      <w:pPr>
        <w:spacing w:after="0"/>
        <w:ind w:firstLine="567"/>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Күндізгі оқу бөлімінің білімгерлері мемлекеттік емтихандарды 100 % тапсырып, дипломдық жобаларын 100 % қорғап шықты.</w:t>
      </w:r>
    </w:p>
    <w:p>
      <w:pPr>
        <w:spacing w:after="0"/>
        <w:jc w:val="center"/>
        <w:rPr>
          <w:rFonts w:ascii="Times New Roman" w:hAnsi="Times New Roman" w:cs="Times New Roman"/>
          <w:b/>
          <w:color w:val="0000FF"/>
          <w:sz w:val="28"/>
          <w:szCs w:val="28"/>
          <w:lang w:val="kk-KZ"/>
        </w:rPr>
      </w:pPr>
    </w:p>
    <w:p>
      <w:pPr>
        <w:spacing w:after="0"/>
        <w:jc w:val="center"/>
        <w:rPr>
          <w:rFonts w:ascii="Times New Roman" w:hAnsi="Times New Roman" w:cs="Times New Roman"/>
          <w:b/>
          <w:color w:val="0000FF"/>
          <w:sz w:val="28"/>
          <w:szCs w:val="28"/>
          <w:lang w:val="kk-KZ"/>
        </w:rPr>
      </w:pPr>
    </w:p>
    <w:p>
      <w:pPr>
        <w:spacing w:after="0"/>
        <w:jc w:val="center"/>
        <w:rPr>
          <w:rFonts w:ascii="Times New Roman" w:hAnsi="Times New Roman" w:cs="Times New Roman"/>
          <w:b/>
          <w:color w:val="0000FF"/>
          <w:sz w:val="28"/>
          <w:szCs w:val="28"/>
          <w:lang w:val="kk-KZ"/>
        </w:rPr>
      </w:pPr>
    </w:p>
    <w:p>
      <w:pPr>
        <w:spacing w:after="0"/>
        <w:jc w:val="center"/>
        <w:rPr>
          <w:rFonts w:ascii="Times New Roman" w:hAnsi="Times New Roman" w:cs="Times New Roman"/>
          <w:b/>
          <w:color w:val="0000FF"/>
          <w:sz w:val="28"/>
          <w:szCs w:val="28"/>
          <w:lang w:val="kk-KZ"/>
        </w:rPr>
      </w:pPr>
    </w:p>
    <w:p>
      <w:pPr>
        <w:spacing w:after="0"/>
        <w:jc w:val="center"/>
        <w:rPr>
          <w:rFonts w:ascii="Times New Roman" w:hAnsi="Times New Roman" w:cs="Times New Roman"/>
          <w:b/>
          <w:color w:val="0000FF"/>
          <w:sz w:val="28"/>
          <w:szCs w:val="28"/>
          <w:lang w:val="kk-KZ"/>
        </w:rPr>
      </w:pPr>
      <w:r>
        <w:rPr>
          <w:rFonts w:ascii="Times New Roman" w:hAnsi="Times New Roman" w:cs="Times New Roman"/>
          <w:b/>
          <w:color w:val="0000FF"/>
          <w:sz w:val="28"/>
          <w:szCs w:val="28"/>
          <w:lang w:val="kk-KZ"/>
        </w:rPr>
        <w:t>Қорытынды.</w:t>
      </w:r>
    </w:p>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Колледждің ғылыми - әдістемелік жұмысы жүргізілуі қанағаттанарлық деңгейде. Сонымен, </w:t>
      </w:r>
      <w:r>
        <w:rPr>
          <w:rFonts w:ascii="Times New Roman" w:hAnsi="Times New Roman" w:cs="Times New Roman"/>
          <w:color w:val="0000FF"/>
          <w:sz w:val="28"/>
          <w:szCs w:val="28"/>
        </w:rPr>
        <mc:AlternateContent>
          <mc:Choice Requires="wps">
            <w:drawing>
              <wp:inline distT="0" distB="0" distL="114300" distR="114300">
                <wp:extent cx="142875" cy="114300"/>
                <wp:effectExtent l="0" t="0" r="0" b="0"/>
                <wp:docPr id="10" name="AutoShape 1">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42875" cy="114300"/>
                        </a:xfrm>
                        <a:prstGeom prst="rect">
                          <a:avLst/>
                        </a:prstGeom>
                        <a:noFill/>
                        <a:ln>
                          <a:noFill/>
                        </a:ln>
                        <a:effectLst/>
                      </wps:spPr>
                      <wps:txbx>
                        <w:txbxContent>
                          <w:p/>
                        </w:txbxContent>
                      </wps:txbx>
                      <wps:bodyPr rot="0" vert="horz" wrap="square" lIns="91440" tIns="45720" rIns="91440" bIns="45720" anchor="t" anchorCtr="0" upright="1">
                        <a:noAutofit/>
                      </wps:bodyPr>
                    </wps:wsp>
                  </a:graphicData>
                </a:graphic>
              </wp:inline>
            </w:drawing>
          </mc:Choice>
          <mc:Fallback>
            <w:pict>
              <v:rect id="AutoShape 1" o:spid="_x0000_s1026" o:spt="1" href="http://hl.mailru.su/mcached?q=%D0%BA%D0%BE%D0%BB%D0%BB%D0%B5%D0%B4%D0%B6%D0%B4%D1%96%D2%A3%20%D0%B6%D1%8B%D0%BB%D0%B4%D1%8B%D2%9B%20%D0%B5%D1%81%D0%B5%D0%B1%D1%96&amp;qurl=http%3A%2F%2Fkollej.kz%2Fkz%2Fmethodics%2F&amp;c=15-1%3A417-2&amp;r=13749296&amp;frm=webhsm" style="height:9pt;width:11.25pt;" o:button="t" filled="f" stroked="f" coordsize="21600,21600" o:gfxdata="UEsDBAoAAAAAAIdO4kAAAAAAAAAAAAAAAAAEAAAAZHJzL1BLAwQUAAAACACHTuJApyqmpNEAAAAD&#10;AQAADwAAAGRycy9kb3ducmV2LnhtbE2PzWrDMBCE74W+g9hCb40UQ4JxLOdQKME9BJzmATbW1jax&#10;VsZSfvr23fbSXgaWGWa+Lbd3P6orzXEIbGG5MKCI2+AG7iwcP95eclAxITscA5OFL4qwrR4fSixc&#10;uHFD10PqlJRwLNBCn9JUaB3bnjzGRZiIxfsMs8ck59xpN+NNyv2oM2PW2uPAstDjRK89tefDxVvI&#10;cnL7ekhhV5/rZs2e34/Nztrnp6XZgEp0T39h+MEXdKiE6RQu7KIaLcgj6VfFy7IVqJNkcgO6KvV/&#10;9uobUEsDBBQAAAAIAIdO4kBdiIgiCgIAACwEAAAOAAAAZHJzL2Uyb0RvYy54bWytU8Fu2zAMvQ/Y&#10;Pwi6L46zdO2MOEXRoMOAbivQ9QMUWY6F2aJGKrGzrx8lJ1naXnrYxRBJ6ZHv8XlxPXSt2BkkC66U&#10;+WQqhXEaKus2pXz6effhSgoKylWqBWdKuTckr5fv3y16X5gZNNBWBgWDOCp6X8omBF9kGenGdIom&#10;4I3jYg3YqcAhbrIKVc/oXZvNptNPWQ9YeQRtiDi7GovygIhvAYS6ttqsQG8748KIiqZVgSlRYz3J&#10;ZZq2ro0OP+qaTBBtKZlpSF9uwud1/GbLhSo2qHxj9WEE9ZYRXnDqlHXc9AS1UkGJLdpXUJ3VCAR1&#10;mGjospFIUoRZ5NMX2jw2ypvEhaUmfxKd/h+s/r57QGErdgJL4lTHG7/ZBkitRR716T0VfO3RP2Bk&#10;SP4e9C8SDm4b5TbmhjyrzO/5+TGFCH1jVMWDJojsGUYMiNHEuv8GFTdU3DCpN9TYxR6sixjSkvan&#10;JZkhCM3JfD67uryQQnMpz+cfp2mJmSqOjz1S+GKgE/FQSuTpErja3VNgPnz1eCX2cnBn2zb5oHXP&#10;EnxxzJhkpMPr4/SjMGFYDweN1lDtmRTCaDL+xfjQAP6RomeDlZJ+bxUaKdqvjoX5nM/n0ZEpmF9c&#10;zjjA88r6vKKcZqhSBinG420YXbz1aDdN0n8cPm6vtoloHHWcilnHgE2U+B8MH116Hqdb/37y5V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nKqak0QAAAAMBAAAPAAAAAAAAAAEAIAAAACIAAABkcnMv&#10;ZG93bnJldi54bWxQSwECFAAUAAAACACHTuJAXYiIIgoCAAAsBAAADgAAAAAAAAABACAAAAAgAQAA&#10;ZHJzL2Uyb0RvYy54bWxQSwUGAAAAAAYABgBZAQAAnAUAAAAA&#10;">
                <v:fill on="f" focussize="0,0"/>
                <v:stroke on="f"/>
                <v:imagedata o:title=""/>
                <o:lock v:ext="edit" aspectratio="t"/>
                <v:textbox>
                  <w:txbxContent>
                    <w:p/>
                  </w:txbxContent>
                </v:textbox>
                <w10:wrap type="none"/>
                <w10:anchorlock/>
              </v:rect>
            </w:pict>
          </mc:Fallback>
        </mc:AlternateContent>
      </w:r>
      <w:r>
        <w:fldChar w:fldCharType="begin"/>
      </w:r>
      <w:r>
        <w:instrText xml:space="preserve"> HYPERLINK "http://hl.mailru.su/mcached?q=%D0%BA%D0%BE%D0%BB%D0%BB%D0%B5%D0%B4%D0%B6%D0%B4%D1%96%D2%A3%20%D0%B6%D1%8B%D0%BB%D0%B4%D1%8B%D2%9B%20%D0%B5%D1%81%D0%B5%D0%B1%D1%96&amp;qurl=http%3A%2F%2Fkollej.kz%2Fkz%2Fmethodics%2F&amp;c=15-1%3A417-2&amp;r=13749296&amp;frm=webhsm" </w:instrText>
      </w:r>
      <w:r>
        <w:fldChar w:fldCharType="separate"/>
      </w:r>
      <w:r>
        <w:rPr>
          <w:rFonts w:ascii="Times New Roman" w:hAnsi="Times New Roman" w:cs="Times New Roman"/>
          <w:color w:val="0000FF"/>
          <w:sz w:val="28"/>
          <w:szCs w:val="28"/>
          <w:lang w:val="kk-KZ"/>
        </w:rPr>
        <w:t>колледждің</w:t>
      </w:r>
      <w:r>
        <w:rPr>
          <w:rFonts w:ascii="Times New Roman" w:hAnsi="Times New Roman" w:cs="Times New Roman"/>
          <w:color w:val="0000FF"/>
          <w:sz w:val="28"/>
          <w:szCs w:val="28"/>
          <w:lang w:val="kk-KZ"/>
        </w:rPr>
        <w:fldChar w:fldCharType="end"/>
      </w:r>
      <w:r>
        <w:rPr>
          <w:rFonts w:ascii="Times New Roman" w:hAnsi="Times New Roman" w:cs="Times New Roman"/>
          <w:color w:val="0000FF"/>
          <w:sz w:val="28"/>
          <w:szCs w:val="28"/>
        </w:rPr>
        <mc:AlternateContent>
          <mc:Choice Requires="wps">
            <w:drawing>
              <wp:inline distT="0" distB="0" distL="114300" distR="114300">
                <wp:extent cx="142875" cy="114300"/>
                <wp:effectExtent l="0" t="0" r="0" b="0"/>
                <wp:docPr id="9" name="AutoShape 2">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42875" cy="114300"/>
                        </a:xfrm>
                        <a:prstGeom prst="rect">
                          <a:avLst/>
                        </a:prstGeom>
                        <a:noFill/>
                        <a:ln>
                          <a:noFill/>
                        </a:ln>
                        <a:effectLst/>
                      </wps:spPr>
                      <wps:txbx>
                        <w:txbxContent>
                          <w:p/>
                        </w:txbxContent>
                      </wps:txbx>
                      <wps:bodyPr rot="0" vert="horz" wrap="square" lIns="91440" tIns="45720" rIns="91440" bIns="45720" anchor="t" anchorCtr="0" upright="1">
                        <a:noAutofit/>
                      </wps:bodyPr>
                    </wps:wsp>
                  </a:graphicData>
                </a:graphic>
              </wp:inline>
            </w:drawing>
          </mc:Choice>
          <mc:Fallback>
            <w:pict>
              <v:rect id="AutoShape 2" o:spid="_x0000_s1026" o:spt="1" href="http://hl.mailru.su/mcached?q=%D0%BA%D0%BE%D0%BB%D0%BB%D0%B5%D0%B4%D0%B6%D0%B4%D1%96%D2%A3%20%D0%B6%D1%8B%D0%BB%D0%B4%D1%8B%D2%9B%20%D0%B5%D1%81%D0%B5%D0%B1%D1%96&amp;qurl=http%3A%2F%2Fkollej.kz%2Fkz%2Fmethodics%2F&amp;c=15-1%3A417-2&amp;r=13749296&amp;frm=webhsm" style="height:9pt;width:11.25pt;" o:button="t" filled="f" stroked="f" coordsize="21600,21600" o:gfxdata="UEsDBAoAAAAAAIdO4kAAAAAAAAAAAAAAAAAEAAAAZHJzL1BLAwQUAAAACACHTuJApyqmpNEAAAAD&#10;AQAADwAAAGRycy9kb3ducmV2LnhtbE2PzWrDMBCE74W+g9hCb40UQ4JxLOdQKME9BJzmATbW1jax&#10;VsZSfvr23fbSXgaWGWa+Lbd3P6orzXEIbGG5MKCI2+AG7iwcP95eclAxITscA5OFL4qwrR4fSixc&#10;uHFD10PqlJRwLNBCn9JUaB3bnjzGRZiIxfsMs8ck59xpN+NNyv2oM2PW2uPAstDjRK89tefDxVvI&#10;cnL7ekhhV5/rZs2e34/Nztrnp6XZgEp0T39h+MEXdKiE6RQu7KIaLcgj6VfFy7IVqJNkcgO6KvV/&#10;9uobUEsDBBQAAAAIAIdO4kC0B5T5CwIAACsEAAAOAAAAZHJzL2Uyb0RvYy54bWytU8Fu2zAMvQ/Y&#10;Pwi6L7azdG2NOEXRoMOAbi3Q7QMUWY6FWaJGKbGzrx8lO1naXXrYxRBJ6fG9R3p5M5iO7RV6Dbbi&#10;xSznTFkJtbbbiv/4fv/hijMfhK1FB1ZV/KA8v1m9f7fsXanm0EJXK2QEYn3Zu4q3Ibgyy7xslRF+&#10;Bk5ZKjaARgQKcZvVKHpCN102z/NPWQ9YOwSpvKfseizyCRHfAghNo6Vag9wZZcOIiqoTgST5VjvP&#10;V4lt0ygZHpvGq8C6ipPSkL7UhM6b+M1WS1FuUbhWy4mCeAuFV5qM0JaanqDWIgi2Q/0PlNESwUMT&#10;ZhJMNgpJjpCKIn/lzXMrnEpayGrvTqb7/wcrv+2fkOm64tecWWFo4Le7AKkzm0d7eudLuvXsnjAK&#10;9O4B5E/PLNy1wm7VrXdkMi0SPT+mEKFvlaiJZxEhshcYMfCExjb9V6ipoaCGybyhQRN7kC1sSDM6&#10;nGakhsAkJYvF/OrygjNJpaJYfMzTDDNRHh879OGzAsPioeJI7BK42D/4EMmI8ngl9rJwr7surUFn&#10;XyTo4phRaY+m10f2ozFh2AyTRxuoDyQKYdwx+sPo0AL+5qyn/aq4/7UTqDjrvlgy5rpYLOJCpmBx&#10;cTmnAM8rm/OKsJKgKh44G493YVzinUO9bZP/I/k4vUYnoZHqyGoaAe1Q0j/te1zS8zjd+vuPr/4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pyqmpNEAAAADAQAADwAAAAAAAAABACAAAAAiAAAAZHJz&#10;L2Rvd25yZXYueG1sUEsBAhQAFAAAAAgAh07iQLQHlPkLAgAAKwQAAA4AAAAAAAAAAQAgAAAAIAEA&#10;AGRycy9lMm9Eb2MueG1sUEsFBgAAAAAGAAYAWQEAAJ0FAAAAAA==&#10;">
                <v:fill on="f" focussize="0,0"/>
                <v:stroke on="f"/>
                <v:imagedata o:title=""/>
                <o:lock v:ext="edit" aspectratio="t"/>
                <v:textbox>
                  <w:txbxContent>
                    <w:p/>
                  </w:txbxContent>
                </v:textbox>
                <w10:wrap type="none"/>
                <w10:anchorlock/>
              </v:rect>
            </w:pict>
          </mc:Fallback>
        </mc:AlternateContent>
      </w:r>
      <w:r>
        <w:rPr>
          <w:rFonts w:ascii="Times New Roman" w:hAnsi="Times New Roman" w:cs="Times New Roman"/>
          <w:color w:val="0000FF"/>
          <w:sz w:val="28"/>
          <w:szCs w:val="28"/>
          <w:lang w:val="kk-KZ"/>
        </w:rPr>
        <w:t xml:space="preserve"> 2022-2023 оқу жылының жылдық есеп жұмыстарын талдай келе, жұмысымыздағы жіберілген кемшіліктерімізді ескере отырып, алдағы уақытта төмендегі мақсаттарды қойдық: </w:t>
      </w:r>
    </w:p>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оқытушылардың педагогикалық технологияларды меңгеруі бойынша әдістемелік деңгейін жетілдіру;</w:t>
      </w:r>
    </w:p>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озық педагогикалық тәжірибені жинақтау және тарату жұмысын белсендендіру;</w:t>
      </w:r>
    </w:p>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педагогикалық ұжымның құрылымдық бөлімдері жұмысын мониторингілеуді жетілдіру;</w:t>
      </w:r>
    </w:p>
    <w:p>
      <w:pPr>
        <w:spacing w:after="0"/>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оқу үрдісіне оқу-әдістемелік және дидактикалық жаңалықтарды енгізу жұмысын белсендендіру;</w:t>
      </w:r>
    </w:p>
    <w:p>
      <w:pPr>
        <w:spacing w:after="0"/>
        <w:rPr>
          <w:rFonts w:ascii="Times New Roman" w:hAnsi="Times New Roman" w:cs="Times New Roman"/>
          <w:color w:val="0000FF"/>
          <w:sz w:val="28"/>
          <w:szCs w:val="28"/>
        </w:rPr>
      </w:pPr>
      <w:r>
        <w:rPr>
          <w:rFonts w:ascii="Times New Roman" w:hAnsi="Times New Roman" w:cs="Times New Roman"/>
          <w:color w:val="0000FF"/>
          <w:sz w:val="28"/>
          <w:szCs w:val="28"/>
        </w:rPr>
        <w:t>- оқу кабинеттерінің материалдық-техникалық базасын жақсарту;</w:t>
      </w:r>
    </w:p>
    <w:p>
      <w:pPr>
        <w:spacing w:after="0"/>
        <w:rPr>
          <w:rFonts w:ascii="Times New Roman" w:hAnsi="Times New Roman" w:cs="Times New Roman"/>
          <w:color w:val="0000FF"/>
          <w:sz w:val="28"/>
          <w:szCs w:val="28"/>
        </w:rPr>
      </w:pPr>
      <w:r>
        <w:rPr>
          <w:rFonts w:ascii="Times New Roman" w:hAnsi="Times New Roman" w:cs="Times New Roman"/>
          <w:color w:val="0000FF"/>
          <w:sz w:val="28"/>
          <w:szCs w:val="28"/>
        </w:rPr>
        <w:t>- студенттердің зерттеу және іздену жұмыстарының алғашқы дағдыларын қалыптастыратын білім берудің заманауи формаларын, әдістерін және технологияларын оқу-тәрбие үдерісіне белсенді түрде енгізу.</w:t>
      </w:r>
    </w:p>
    <w:p>
      <w:pPr>
        <w:spacing w:after="0"/>
        <w:jc w:val="center"/>
        <w:rPr>
          <w:rFonts w:ascii="Times New Roman" w:hAnsi="Times New Roman" w:cs="Times New Roman"/>
          <w:b/>
          <w:color w:val="0000FF"/>
          <w:sz w:val="28"/>
          <w:szCs w:val="28"/>
          <w:lang w:val="kk-KZ"/>
        </w:rPr>
      </w:pPr>
      <w:r>
        <w:rPr>
          <w:rFonts w:ascii="Times New Roman" w:hAnsi="Times New Roman" w:cs="Times New Roman"/>
          <w:b/>
          <w:color w:val="0000FF"/>
          <w:sz w:val="28"/>
          <w:szCs w:val="28"/>
          <w:lang w:val="kk-KZ"/>
        </w:rPr>
        <w:t>Міндеттер:</w:t>
      </w:r>
    </w:p>
    <w:p>
      <w:pPr>
        <w:tabs>
          <w:tab w:val="left" w:pos="851"/>
        </w:tabs>
        <w:spacing w:after="0"/>
        <w:ind w:firstLine="567"/>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Өткен оқу жылындағы кемшіліктерді ескере отырып білім беру жүйесін жаңарту шарттарын орындау мақсатында 2022 – 2023 оқу жылына мынадай міндеттер қойылады:</w:t>
      </w:r>
    </w:p>
    <w:p>
      <w:pPr>
        <w:numPr>
          <w:ilvl w:val="0"/>
          <w:numId w:val="12"/>
        </w:numPr>
        <w:tabs>
          <w:tab w:val="left" w:pos="851"/>
        </w:tabs>
        <w:spacing w:after="0"/>
        <w:ind w:left="0" w:firstLine="567"/>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Жас мамандарға әдістемелік - технологиялық  көмек көрсету;</w:t>
      </w:r>
    </w:p>
    <w:p>
      <w:pPr>
        <w:numPr>
          <w:ilvl w:val="0"/>
          <w:numId w:val="12"/>
        </w:numPr>
        <w:tabs>
          <w:tab w:val="left" w:pos="851"/>
        </w:tabs>
        <w:spacing w:after="0"/>
        <w:ind w:left="0" w:firstLine="567"/>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Заманауи әдістемелер мен технологияларды енгізу (дуалды оқыту, интерактивті сабақтардың түрін жетілдіру);</w:t>
      </w:r>
    </w:p>
    <w:p>
      <w:pPr>
        <w:numPr>
          <w:ilvl w:val="0"/>
          <w:numId w:val="12"/>
        </w:numPr>
        <w:tabs>
          <w:tab w:val="left" w:pos="851"/>
        </w:tabs>
        <w:spacing w:after="0"/>
        <w:ind w:left="0" w:firstLine="567"/>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Мұғалімдердің кәсіби өсуіне ықпал ететін ғылыми-әдістемелік және практикалық көмек көрсету; </w:t>
      </w:r>
    </w:p>
    <w:p>
      <w:pPr>
        <w:numPr>
          <w:ilvl w:val="0"/>
          <w:numId w:val="12"/>
        </w:numPr>
        <w:tabs>
          <w:tab w:val="left" w:pos="851"/>
        </w:tabs>
        <w:spacing w:after="0"/>
        <w:ind w:left="0" w:firstLine="567"/>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Мұғалімдердің шығармашылық жұмысын жандандыру;</w:t>
      </w:r>
    </w:p>
    <w:p>
      <w:pPr>
        <w:numPr>
          <w:ilvl w:val="0"/>
          <w:numId w:val="12"/>
        </w:numPr>
        <w:tabs>
          <w:tab w:val="left" w:pos="851"/>
        </w:tabs>
        <w:spacing w:after="0"/>
        <w:ind w:left="0" w:firstLine="567"/>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Дарынды балалармен жұмысты нығайту;</w:t>
      </w:r>
    </w:p>
    <w:p>
      <w:pPr>
        <w:numPr>
          <w:ilvl w:val="0"/>
          <w:numId w:val="12"/>
        </w:numPr>
        <w:tabs>
          <w:tab w:val="left" w:pos="851"/>
        </w:tabs>
        <w:spacing w:after="0"/>
        <w:ind w:left="0" w:firstLine="567"/>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Колледждегі психологиялық қызмет пен тәрбие жұмысын сабақтастыру;</w:t>
      </w:r>
    </w:p>
    <w:p>
      <w:pPr>
        <w:numPr>
          <w:ilvl w:val="0"/>
          <w:numId w:val="12"/>
        </w:numPr>
        <w:tabs>
          <w:tab w:val="left" w:pos="851"/>
        </w:tabs>
        <w:spacing w:after="0"/>
        <w:ind w:left="0" w:firstLine="567"/>
        <w:jc w:val="both"/>
        <w:rPr>
          <w:rFonts w:ascii="Times New Roman" w:hAnsi="Times New Roman" w:cs="Times New Roman"/>
          <w:color w:val="0000FF"/>
          <w:sz w:val="28"/>
          <w:szCs w:val="28"/>
          <w:lang w:val="kk-KZ"/>
        </w:rPr>
      </w:pPr>
      <w:r>
        <w:rPr>
          <w:rFonts w:ascii="Times New Roman" w:hAnsi="Times New Roman" w:cs="Times New Roman"/>
          <w:color w:val="0000FF"/>
          <w:sz w:val="28"/>
          <w:szCs w:val="28"/>
          <w:lang w:val="kk-KZ"/>
        </w:rPr>
        <w:t xml:space="preserve">Кәмелетке толмағандар арасында құқықтық тәрбие беру мен құқық бұзушылыққа,  діни экстремизмге қарсы  алдын  алу жұмыстарын нығайту. </w:t>
      </w:r>
    </w:p>
    <w:p>
      <w:pPr>
        <w:tabs>
          <w:tab w:val="left" w:pos="851"/>
        </w:tabs>
        <w:spacing w:after="0"/>
        <w:ind w:firstLine="567"/>
        <w:jc w:val="both"/>
        <w:rPr>
          <w:rFonts w:ascii="Times New Roman" w:hAnsi="Times New Roman" w:cs="Times New Roman"/>
          <w:color w:val="0000FF"/>
          <w:sz w:val="28"/>
          <w:szCs w:val="28"/>
          <w:lang w:val="kk-KZ"/>
        </w:rPr>
      </w:pPr>
    </w:p>
    <w:p>
      <w:pPr>
        <w:tabs>
          <w:tab w:val="left" w:pos="851"/>
        </w:tabs>
        <w:spacing w:after="0"/>
        <w:ind w:firstLine="567"/>
        <w:jc w:val="both"/>
        <w:rPr>
          <w:rFonts w:ascii="Times New Roman" w:hAnsi="Times New Roman" w:cs="Times New Roman"/>
          <w:color w:val="0000FF"/>
          <w:sz w:val="28"/>
          <w:szCs w:val="28"/>
          <w:lang w:val="kk-KZ"/>
        </w:rPr>
      </w:pPr>
    </w:p>
    <w:p>
      <w:pPr>
        <w:tabs>
          <w:tab w:val="left" w:pos="851"/>
        </w:tabs>
        <w:spacing w:after="0"/>
        <w:ind w:firstLine="567"/>
        <w:jc w:val="both"/>
        <w:rPr>
          <w:rFonts w:ascii="Times New Roman" w:hAnsi="Times New Roman" w:cs="Times New Roman"/>
          <w:color w:val="0000FF"/>
          <w:sz w:val="28"/>
          <w:szCs w:val="28"/>
          <w:lang w:val="kk-KZ"/>
        </w:rPr>
      </w:pPr>
    </w:p>
    <w:p>
      <w:pPr>
        <w:tabs>
          <w:tab w:val="left" w:pos="851"/>
        </w:tabs>
        <w:spacing w:after="0"/>
        <w:ind w:firstLine="567"/>
        <w:jc w:val="both"/>
        <w:rPr>
          <w:rFonts w:ascii="Times New Roman" w:hAnsi="Times New Roman" w:cs="Times New Roman"/>
          <w:color w:val="0000FF"/>
          <w:sz w:val="28"/>
          <w:szCs w:val="28"/>
          <w:lang w:val="kk-KZ"/>
        </w:rPr>
      </w:pPr>
    </w:p>
    <w:p/>
    <w:sectPr>
      <w:footerReference r:id="rId5" w:type="default"/>
      <w:pgSz w:w="11906" w:h="16838"/>
      <w:pgMar w:top="1134" w:right="849" w:bottom="1134" w:left="1701" w:header="709" w:footer="709" w:gutter="0"/>
      <w:cols w:space="708"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黑体">
    <w:altName w:val="SimSun"/>
    <w:panose1 w:val="02010609060101010101"/>
    <w:charset w:val="86"/>
    <w:family w:val="modern"/>
    <w:pitch w:val="default"/>
    <w:sig w:usb0="800002BF" w:usb1="38CF7CFA" w:usb2="00000016" w:usb3="00000000" w:csb0="00040001" w:csb1="0000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w:panose1 w:val="020F0502020204030204"/>
    <w:charset w:val="CC"/>
    <w:family w:val="swiss"/>
    <w:pitch w:val="default"/>
    <w:sig w:usb0="E4002EFF" w:usb1="C000247B" w:usb2="00000009" w:usb3="00000000" w:csb0="200001FF" w:csb1="00000000"/>
  </w:font>
  <w:font w:name="Arial">
    <w:panose1 w:val="020B0604020202020204"/>
    <w:charset w:val="CC"/>
    <w:family w:val="swiss"/>
    <w:pitch w:val="default"/>
    <w:sig w:usb0="E0002EFF" w:usb1="C000785B" w:usb2="00000009" w:usb3="00000000" w:csb0="400001FF" w:csb1="FFFF0000"/>
  </w:font>
  <w:font w:name="Tahoma">
    <w:panose1 w:val="020B0604030504040204"/>
    <w:charset w:val="CC"/>
    <w:family w:val="swiss"/>
    <w:pitch w:val="default"/>
    <w:sig w:usb0="E1002EFF" w:usb1="C000605B" w:usb2="00000029" w:usb3="00000000" w:csb0="200101FF" w:csb1="20280000"/>
  </w:font>
  <w:font w:name="Times/Kazakh">
    <w:altName w:val="Times New Roman"/>
    <w:panose1 w:val="00000000000000000000"/>
    <w:charset w:val="00"/>
    <w:family w:val="auto"/>
    <w:pitch w:val="default"/>
    <w:sig w:usb0="00000000" w:usb1="00000000" w:usb2="00000000" w:usb3="00000000" w:csb0="00000001" w:csb1="00000000"/>
  </w:font>
  <w:font w:name="Courier New">
    <w:panose1 w:val="02070309020205020404"/>
    <w:charset w:val="CC"/>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Arial Unicode MS">
    <w:panose1 w:val="020B0604020202020204"/>
    <w:charset w:val="86"/>
    <w:family w:val="roman"/>
    <w:pitch w:val="default"/>
    <w:sig w:usb0="FFFFFFFF" w:usb1="E9FFFFFF" w:usb2="0000003F" w:usb3="00000000" w:csb0="603F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6" w:lineRule="auto"/>
      </w:pPr>
      <w:r>
        <w:separator/>
      </w:r>
    </w:p>
  </w:footnote>
  <w:footnote w:type="continuationSeparator" w:id="1">
    <w:p>
      <w:pPr>
        <w:spacing w:before="0" w:after="0" w:line="276"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21F17F2"/>
    <w:multiLevelType w:val="multilevel"/>
    <w:tmpl w:val="021F17F2"/>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
    <w:nsid w:val="04915F85"/>
    <w:multiLevelType w:val="multilevel"/>
    <w:tmpl w:val="04915F85"/>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2">
    <w:nsid w:val="05A41F52"/>
    <w:multiLevelType w:val="multilevel"/>
    <w:tmpl w:val="05A41F52"/>
    <w:lvl w:ilvl="0" w:tentative="0">
      <w:start w:val="23"/>
      <w:numFmt w:val="bullet"/>
      <w:lvlText w:val="-"/>
      <w:lvlJc w:val="left"/>
      <w:pPr>
        <w:ind w:left="495" w:hanging="360"/>
      </w:pPr>
      <w:rPr>
        <w:rFonts w:hint="default" w:ascii="Times New Roman" w:hAnsi="Times New Roman" w:eastAsia="Times New Roman" w:cs="Times New Roman"/>
      </w:rPr>
    </w:lvl>
    <w:lvl w:ilvl="1" w:tentative="0">
      <w:start w:val="1"/>
      <w:numFmt w:val="bullet"/>
      <w:lvlText w:val="o"/>
      <w:lvlJc w:val="left"/>
      <w:pPr>
        <w:ind w:left="1215" w:hanging="360"/>
      </w:pPr>
      <w:rPr>
        <w:rFonts w:hint="default" w:ascii="Courier New" w:hAnsi="Courier New" w:cs="Courier New"/>
      </w:rPr>
    </w:lvl>
    <w:lvl w:ilvl="2" w:tentative="0">
      <w:start w:val="1"/>
      <w:numFmt w:val="bullet"/>
      <w:lvlText w:val=""/>
      <w:lvlJc w:val="left"/>
      <w:pPr>
        <w:ind w:left="1935" w:hanging="360"/>
      </w:pPr>
      <w:rPr>
        <w:rFonts w:hint="default" w:ascii="Wingdings" w:hAnsi="Wingdings"/>
      </w:rPr>
    </w:lvl>
    <w:lvl w:ilvl="3" w:tentative="0">
      <w:start w:val="1"/>
      <w:numFmt w:val="bullet"/>
      <w:lvlText w:val=""/>
      <w:lvlJc w:val="left"/>
      <w:pPr>
        <w:ind w:left="2655" w:hanging="360"/>
      </w:pPr>
      <w:rPr>
        <w:rFonts w:hint="default" w:ascii="Symbol" w:hAnsi="Symbol"/>
      </w:rPr>
    </w:lvl>
    <w:lvl w:ilvl="4" w:tentative="0">
      <w:start w:val="1"/>
      <w:numFmt w:val="bullet"/>
      <w:lvlText w:val="o"/>
      <w:lvlJc w:val="left"/>
      <w:pPr>
        <w:ind w:left="3375" w:hanging="360"/>
      </w:pPr>
      <w:rPr>
        <w:rFonts w:hint="default" w:ascii="Courier New" w:hAnsi="Courier New" w:cs="Courier New"/>
      </w:rPr>
    </w:lvl>
    <w:lvl w:ilvl="5" w:tentative="0">
      <w:start w:val="1"/>
      <w:numFmt w:val="bullet"/>
      <w:lvlText w:val=""/>
      <w:lvlJc w:val="left"/>
      <w:pPr>
        <w:ind w:left="4095" w:hanging="360"/>
      </w:pPr>
      <w:rPr>
        <w:rFonts w:hint="default" w:ascii="Wingdings" w:hAnsi="Wingdings"/>
      </w:rPr>
    </w:lvl>
    <w:lvl w:ilvl="6" w:tentative="0">
      <w:start w:val="1"/>
      <w:numFmt w:val="bullet"/>
      <w:lvlText w:val=""/>
      <w:lvlJc w:val="left"/>
      <w:pPr>
        <w:ind w:left="4815" w:hanging="360"/>
      </w:pPr>
      <w:rPr>
        <w:rFonts w:hint="default" w:ascii="Symbol" w:hAnsi="Symbol"/>
      </w:rPr>
    </w:lvl>
    <w:lvl w:ilvl="7" w:tentative="0">
      <w:start w:val="1"/>
      <w:numFmt w:val="bullet"/>
      <w:lvlText w:val="o"/>
      <w:lvlJc w:val="left"/>
      <w:pPr>
        <w:ind w:left="5535" w:hanging="360"/>
      </w:pPr>
      <w:rPr>
        <w:rFonts w:hint="default" w:ascii="Courier New" w:hAnsi="Courier New" w:cs="Courier New"/>
      </w:rPr>
    </w:lvl>
    <w:lvl w:ilvl="8" w:tentative="0">
      <w:start w:val="1"/>
      <w:numFmt w:val="bullet"/>
      <w:lvlText w:val=""/>
      <w:lvlJc w:val="left"/>
      <w:pPr>
        <w:ind w:left="6255" w:hanging="360"/>
      </w:pPr>
      <w:rPr>
        <w:rFonts w:hint="default" w:ascii="Wingdings" w:hAnsi="Wingdings"/>
      </w:rPr>
    </w:lvl>
  </w:abstractNum>
  <w:abstractNum w:abstractNumId="3">
    <w:nsid w:val="095B0CA3"/>
    <w:multiLevelType w:val="multilevel"/>
    <w:tmpl w:val="095B0CA3"/>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4">
    <w:nsid w:val="1C5358F5"/>
    <w:multiLevelType w:val="multilevel"/>
    <w:tmpl w:val="1C5358F5"/>
    <w:lvl w:ilvl="0" w:tentative="0">
      <w:start w:val="1"/>
      <w:numFmt w:val="bullet"/>
      <w:lvlText w:val=""/>
      <w:lvlJc w:val="left"/>
      <w:pPr>
        <w:tabs>
          <w:tab w:val="left" w:pos="720"/>
        </w:tabs>
        <w:ind w:left="720" w:hanging="360"/>
      </w:pPr>
      <w:rPr>
        <w:rFonts w:hint="default" w:ascii="Symbol" w:hAnsi="Symbol"/>
      </w:rPr>
    </w:lvl>
    <w:lvl w:ilvl="1" w:tentative="0">
      <w:start w:val="1"/>
      <w:numFmt w:val="bullet"/>
      <w:lvlText w:val="o"/>
      <w:lvlJc w:val="left"/>
      <w:pPr>
        <w:tabs>
          <w:tab w:val="left" w:pos="1440"/>
        </w:tabs>
        <w:ind w:left="1440" w:hanging="360"/>
      </w:pPr>
      <w:rPr>
        <w:rFonts w:hint="default" w:ascii="Courier New" w:hAnsi="Courier New" w:cs="Courier New"/>
      </w:rPr>
    </w:lvl>
    <w:lvl w:ilvl="2" w:tentative="0">
      <w:start w:val="1"/>
      <w:numFmt w:val="bullet"/>
      <w:lvlText w:val=""/>
      <w:lvlJc w:val="left"/>
      <w:pPr>
        <w:tabs>
          <w:tab w:val="left" w:pos="2160"/>
        </w:tabs>
        <w:ind w:left="2160" w:hanging="360"/>
      </w:pPr>
      <w:rPr>
        <w:rFonts w:hint="default" w:ascii="Wingdings" w:hAnsi="Wingdings"/>
      </w:rPr>
    </w:lvl>
    <w:lvl w:ilvl="3" w:tentative="0">
      <w:start w:val="1"/>
      <w:numFmt w:val="bullet"/>
      <w:lvlText w:val=""/>
      <w:lvlJc w:val="left"/>
      <w:pPr>
        <w:tabs>
          <w:tab w:val="left" w:pos="2880"/>
        </w:tabs>
        <w:ind w:left="2880" w:hanging="360"/>
      </w:pPr>
      <w:rPr>
        <w:rFonts w:hint="default" w:ascii="Symbol" w:hAnsi="Symbol"/>
      </w:rPr>
    </w:lvl>
    <w:lvl w:ilvl="4" w:tentative="0">
      <w:start w:val="1"/>
      <w:numFmt w:val="bullet"/>
      <w:lvlText w:val="o"/>
      <w:lvlJc w:val="left"/>
      <w:pPr>
        <w:tabs>
          <w:tab w:val="left" w:pos="3600"/>
        </w:tabs>
        <w:ind w:left="3600" w:hanging="360"/>
      </w:pPr>
      <w:rPr>
        <w:rFonts w:hint="default" w:ascii="Courier New" w:hAnsi="Courier New" w:cs="Courier New"/>
      </w:rPr>
    </w:lvl>
    <w:lvl w:ilvl="5" w:tentative="0">
      <w:start w:val="1"/>
      <w:numFmt w:val="bullet"/>
      <w:lvlText w:val=""/>
      <w:lvlJc w:val="left"/>
      <w:pPr>
        <w:tabs>
          <w:tab w:val="left" w:pos="4320"/>
        </w:tabs>
        <w:ind w:left="4320" w:hanging="360"/>
      </w:pPr>
      <w:rPr>
        <w:rFonts w:hint="default" w:ascii="Wingdings" w:hAnsi="Wingdings"/>
      </w:rPr>
    </w:lvl>
    <w:lvl w:ilvl="6" w:tentative="0">
      <w:start w:val="1"/>
      <w:numFmt w:val="bullet"/>
      <w:lvlText w:val=""/>
      <w:lvlJc w:val="left"/>
      <w:pPr>
        <w:tabs>
          <w:tab w:val="left" w:pos="5040"/>
        </w:tabs>
        <w:ind w:left="5040" w:hanging="360"/>
      </w:pPr>
      <w:rPr>
        <w:rFonts w:hint="default" w:ascii="Symbol" w:hAnsi="Symbol"/>
      </w:rPr>
    </w:lvl>
    <w:lvl w:ilvl="7" w:tentative="0">
      <w:start w:val="1"/>
      <w:numFmt w:val="bullet"/>
      <w:lvlText w:val="o"/>
      <w:lvlJc w:val="left"/>
      <w:pPr>
        <w:tabs>
          <w:tab w:val="left" w:pos="5760"/>
        </w:tabs>
        <w:ind w:left="5760" w:hanging="360"/>
      </w:pPr>
      <w:rPr>
        <w:rFonts w:hint="default" w:ascii="Courier New" w:hAnsi="Courier New" w:cs="Courier New"/>
      </w:rPr>
    </w:lvl>
    <w:lvl w:ilvl="8" w:tentative="0">
      <w:start w:val="1"/>
      <w:numFmt w:val="bullet"/>
      <w:lvlText w:val=""/>
      <w:lvlJc w:val="left"/>
      <w:pPr>
        <w:tabs>
          <w:tab w:val="left" w:pos="6480"/>
        </w:tabs>
        <w:ind w:left="6480" w:hanging="360"/>
      </w:pPr>
      <w:rPr>
        <w:rFonts w:hint="default" w:ascii="Wingdings" w:hAnsi="Wingdings"/>
      </w:rPr>
    </w:lvl>
  </w:abstractNum>
  <w:abstractNum w:abstractNumId="5">
    <w:nsid w:val="20F06119"/>
    <w:multiLevelType w:val="multilevel"/>
    <w:tmpl w:val="20F06119"/>
    <w:lvl w:ilvl="0" w:tentative="0">
      <w:start w:val="0"/>
      <w:numFmt w:val="none"/>
      <w:lvlText w:val=""/>
      <w:lvlJc w:val="left"/>
      <w:pPr>
        <w:ind w:left="720" w:hanging="360"/>
      </w:pPr>
    </w:lvl>
    <w:lvl w:ilvl="1" w:tentative="0">
      <w:start w:val="0"/>
      <w:numFmt w:val="none"/>
      <w:lvlText w:val=""/>
      <w:lvlJc w:val="left"/>
      <w:pPr>
        <w:ind w:left="1440" w:hanging="360"/>
      </w:pPr>
      <w:rPr>
        <w:rFonts w:hint="default"/>
      </w:rPr>
    </w:lvl>
    <w:lvl w:ilvl="2" w:tentative="0">
      <w:start w:val="1"/>
      <w:numFmt w:val="decimal"/>
      <w:lvlText w:val="%3)"/>
      <w:lvlJc w:val="left"/>
      <w:pPr>
        <w:ind w:left="2340" w:hanging="360"/>
      </w:pPr>
      <w:rPr>
        <w:rFonts w:hint="default"/>
      </w:rPr>
    </w:lvl>
    <w:lvl w:ilvl="3" w:tentative="0">
      <w:start w:val="1"/>
      <w:numFmt w:val="decimal"/>
      <w:lvlText w:val="%4."/>
      <w:lvlJc w:val="left"/>
      <w:pPr>
        <w:ind w:left="2880" w:hanging="360"/>
      </w:pPr>
      <w:rPr>
        <w:rFonts w:hint="default"/>
      </w:r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6">
    <w:nsid w:val="24D52BC5"/>
    <w:multiLevelType w:val="multilevel"/>
    <w:tmpl w:val="24D52BC5"/>
    <w:lvl w:ilvl="0" w:tentative="0">
      <w:start w:val="1"/>
      <w:numFmt w:val="decimal"/>
      <w:lvlText w:val="%1)"/>
      <w:lvlJc w:val="left"/>
      <w:pPr>
        <w:ind w:left="1069" w:hanging="360"/>
      </w:pPr>
      <w:rPr>
        <w:rFonts w:hint="default"/>
      </w:rPr>
    </w:lvl>
    <w:lvl w:ilvl="1" w:tentative="0">
      <w:start w:val="1"/>
      <w:numFmt w:val="lowerLetter"/>
      <w:lvlText w:val="%2."/>
      <w:lvlJc w:val="left"/>
      <w:pPr>
        <w:ind w:left="1789" w:hanging="360"/>
      </w:pPr>
    </w:lvl>
    <w:lvl w:ilvl="2" w:tentative="0">
      <w:start w:val="1"/>
      <w:numFmt w:val="lowerRoman"/>
      <w:lvlText w:val="%3."/>
      <w:lvlJc w:val="right"/>
      <w:pPr>
        <w:ind w:left="2509" w:hanging="180"/>
      </w:pPr>
    </w:lvl>
    <w:lvl w:ilvl="3" w:tentative="0">
      <w:start w:val="1"/>
      <w:numFmt w:val="decimal"/>
      <w:lvlText w:val="%4."/>
      <w:lvlJc w:val="left"/>
      <w:pPr>
        <w:ind w:left="3229" w:hanging="360"/>
      </w:pPr>
    </w:lvl>
    <w:lvl w:ilvl="4" w:tentative="0">
      <w:start w:val="1"/>
      <w:numFmt w:val="lowerLetter"/>
      <w:lvlText w:val="%5."/>
      <w:lvlJc w:val="left"/>
      <w:pPr>
        <w:ind w:left="3949" w:hanging="360"/>
      </w:pPr>
    </w:lvl>
    <w:lvl w:ilvl="5" w:tentative="0">
      <w:start w:val="1"/>
      <w:numFmt w:val="lowerRoman"/>
      <w:lvlText w:val="%6."/>
      <w:lvlJc w:val="right"/>
      <w:pPr>
        <w:ind w:left="4669" w:hanging="180"/>
      </w:pPr>
    </w:lvl>
    <w:lvl w:ilvl="6" w:tentative="0">
      <w:start w:val="1"/>
      <w:numFmt w:val="decimal"/>
      <w:lvlText w:val="%7."/>
      <w:lvlJc w:val="left"/>
      <w:pPr>
        <w:ind w:left="5389" w:hanging="360"/>
      </w:pPr>
    </w:lvl>
    <w:lvl w:ilvl="7" w:tentative="0">
      <w:start w:val="1"/>
      <w:numFmt w:val="lowerLetter"/>
      <w:lvlText w:val="%8."/>
      <w:lvlJc w:val="left"/>
      <w:pPr>
        <w:ind w:left="6109" w:hanging="360"/>
      </w:pPr>
    </w:lvl>
    <w:lvl w:ilvl="8" w:tentative="0">
      <w:start w:val="1"/>
      <w:numFmt w:val="lowerRoman"/>
      <w:lvlText w:val="%9."/>
      <w:lvlJc w:val="right"/>
      <w:pPr>
        <w:ind w:left="6829" w:hanging="180"/>
      </w:pPr>
    </w:lvl>
  </w:abstractNum>
  <w:abstractNum w:abstractNumId="7">
    <w:nsid w:val="27790F4D"/>
    <w:multiLevelType w:val="multilevel"/>
    <w:tmpl w:val="27790F4D"/>
    <w:lvl w:ilvl="0" w:tentative="0">
      <w:start w:val="1"/>
      <w:numFmt w:val="decimal"/>
      <w:lvlText w:val="%1."/>
      <w:lvlJc w:val="left"/>
      <w:pPr>
        <w:ind w:left="780" w:hanging="360"/>
      </w:pPr>
      <w:rPr>
        <w:rFonts w:hint="default"/>
      </w:rPr>
    </w:lvl>
    <w:lvl w:ilvl="1" w:tentative="0">
      <w:start w:val="1"/>
      <w:numFmt w:val="lowerLetter"/>
      <w:lvlText w:val="%2."/>
      <w:lvlJc w:val="left"/>
      <w:pPr>
        <w:ind w:left="1500" w:hanging="360"/>
      </w:pPr>
    </w:lvl>
    <w:lvl w:ilvl="2" w:tentative="0">
      <w:start w:val="1"/>
      <w:numFmt w:val="lowerRoman"/>
      <w:lvlText w:val="%3."/>
      <w:lvlJc w:val="right"/>
      <w:pPr>
        <w:ind w:left="2220" w:hanging="180"/>
      </w:pPr>
    </w:lvl>
    <w:lvl w:ilvl="3" w:tentative="0">
      <w:start w:val="1"/>
      <w:numFmt w:val="decimal"/>
      <w:lvlText w:val="%4."/>
      <w:lvlJc w:val="left"/>
      <w:pPr>
        <w:ind w:left="2940" w:hanging="360"/>
      </w:pPr>
    </w:lvl>
    <w:lvl w:ilvl="4" w:tentative="0">
      <w:start w:val="1"/>
      <w:numFmt w:val="lowerLetter"/>
      <w:lvlText w:val="%5."/>
      <w:lvlJc w:val="left"/>
      <w:pPr>
        <w:ind w:left="3660" w:hanging="360"/>
      </w:pPr>
    </w:lvl>
    <w:lvl w:ilvl="5" w:tentative="0">
      <w:start w:val="1"/>
      <w:numFmt w:val="lowerRoman"/>
      <w:lvlText w:val="%6."/>
      <w:lvlJc w:val="right"/>
      <w:pPr>
        <w:ind w:left="4380" w:hanging="180"/>
      </w:pPr>
    </w:lvl>
    <w:lvl w:ilvl="6" w:tentative="0">
      <w:start w:val="1"/>
      <w:numFmt w:val="decimal"/>
      <w:lvlText w:val="%7."/>
      <w:lvlJc w:val="left"/>
      <w:pPr>
        <w:ind w:left="5100" w:hanging="360"/>
      </w:pPr>
    </w:lvl>
    <w:lvl w:ilvl="7" w:tentative="0">
      <w:start w:val="1"/>
      <w:numFmt w:val="lowerLetter"/>
      <w:lvlText w:val="%8."/>
      <w:lvlJc w:val="left"/>
      <w:pPr>
        <w:ind w:left="5820" w:hanging="360"/>
      </w:pPr>
    </w:lvl>
    <w:lvl w:ilvl="8" w:tentative="0">
      <w:start w:val="1"/>
      <w:numFmt w:val="lowerRoman"/>
      <w:lvlText w:val="%9."/>
      <w:lvlJc w:val="right"/>
      <w:pPr>
        <w:ind w:left="6540" w:hanging="180"/>
      </w:pPr>
    </w:lvl>
  </w:abstractNum>
  <w:abstractNum w:abstractNumId="8">
    <w:nsid w:val="3A4E726E"/>
    <w:multiLevelType w:val="multilevel"/>
    <w:tmpl w:val="3A4E726E"/>
    <w:lvl w:ilvl="0" w:tentative="0">
      <w:start w:val="1"/>
      <w:numFmt w:val="bullet"/>
      <w:lvlText w:val="-"/>
      <w:lvlJc w:val="left"/>
      <w:pPr>
        <w:ind w:left="1068" w:hanging="360"/>
      </w:pPr>
      <w:rPr>
        <w:rFonts w:hint="default" w:ascii="Times New Roman" w:hAnsi="Times New Roman" w:eastAsia="Times New Roman" w:cs="Times New Roman"/>
      </w:rPr>
    </w:lvl>
    <w:lvl w:ilvl="1" w:tentative="0">
      <w:start w:val="1"/>
      <w:numFmt w:val="bullet"/>
      <w:lvlText w:val="o"/>
      <w:lvlJc w:val="left"/>
      <w:pPr>
        <w:ind w:left="1788" w:hanging="360"/>
      </w:pPr>
      <w:rPr>
        <w:rFonts w:hint="default" w:ascii="Courier New" w:hAnsi="Courier New" w:cs="Courier New"/>
      </w:rPr>
    </w:lvl>
    <w:lvl w:ilvl="2" w:tentative="0">
      <w:start w:val="1"/>
      <w:numFmt w:val="bullet"/>
      <w:lvlText w:val=""/>
      <w:lvlJc w:val="left"/>
      <w:pPr>
        <w:ind w:left="2508" w:hanging="360"/>
      </w:pPr>
      <w:rPr>
        <w:rFonts w:hint="default" w:ascii="Wingdings" w:hAnsi="Wingdings"/>
      </w:rPr>
    </w:lvl>
    <w:lvl w:ilvl="3" w:tentative="0">
      <w:start w:val="1"/>
      <w:numFmt w:val="bullet"/>
      <w:lvlText w:val=""/>
      <w:lvlJc w:val="left"/>
      <w:pPr>
        <w:ind w:left="3228" w:hanging="360"/>
      </w:pPr>
      <w:rPr>
        <w:rFonts w:hint="default" w:ascii="Symbol" w:hAnsi="Symbol"/>
      </w:rPr>
    </w:lvl>
    <w:lvl w:ilvl="4" w:tentative="0">
      <w:start w:val="1"/>
      <w:numFmt w:val="bullet"/>
      <w:lvlText w:val="o"/>
      <w:lvlJc w:val="left"/>
      <w:pPr>
        <w:ind w:left="3948" w:hanging="360"/>
      </w:pPr>
      <w:rPr>
        <w:rFonts w:hint="default" w:ascii="Courier New" w:hAnsi="Courier New" w:cs="Courier New"/>
      </w:rPr>
    </w:lvl>
    <w:lvl w:ilvl="5" w:tentative="0">
      <w:start w:val="1"/>
      <w:numFmt w:val="bullet"/>
      <w:lvlText w:val=""/>
      <w:lvlJc w:val="left"/>
      <w:pPr>
        <w:ind w:left="4668" w:hanging="360"/>
      </w:pPr>
      <w:rPr>
        <w:rFonts w:hint="default" w:ascii="Wingdings" w:hAnsi="Wingdings"/>
      </w:rPr>
    </w:lvl>
    <w:lvl w:ilvl="6" w:tentative="0">
      <w:start w:val="1"/>
      <w:numFmt w:val="bullet"/>
      <w:lvlText w:val=""/>
      <w:lvlJc w:val="left"/>
      <w:pPr>
        <w:ind w:left="5388" w:hanging="360"/>
      </w:pPr>
      <w:rPr>
        <w:rFonts w:hint="default" w:ascii="Symbol" w:hAnsi="Symbol"/>
      </w:rPr>
    </w:lvl>
    <w:lvl w:ilvl="7" w:tentative="0">
      <w:start w:val="1"/>
      <w:numFmt w:val="bullet"/>
      <w:lvlText w:val="o"/>
      <w:lvlJc w:val="left"/>
      <w:pPr>
        <w:ind w:left="6108" w:hanging="360"/>
      </w:pPr>
      <w:rPr>
        <w:rFonts w:hint="default" w:ascii="Courier New" w:hAnsi="Courier New" w:cs="Courier New"/>
      </w:rPr>
    </w:lvl>
    <w:lvl w:ilvl="8" w:tentative="0">
      <w:start w:val="1"/>
      <w:numFmt w:val="bullet"/>
      <w:lvlText w:val=""/>
      <w:lvlJc w:val="left"/>
      <w:pPr>
        <w:ind w:left="6828" w:hanging="360"/>
      </w:pPr>
      <w:rPr>
        <w:rFonts w:hint="default" w:ascii="Wingdings" w:hAnsi="Wingdings"/>
      </w:rPr>
    </w:lvl>
  </w:abstractNum>
  <w:abstractNum w:abstractNumId="9">
    <w:nsid w:val="543E1E7E"/>
    <w:multiLevelType w:val="multilevel"/>
    <w:tmpl w:val="543E1E7E"/>
    <w:lvl w:ilvl="0" w:tentative="0">
      <w:start w:val="3"/>
      <w:numFmt w:val="bullet"/>
      <w:lvlText w:val="-"/>
      <w:lvlJc w:val="left"/>
      <w:pPr>
        <w:ind w:left="720" w:hanging="360"/>
      </w:pPr>
      <w:rPr>
        <w:rFonts w:hint="default" w:ascii="Times New Roman" w:hAnsi="Times New Roman" w:eastAsia="Times New Roman" w:cs="Times New Roman"/>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0">
    <w:nsid w:val="611410FE"/>
    <w:multiLevelType w:val="multilevel"/>
    <w:tmpl w:val="611410FE"/>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1">
    <w:nsid w:val="668F5B18"/>
    <w:multiLevelType w:val="multilevel"/>
    <w:tmpl w:val="668F5B18"/>
    <w:lvl w:ilvl="0" w:tentative="0">
      <w:start w:val="2022"/>
      <w:numFmt w:val="bullet"/>
      <w:lvlText w:val="-"/>
      <w:lvlJc w:val="left"/>
      <w:pPr>
        <w:ind w:left="1200" w:hanging="360"/>
      </w:pPr>
      <w:rPr>
        <w:rFonts w:hint="default" w:ascii="Times New Roman" w:hAnsi="Times New Roman" w:cs="Times New Roman" w:eastAsiaTheme="minorHAnsi"/>
      </w:rPr>
    </w:lvl>
    <w:lvl w:ilvl="1" w:tentative="0">
      <w:start w:val="1"/>
      <w:numFmt w:val="bullet"/>
      <w:lvlText w:val="o"/>
      <w:lvlJc w:val="left"/>
      <w:pPr>
        <w:ind w:left="1920" w:hanging="360"/>
      </w:pPr>
      <w:rPr>
        <w:rFonts w:hint="default" w:ascii="Courier New" w:hAnsi="Courier New" w:cs="Courier New"/>
      </w:rPr>
    </w:lvl>
    <w:lvl w:ilvl="2" w:tentative="0">
      <w:start w:val="1"/>
      <w:numFmt w:val="bullet"/>
      <w:lvlText w:val=""/>
      <w:lvlJc w:val="left"/>
      <w:pPr>
        <w:ind w:left="2640" w:hanging="360"/>
      </w:pPr>
      <w:rPr>
        <w:rFonts w:hint="default" w:ascii="Wingdings" w:hAnsi="Wingdings"/>
      </w:rPr>
    </w:lvl>
    <w:lvl w:ilvl="3" w:tentative="0">
      <w:start w:val="1"/>
      <w:numFmt w:val="bullet"/>
      <w:lvlText w:val=""/>
      <w:lvlJc w:val="left"/>
      <w:pPr>
        <w:ind w:left="3360" w:hanging="360"/>
      </w:pPr>
      <w:rPr>
        <w:rFonts w:hint="default" w:ascii="Symbol" w:hAnsi="Symbol"/>
      </w:rPr>
    </w:lvl>
    <w:lvl w:ilvl="4" w:tentative="0">
      <w:start w:val="1"/>
      <w:numFmt w:val="bullet"/>
      <w:lvlText w:val="o"/>
      <w:lvlJc w:val="left"/>
      <w:pPr>
        <w:ind w:left="4080" w:hanging="360"/>
      </w:pPr>
      <w:rPr>
        <w:rFonts w:hint="default" w:ascii="Courier New" w:hAnsi="Courier New" w:cs="Courier New"/>
      </w:rPr>
    </w:lvl>
    <w:lvl w:ilvl="5" w:tentative="0">
      <w:start w:val="1"/>
      <w:numFmt w:val="bullet"/>
      <w:lvlText w:val=""/>
      <w:lvlJc w:val="left"/>
      <w:pPr>
        <w:ind w:left="4800" w:hanging="360"/>
      </w:pPr>
      <w:rPr>
        <w:rFonts w:hint="default" w:ascii="Wingdings" w:hAnsi="Wingdings"/>
      </w:rPr>
    </w:lvl>
    <w:lvl w:ilvl="6" w:tentative="0">
      <w:start w:val="1"/>
      <w:numFmt w:val="bullet"/>
      <w:lvlText w:val=""/>
      <w:lvlJc w:val="left"/>
      <w:pPr>
        <w:ind w:left="5520" w:hanging="360"/>
      </w:pPr>
      <w:rPr>
        <w:rFonts w:hint="default" w:ascii="Symbol" w:hAnsi="Symbol"/>
      </w:rPr>
    </w:lvl>
    <w:lvl w:ilvl="7" w:tentative="0">
      <w:start w:val="1"/>
      <w:numFmt w:val="bullet"/>
      <w:lvlText w:val="o"/>
      <w:lvlJc w:val="left"/>
      <w:pPr>
        <w:ind w:left="6240" w:hanging="360"/>
      </w:pPr>
      <w:rPr>
        <w:rFonts w:hint="default" w:ascii="Courier New" w:hAnsi="Courier New" w:cs="Courier New"/>
      </w:rPr>
    </w:lvl>
    <w:lvl w:ilvl="8" w:tentative="0">
      <w:start w:val="1"/>
      <w:numFmt w:val="bullet"/>
      <w:lvlText w:val=""/>
      <w:lvlJc w:val="left"/>
      <w:pPr>
        <w:ind w:left="6960" w:hanging="360"/>
      </w:pPr>
      <w:rPr>
        <w:rFonts w:hint="default" w:ascii="Wingdings" w:hAnsi="Wingdings"/>
      </w:rPr>
    </w:lvl>
  </w:abstractNum>
  <w:num w:numId="1">
    <w:abstractNumId w:val="5"/>
  </w:num>
  <w:num w:numId="2">
    <w:abstractNumId w:val="2"/>
  </w:num>
  <w:num w:numId="3">
    <w:abstractNumId w:val="7"/>
  </w:num>
  <w:num w:numId="4">
    <w:abstractNumId w:val="11"/>
  </w:num>
  <w:num w:numId="5">
    <w:abstractNumId w:val="9"/>
  </w:num>
  <w:num w:numId="6">
    <w:abstractNumId w:val="1"/>
  </w:num>
  <w:num w:numId="7">
    <w:abstractNumId w:val="4"/>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6"/>
  </w:num>
  <w:num w:numId="9">
    <w:abstractNumId w:val="3"/>
  </w:num>
  <w:num w:numId="10">
    <w:abstractNumId w:val="0"/>
  </w:num>
  <w:num w:numId="11">
    <w:abstractNumId w:val="10"/>
  </w:num>
  <w:num w:numId="1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documentProtection w:enforcement="0"/>
  <w:defaultTabStop w:val="708"/>
  <w:characterSpacingControl w:val="doNotCompress"/>
  <w:footnotePr>
    <w:footnote w:id="0"/>
    <w:footnote w:id="1"/>
  </w:footnotePr>
  <w:endnotePr>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E15A0"/>
    <w:rsid w:val="009E15A0"/>
    <w:rsid w:val="00F2784E"/>
    <w:rsid w:val="23B05D3F"/>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name="annotation text"/>
    <w:lsdException w:qFormat="1" w:unhideWhenUsed="0" w:uiPriority="99" w:semiHidden="0" w:name="header"/>
    <w:lsdException w:qFormat="1" w:unhideWhenUsed="0"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99" w:semiHidden="0"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0" w:name="Balloon Text"/>
    <w:lsdException w:qFormat="1" w:unhideWhenUsed="0" w:uiPriority="59" w:semiHidden="0" w:name="Table Grid"/>
    <w:lsdException w:uiPriority="99" w:name="Table Theme"/>
    <w:lsdException w:qFormat="1" w:unhideWhenUsed="0" w:uiPriority="1" w:semiHidden="0" w:name="No Spacing"/>
    <w:lsdException w:qFormat="1" w:unhideWhenUsed="0" w:uiPriority="34" w:semiHidden="0" w:name="List Paragraph"/>
  </w:latentStyles>
  <w:style w:type="paragraph" w:default="1" w:styleId="1">
    <w:name w:val="Normal"/>
    <w:qFormat/>
    <w:uiPriority w:val="0"/>
    <w:pPr>
      <w:spacing w:after="200" w:line="276" w:lineRule="auto"/>
    </w:pPr>
    <w:rPr>
      <w:rFonts w:asciiTheme="minorHAnsi" w:hAnsiTheme="minorHAnsi" w:eastAsiaTheme="minorEastAsia" w:cstheme="minorBidi"/>
      <w:sz w:val="22"/>
      <w:szCs w:val="22"/>
      <w:lang w:val="ru-RU" w:eastAsia="ru-RU" w:bidi="ar-SA"/>
    </w:rPr>
  </w:style>
  <w:style w:type="paragraph" w:styleId="2">
    <w:name w:val="heading 1"/>
    <w:basedOn w:val="1"/>
    <w:next w:val="1"/>
    <w:link w:val="17"/>
    <w:qFormat/>
    <w:uiPriority w:val="0"/>
    <w:pPr>
      <w:keepNext/>
      <w:spacing w:before="240" w:after="60" w:line="240" w:lineRule="auto"/>
      <w:outlineLvl w:val="0"/>
    </w:pPr>
    <w:rPr>
      <w:rFonts w:ascii="Arial" w:hAnsi="Arial" w:eastAsia="Times New Roman" w:cs="Arial"/>
      <w:b/>
      <w:bCs/>
      <w:kern w:val="32"/>
      <w:sz w:val="32"/>
      <w:szCs w:val="32"/>
    </w:rPr>
  </w:style>
  <w:style w:type="character" w:default="1" w:styleId="3">
    <w:name w:val="Default Paragraph Font"/>
    <w:semiHidden/>
    <w:unhideWhenUsed/>
    <w:qFormat/>
    <w:uiPriority w:val="1"/>
  </w:style>
  <w:style w:type="table" w:default="1" w:styleId="4">
    <w:name w:val="Normal Table"/>
    <w:semiHidden/>
    <w:unhideWhenUsed/>
    <w:qFormat/>
    <w:uiPriority w:val="99"/>
    <w:tblPr>
      <w:tblCellMar>
        <w:top w:w="0" w:type="dxa"/>
        <w:left w:w="108" w:type="dxa"/>
        <w:bottom w:w="0" w:type="dxa"/>
        <w:right w:w="108" w:type="dxa"/>
      </w:tblCellMar>
    </w:tblPr>
  </w:style>
  <w:style w:type="character" w:styleId="5">
    <w:name w:val="Emphasis"/>
    <w:basedOn w:val="3"/>
    <w:qFormat/>
    <w:uiPriority w:val="20"/>
    <w:rPr>
      <w:i/>
      <w:iCs/>
    </w:rPr>
  </w:style>
  <w:style w:type="character" w:styleId="6">
    <w:name w:val="Hyperlink"/>
    <w:basedOn w:val="3"/>
    <w:unhideWhenUsed/>
    <w:qFormat/>
    <w:uiPriority w:val="99"/>
    <w:rPr>
      <w:color w:val="0000FF" w:themeColor="hyperlink"/>
      <w:u w:val="single"/>
    </w:rPr>
  </w:style>
  <w:style w:type="character" w:styleId="7">
    <w:name w:val="Strong"/>
    <w:basedOn w:val="3"/>
    <w:qFormat/>
    <w:uiPriority w:val="22"/>
    <w:rPr>
      <w:b/>
      <w:bCs/>
    </w:rPr>
  </w:style>
  <w:style w:type="paragraph" w:styleId="8">
    <w:name w:val="Balloon Text"/>
    <w:basedOn w:val="1"/>
    <w:link w:val="18"/>
    <w:semiHidden/>
    <w:unhideWhenUsed/>
    <w:uiPriority w:val="0"/>
    <w:pPr>
      <w:spacing w:after="0" w:line="240" w:lineRule="auto"/>
    </w:pPr>
    <w:rPr>
      <w:rFonts w:ascii="Tahoma" w:hAnsi="Tahoma" w:cs="Tahoma"/>
      <w:sz w:val="16"/>
      <w:szCs w:val="16"/>
    </w:rPr>
  </w:style>
  <w:style w:type="paragraph" w:styleId="9">
    <w:name w:val="annotation text"/>
    <w:basedOn w:val="1"/>
    <w:link w:val="29"/>
    <w:semiHidden/>
    <w:unhideWhenUsed/>
    <w:qFormat/>
    <w:uiPriority w:val="99"/>
    <w:pPr>
      <w:spacing w:after="0" w:line="240" w:lineRule="auto"/>
    </w:pPr>
    <w:rPr>
      <w:rFonts w:ascii="Times New Roman" w:hAnsi="Times New Roman" w:eastAsia="Times New Roman" w:cs="Times New Roman"/>
      <w:sz w:val="20"/>
      <w:szCs w:val="20"/>
    </w:rPr>
  </w:style>
  <w:style w:type="paragraph" w:styleId="10">
    <w:name w:val="annotation subject"/>
    <w:basedOn w:val="9"/>
    <w:next w:val="9"/>
    <w:link w:val="31"/>
    <w:semiHidden/>
    <w:unhideWhenUsed/>
    <w:qFormat/>
    <w:uiPriority w:val="99"/>
    <w:rPr>
      <w:b/>
      <w:bCs/>
    </w:rPr>
  </w:style>
  <w:style w:type="paragraph" w:styleId="11">
    <w:name w:val="header"/>
    <w:basedOn w:val="1"/>
    <w:link w:val="25"/>
    <w:qFormat/>
    <w:uiPriority w:val="99"/>
    <w:pPr>
      <w:tabs>
        <w:tab w:val="center" w:pos="4677"/>
        <w:tab w:val="right" w:pos="9355"/>
      </w:tabs>
      <w:spacing w:after="0" w:line="240" w:lineRule="auto"/>
    </w:pPr>
    <w:rPr>
      <w:rFonts w:ascii="Times New Roman" w:hAnsi="Times New Roman" w:eastAsia="Times New Roman" w:cs="Times New Roman"/>
      <w:sz w:val="24"/>
      <w:szCs w:val="24"/>
    </w:rPr>
  </w:style>
  <w:style w:type="paragraph" w:styleId="12">
    <w:name w:val="Body Text"/>
    <w:basedOn w:val="1"/>
    <w:link w:val="19"/>
    <w:uiPriority w:val="0"/>
    <w:pPr>
      <w:spacing w:after="0" w:line="240" w:lineRule="auto"/>
      <w:jc w:val="both"/>
    </w:pPr>
    <w:rPr>
      <w:rFonts w:ascii="Times/Kazakh" w:hAnsi="Times/Kazakh" w:eastAsia="Times New Roman" w:cs="Times New Roman"/>
      <w:sz w:val="28"/>
      <w:szCs w:val="20"/>
    </w:rPr>
  </w:style>
  <w:style w:type="paragraph" w:styleId="13">
    <w:name w:val="footer"/>
    <w:basedOn w:val="1"/>
    <w:link w:val="26"/>
    <w:qFormat/>
    <w:uiPriority w:val="99"/>
    <w:pPr>
      <w:tabs>
        <w:tab w:val="center" w:pos="4677"/>
        <w:tab w:val="right" w:pos="9355"/>
      </w:tabs>
      <w:spacing w:after="0" w:line="240" w:lineRule="auto"/>
    </w:pPr>
    <w:rPr>
      <w:rFonts w:ascii="Times New Roman" w:hAnsi="Times New Roman" w:eastAsia="Times New Roman" w:cs="Times New Roman"/>
      <w:sz w:val="24"/>
      <w:szCs w:val="24"/>
    </w:rPr>
  </w:style>
  <w:style w:type="paragraph" w:styleId="14">
    <w:name w:val="Normal (Web)"/>
    <w:basedOn w:val="1"/>
    <w:unhideWhenUsed/>
    <w:qFormat/>
    <w:uiPriority w:val="99"/>
    <w:pPr>
      <w:spacing w:before="100" w:beforeAutospacing="1" w:after="100" w:afterAutospacing="1" w:line="240" w:lineRule="auto"/>
    </w:pPr>
    <w:rPr>
      <w:rFonts w:ascii="Times New Roman" w:hAnsi="Times New Roman" w:eastAsia="Times New Roman" w:cs="Times New Roman"/>
      <w:sz w:val="24"/>
      <w:szCs w:val="24"/>
    </w:rPr>
  </w:style>
  <w:style w:type="paragraph" w:styleId="15">
    <w:name w:val="HTML Preformatted"/>
    <w:basedOn w:val="1"/>
    <w:link w:val="41"/>
    <w:unhideWhenUsed/>
    <w:qFormat/>
    <w:uiPriority w:val="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eastAsia="Times New Roman" w:cs="Courier New"/>
      <w:sz w:val="20"/>
      <w:szCs w:val="20"/>
      <w:lang w:eastAsia="en-US"/>
    </w:rPr>
  </w:style>
  <w:style w:type="table" w:styleId="16">
    <w:name w:val="Table Grid"/>
    <w:basedOn w:val="4"/>
    <w:qFormat/>
    <w:uiPriority w:val="59"/>
    <w:pPr>
      <w:spacing w:after="0" w:line="240" w:lineRule="auto"/>
    </w:pPr>
    <w:rPr>
      <w:rFonts w:ascii="Times New Roman" w:hAnsi="Times New Roman" w:eastAsia="Times New Roman"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17">
    <w:name w:val="Заголовок 1 Знак"/>
    <w:basedOn w:val="3"/>
    <w:link w:val="2"/>
    <w:uiPriority w:val="0"/>
    <w:rPr>
      <w:rFonts w:ascii="Arial" w:hAnsi="Arial" w:eastAsia="Times New Roman" w:cs="Arial"/>
      <w:b/>
      <w:bCs/>
      <w:kern w:val="32"/>
      <w:sz w:val="32"/>
      <w:szCs w:val="32"/>
    </w:rPr>
  </w:style>
  <w:style w:type="character" w:customStyle="1" w:styleId="18">
    <w:name w:val="Текст выноски Знак"/>
    <w:basedOn w:val="3"/>
    <w:link w:val="8"/>
    <w:semiHidden/>
    <w:qFormat/>
    <w:uiPriority w:val="0"/>
    <w:rPr>
      <w:rFonts w:ascii="Tahoma" w:hAnsi="Tahoma" w:cs="Tahoma"/>
      <w:sz w:val="16"/>
      <w:szCs w:val="16"/>
    </w:rPr>
  </w:style>
  <w:style w:type="character" w:customStyle="1" w:styleId="19">
    <w:name w:val="Основной текст Знак"/>
    <w:basedOn w:val="3"/>
    <w:link w:val="12"/>
    <w:qFormat/>
    <w:uiPriority w:val="0"/>
    <w:rPr>
      <w:rFonts w:ascii="Times/Kazakh" w:hAnsi="Times/Kazakh" w:eastAsia="Times New Roman" w:cs="Times New Roman"/>
      <w:sz w:val="28"/>
      <w:szCs w:val="20"/>
    </w:rPr>
  </w:style>
  <w:style w:type="character" w:customStyle="1" w:styleId="20">
    <w:name w:val="Основной текст (3)_"/>
    <w:basedOn w:val="3"/>
    <w:link w:val="21"/>
    <w:qFormat/>
    <w:locked/>
    <w:uiPriority w:val="99"/>
    <w:rPr>
      <w:sz w:val="28"/>
      <w:szCs w:val="28"/>
      <w:shd w:val="clear" w:color="auto" w:fill="FFFFFF"/>
    </w:rPr>
  </w:style>
  <w:style w:type="paragraph" w:customStyle="1" w:styleId="21">
    <w:name w:val="Основной текст (3)"/>
    <w:basedOn w:val="1"/>
    <w:link w:val="20"/>
    <w:uiPriority w:val="99"/>
    <w:pPr>
      <w:shd w:val="clear" w:color="auto" w:fill="FFFFFF"/>
      <w:spacing w:after="0" w:line="240" w:lineRule="atLeast"/>
    </w:pPr>
    <w:rPr>
      <w:sz w:val="28"/>
      <w:szCs w:val="28"/>
    </w:rPr>
  </w:style>
  <w:style w:type="paragraph" w:styleId="22">
    <w:name w:val="List Paragraph"/>
    <w:basedOn w:val="1"/>
    <w:link w:val="39"/>
    <w:qFormat/>
    <w:uiPriority w:val="34"/>
    <w:pPr>
      <w:ind w:left="720"/>
      <w:contextualSpacing/>
    </w:pPr>
    <w:rPr>
      <w:rFonts w:ascii="Calibri" w:hAnsi="Calibri" w:eastAsia="Times New Roman" w:cs="Times New Roman"/>
    </w:rPr>
  </w:style>
  <w:style w:type="character" w:customStyle="1" w:styleId="23">
    <w:name w:val="Заголовок №2_"/>
    <w:basedOn w:val="3"/>
    <w:link w:val="24"/>
    <w:qFormat/>
    <w:locked/>
    <w:uiPriority w:val="99"/>
    <w:rPr>
      <w:sz w:val="28"/>
      <w:szCs w:val="28"/>
      <w:shd w:val="clear" w:color="auto" w:fill="FFFFFF"/>
    </w:rPr>
  </w:style>
  <w:style w:type="paragraph" w:customStyle="1" w:styleId="24">
    <w:name w:val="Заголовок №2"/>
    <w:basedOn w:val="1"/>
    <w:link w:val="23"/>
    <w:uiPriority w:val="99"/>
    <w:pPr>
      <w:shd w:val="clear" w:color="auto" w:fill="FFFFFF"/>
      <w:spacing w:before="1320" w:after="360" w:line="240" w:lineRule="atLeast"/>
      <w:outlineLvl w:val="1"/>
    </w:pPr>
    <w:rPr>
      <w:sz w:val="28"/>
      <w:szCs w:val="28"/>
    </w:rPr>
  </w:style>
  <w:style w:type="character" w:customStyle="1" w:styleId="25">
    <w:name w:val="Верхний колонтитул Знак"/>
    <w:basedOn w:val="3"/>
    <w:link w:val="11"/>
    <w:qFormat/>
    <w:uiPriority w:val="99"/>
    <w:rPr>
      <w:rFonts w:ascii="Times New Roman" w:hAnsi="Times New Roman" w:eastAsia="Times New Roman" w:cs="Times New Roman"/>
      <w:sz w:val="24"/>
      <w:szCs w:val="24"/>
    </w:rPr>
  </w:style>
  <w:style w:type="character" w:customStyle="1" w:styleId="26">
    <w:name w:val="Нижний колонтитул Знак"/>
    <w:basedOn w:val="3"/>
    <w:link w:val="13"/>
    <w:qFormat/>
    <w:uiPriority w:val="99"/>
    <w:rPr>
      <w:rFonts w:ascii="Times New Roman" w:hAnsi="Times New Roman" w:eastAsia="Times New Roman" w:cs="Times New Roman"/>
      <w:sz w:val="24"/>
      <w:szCs w:val="24"/>
    </w:rPr>
  </w:style>
  <w:style w:type="paragraph" w:customStyle="1" w:styleId="27">
    <w:name w:val="Основной текст 31"/>
    <w:basedOn w:val="1"/>
    <w:qFormat/>
    <w:uiPriority w:val="0"/>
    <w:pPr>
      <w:tabs>
        <w:tab w:val="left" w:pos="620"/>
        <w:tab w:val="left" w:pos="2160"/>
      </w:tabs>
      <w:suppressAutoHyphens/>
      <w:spacing w:after="0" w:line="240" w:lineRule="auto"/>
    </w:pPr>
    <w:rPr>
      <w:rFonts w:ascii="Times New Roman" w:hAnsi="Times New Roman" w:eastAsia="Times New Roman" w:cs="Times New Roman"/>
      <w:color w:val="000000"/>
      <w:sz w:val="28"/>
      <w:szCs w:val="24"/>
      <w:lang w:val="kk-KZ" w:eastAsia="ar-SA"/>
    </w:rPr>
  </w:style>
  <w:style w:type="character" w:customStyle="1" w:styleId="28">
    <w:name w:val="Текст примечания Знак"/>
    <w:basedOn w:val="3"/>
    <w:link w:val="9"/>
    <w:semiHidden/>
    <w:qFormat/>
    <w:uiPriority w:val="99"/>
    <w:rPr>
      <w:rFonts w:ascii="Times New Roman" w:hAnsi="Times New Roman" w:eastAsia="Times New Roman" w:cs="Times New Roman"/>
      <w:sz w:val="20"/>
      <w:szCs w:val="20"/>
    </w:rPr>
  </w:style>
  <w:style w:type="character" w:customStyle="1" w:styleId="29">
    <w:name w:val="Текст примечания Знак1"/>
    <w:basedOn w:val="3"/>
    <w:link w:val="9"/>
    <w:semiHidden/>
    <w:qFormat/>
    <w:uiPriority w:val="99"/>
    <w:rPr>
      <w:sz w:val="20"/>
      <w:szCs w:val="20"/>
    </w:rPr>
  </w:style>
  <w:style w:type="character" w:customStyle="1" w:styleId="30">
    <w:name w:val="Тема примечания Знак"/>
    <w:basedOn w:val="28"/>
    <w:link w:val="10"/>
    <w:semiHidden/>
    <w:qFormat/>
    <w:uiPriority w:val="99"/>
    <w:rPr>
      <w:b/>
      <w:bCs/>
    </w:rPr>
  </w:style>
  <w:style w:type="character" w:customStyle="1" w:styleId="31">
    <w:name w:val="Тема примечания Знак1"/>
    <w:basedOn w:val="29"/>
    <w:link w:val="10"/>
    <w:semiHidden/>
    <w:qFormat/>
    <w:uiPriority w:val="99"/>
    <w:rPr>
      <w:b/>
      <w:bCs/>
    </w:rPr>
  </w:style>
  <w:style w:type="table" w:customStyle="1" w:styleId="32">
    <w:name w:val="Сетка таблицы1"/>
    <w:basedOn w:val="4"/>
    <w:qFormat/>
    <w:uiPriority w:val="59"/>
    <w:pPr>
      <w:spacing w:after="0" w:line="240" w:lineRule="auto"/>
    </w:pPr>
    <w:rPr>
      <w:rFonts w:eastAsia="Times New Roman"/>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paragraph" w:styleId="33">
    <w:name w:val="No Spacing"/>
    <w:link w:val="34"/>
    <w:qFormat/>
    <w:uiPriority w:val="1"/>
    <w:pPr>
      <w:spacing w:after="0" w:line="240" w:lineRule="auto"/>
    </w:pPr>
    <w:rPr>
      <w:rFonts w:ascii="Calibri" w:hAnsi="Calibri" w:eastAsia="Times New Roman" w:cs="Times New Roman"/>
      <w:sz w:val="22"/>
      <w:szCs w:val="22"/>
      <w:lang w:val="ru-RU" w:eastAsia="ru-RU" w:bidi="ar-SA"/>
    </w:rPr>
  </w:style>
  <w:style w:type="character" w:customStyle="1" w:styleId="34">
    <w:name w:val="Без интервала Знак"/>
    <w:link w:val="33"/>
    <w:qFormat/>
    <w:uiPriority w:val="1"/>
    <w:rPr>
      <w:rFonts w:ascii="Calibri" w:hAnsi="Calibri" w:eastAsia="Times New Roman" w:cs="Times New Roman"/>
    </w:rPr>
  </w:style>
  <w:style w:type="paragraph" w:customStyle="1" w:styleId="35">
    <w:name w:val="Table Paragraph"/>
    <w:basedOn w:val="1"/>
    <w:qFormat/>
    <w:uiPriority w:val="1"/>
    <w:pPr>
      <w:widowControl w:val="0"/>
      <w:autoSpaceDE w:val="0"/>
      <w:autoSpaceDN w:val="0"/>
      <w:spacing w:after="0" w:line="240" w:lineRule="auto"/>
      <w:ind w:left="107"/>
    </w:pPr>
    <w:rPr>
      <w:rFonts w:ascii="Times New Roman" w:hAnsi="Times New Roman" w:eastAsia="Times New Roman" w:cs="Times New Roman"/>
      <w:lang w:bidi="ru-RU"/>
    </w:rPr>
  </w:style>
  <w:style w:type="paragraph" w:customStyle="1" w:styleId="36">
    <w:name w:val="Default"/>
    <w:qFormat/>
    <w:uiPriority w:val="0"/>
    <w:pPr>
      <w:autoSpaceDE w:val="0"/>
      <w:autoSpaceDN w:val="0"/>
      <w:adjustRightInd w:val="0"/>
      <w:spacing w:after="0" w:line="240" w:lineRule="auto"/>
    </w:pPr>
    <w:rPr>
      <w:rFonts w:ascii="Times New Roman" w:hAnsi="Times New Roman" w:cs="Times New Roman" w:eastAsiaTheme="minorHAnsi"/>
      <w:color w:val="000000"/>
      <w:sz w:val="24"/>
      <w:szCs w:val="24"/>
      <w:lang w:val="ru-RU" w:eastAsia="en-US" w:bidi="ar-SA"/>
    </w:rPr>
  </w:style>
  <w:style w:type="paragraph" w:customStyle="1" w:styleId="37">
    <w:name w:val="pc"/>
    <w:basedOn w:val="1"/>
    <w:qFormat/>
    <w:uiPriority w:val="0"/>
    <w:pPr>
      <w:spacing w:before="100" w:beforeAutospacing="1" w:after="100" w:afterAutospacing="1" w:line="240" w:lineRule="auto"/>
    </w:pPr>
    <w:rPr>
      <w:rFonts w:ascii="Times New Roman" w:hAnsi="Times New Roman" w:eastAsia="Times New Roman" w:cs="Times New Roman"/>
      <w:sz w:val="24"/>
      <w:szCs w:val="24"/>
    </w:rPr>
  </w:style>
  <w:style w:type="character" w:customStyle="1" w:styleId="38">
    <w:name w:val="s3"/>
    <w:basedOn w:val="3"/>
    <w:qFormat/>
    <w:uiPriority w:val="0"/>
  </w:style>
  <w:style w:type="character" w:customStyle="1" w:styleId="39">
    <w:name w:val="Абзац списка Знак"/>
    <w:link w:val="22"/>
    <w:qFormat/>
    <w:locked/>
    <w:uiPriority w:val="34"/>
    <w:rPr>
      <w:rFonts w:ascii="Calibri" w:hAnsi="Calibri" w:eastAsia="Times New Roman" w:cs="Times New Roman"/>
    </w:rPr>
  </w:style>
  <w:style w:type="table" w:customStyle="1" w:styleId="40">
    <w:name w:val="Сетка таблицы2"/>
    <w:basedOn w:val="4"/>
    <w:qFormat/>
    <w:uiPriority w:val="59"/>
    <w:pPr>
      <w:spacing w:after="0" w:line="240" w:lineRule="auto"/>
    </w:pPr>
    <w:rPr>
      <w:rFonts w:eastAsia="Times New Roman"/>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character" w:customStyle="1" w:styleId="41">
    <w:name w:val="Стандартный HTML Знак"/>
    <w:basedOn w:val="3"/>
    <w:link w:val="15"/>
    <w:qFormat/>
    <w:uiPriority w:val="99"/>
    <w:rPr>
      <w:rFonts w:ascii="Courier New" w:hAnsi="Courier New" w:eastAsia="Times New Roman" w:cs="Courier New"/>
      <w:sz w:val="20"/>
      <w:szCs w:val="20"/>
      <w:lang w:eastAsia="en-US"/>
    </w:rPr>
  </w:style>
  <w:style w:type="character" w:customStyle="1" w:styleId="42">
    <w:name w:val="y2iqfc"/>
    <w:basedOn w:val="3"/>
    <w:uiPriority w:val="0"/>
  </w:style>
</w:styles>
</file>

<file path=word/_rels/document.xml.rels><?xml version="1.0" encoding="UTF-8" standalone="yes"?>
<Relationships xmlns="http://schemas.openxmlformats.org/package/2006/relationships"><Relationship Id="rId9" Type="http://schemas.openxmlformats.org/officeDocument/2006/relationships/chart" Target="charts/chart2.xml"/><Relationship Id="rId8" Type="http://schemas.openxmlformats.org/officeDocument/2006/relationships/chart" Target="charts/chart1.xml"/><Relationship Id="rId79" Type="http://schemas.openxmlformats.org/officeDocument/2006/relationships/fontTable" Target="fontTable.xml"/><Relationship Id="rId78" Type="http://schemas.openxmlformats.org/officeDocument/2006/relationships/numbering" Target="numbering.xml"/><Relationship Id="rId77" Type="http://schemas.openxmlformats.org/officeDocument/2006/relationships/customXml" Target="../customXml/item1.xml"/><Relationship Id="rId76" Type="http://schemas.openxmlformats.org/officeDocument/2006/relationships/hyperlink" Target="http://hl.mailru.su/mcached?q=%D0%BA%D0%BE%D0%BB%D0%BB%D0%B5%D0%B4%D0%B6%D0%B4%D1%96%D2%A3%20%D0%B6%D1%8B%D0%BB%D0%B4%D1%8B%D2%9B%20%D0%B5%D1%81%D0%B5%D0%B1%D1%96%26qurl=http%3A%2F%2Fkollej.kz%2Fkz%2Fmethodics%2F%26c=15-1%3A417-2%26r=13749296%26frm=webhsm" TargetMode="External"/><Relationship Id="rId75" Type="http://schemas.openxmlformats.org/officeDocument/2006/relationships/image" Target="media/image57.jpeg"/><Relationship Id="rId74" Type="http://schemas.openxmlformats.org/officeDocument/2006/relationships/image" Target="media/image56.jpeg"/><Relationship Id="rId73" Type="http://schemas.openxmlformats.org/officeDocument/2006/relationships/image" Target="media/image55.jpeg"/><Relationship Id="rId72" Type="http://schemas.openxmlformats.org/officeDocument/2006/relationships/image" Target="media/image54.jpeg"/><Relationship Id="rId71" Type="http://schemas.openxmlformats.org/officeDocument/2006/relationships/image" Target="media/image53.jpeg"/><Relationship Id="rId70" Type="http://schemas.openxmlformats.org/officeDocument/2006/relationships/image" Target="media/image52.emf"/><Relationship Id="rId7" Type="http://schemas.openxmlformats.org/officeDocument/2006/relationships/image" Target="media/image1.png"/><Relationship Id="rId69" Type="http://schemas.openxmlformats.org/officeDocument/2006/relationships/package" Target="embeddings/Slide4.sldx"/><Relationship Id="rId68" Type="http://schemas.openxmlformats.org/officeDocument/2006/relationships/image" Target="media/image51.emf"/><Relationship Id="rId67" Type="http://schemas.openxmlformats.org/officeDocument/2006/relationships/package" Target="embeddings/Slide3.sldx"/><Relationship Id="rId66" Type="http://schemas.openxmlformats.org/officeDocument/2006/relationships/image" Target="media/image50.emf"/><Relationship Id="rId65" Type="http://schemas.openxmlformats.org/officeDocument/2006/relationships/package" Target="embeddings/Slide2.sldx"/><Relationship Id="rId64" Type="http://schemas.openxmlformats.org/officeDocument/2006/relationships/image" Target="media/image49.emf"/><Relationship Id="rId63" Type="http://schemas.openxmlformats.org/officeDocument/2006/relationships/package" Target="embeddings/Slide1.sldx"/><Relationship Id="rId62" Type="http://schemas.openxmlformats.org/officeDocument/2006/relationships/image" Target="media/image48.png"/><Relationship Id="rId61" Type="http://schemas.openxmlformats.org/officeDocument/2006/relationships/image" Target="media/image47.png"/><Relationship Id="rId60" Type="http://schemas.openxmlformats.org/officeDocument/2006/relationships/image" Target="media/image46.png"/><Relationship Id="rId6" Type="http://schemas.openxmlformats.org/officeDocument/2006/relationships/theme" Target="theme/theme1.xml"/><Relationship Id="rId59" Type="http://schemas.openxmlformats.org/officeDocument/2006/relationships/image" Target="media/image45.png"/><Relationship Id="rId58" Type="http://schemas.openxmlformats.org/officeDocument/2006/relationships/image" Target="media/image44.png"/><Relationship Id="rId57" Type="http://schemas.openxmlformats.org/officeDocument/2006/relationships/image" Target="media/image43.png"/><Relationship Id="rId56" Type="http://schemas.openxmlformats.org/officeDocument/2006/relationships/image" Target="media/image42.png"/><Relationship Id="rId55" Type="http://schemas.microsoft.com/office/2007/relationships/hdphoto" Target="media/image41.wdp"/><Relationship Id="rId54" Type="http://schemas.openxmlformats.org/officeDocument/2006/relationships/image" Target="media/image40.png"/><Relationship Id="rId53" Type="http://schemas.microsoft.com/office/2007/relationships/hdphoto" Target="media/image39.wdp"/><Relationship Id="rId52" Type="http://schemas.openxmlformats.org/officeDocument/2006/relationships/image" Target="media/image38.png"/><Relationship Id="rId51" Type="http://schemas.microsoft.com/office/2007/relationships/hdphoto" Target="media/image37.wdp"/><Relationship Id="rId50" Type="http://schemas.openxmlformats.org/officeDocument/2006/relationships/image" Target="media/image36.png"/><Relationship Id="rId5" Type="http://schemas.openxmlformats.org/officeDocument/2006/relationships/footer" Target="footer1.xml"/><Relationship Id="rId49" Type="http://schemas.microsoft.com/office/2007/relationships/hdphoto" Target="media/image35.wdp"/><Relationship Id="rId48" Type="http://schemas.openxmlformats.org/officeDocument/2006/relationships/image" Target="media/image34.png"/><Relationship Id="rId47" Type="http://schemas.microsoft.com/office/2007/relationships/hdphoto" Target="media/image33.wdp"/><Relationship Id="rId46" Type="http://schemas.openxmlformats.org/officeDocument/2006/relationships/image" Target="media/image32.png"/><Relationship Id="rId45" Type="http://schemas.microsoft.com/office/2007/relationships/hdphoto" Target="media/image31.wdp"/><Relationship Id="rId44" Type="http://schemas.openxmlformats.org/officeDocument/2006/relationships/image" Target="media/image30.png"/><Relationship Id="rId43" Type="http://schemas.microsoft.com/office/2007/relationships/hdphoto" Target="media/image29.wdp"/><Relationship Id="rId42" Type="http://schemas.openxmlformats.org/officeDocument/2006/relationships/image" Target="media/image28.png"/><Relationship Id="rId41" Type="http://schemas.microsoft.com/office/2007/relationships/hdphoto" Target="media/image27.wdp"/><Relationship Id="rId40" Type="http://schemas.openxmlformats.org/officeDocument/2006/relationships/image" Target="media/image26.png"/><Relationship Id="rId4" Type="http://schemas.openxmlformats.org/officeDocument/2006/relationships/endnotes" Target="endnotes.xml"/><Relationship Id="rId39" Type="http://schemas.openxmlformats.org/officeDocument/2006/relationships/image" Target="media/image25.jpeg"/><Relationship Id="rId38" Type="http://schemas.openxmlformats.org/officeDocument/2006/relationships/image" Target="media/image24.jpeg"/><Relationship Id="rId37" Type="http://schemas.openxmlformats.org/officeDocument/2006/relationships/image" Target="media/image23.jpeg"/><Relationship Id="rId36" Type="http://schemas.openxmlformats.org/officeDocument/2006/relationships/image" Target="media/image22.jpeg"/><Relationship Id="rId35" Type="http://schemas.openxmlformats.org/officeDocument/2006/relationships/image" Target="media/image21.jpeg"/><Relationship Id="rId34" Type="http://schemas.openxmlformats.org/officeDocument/2006/relationships/image" Target="media/image20.jpeg"/><Relationship Id="rId33" Type="http://schemas.openxmlformats.org/officeDocument/2006/relationships/image" Target="media/image19.jpeg"/><Relationship Id="rId32" Type="http://schemas.openxmlformats.org/officeDocument/2006/relationships/image" Target="media/image18.jpeg"/><Relationship Id="rId31" Type="http://schemas.openxmlformats.org/officeDocument/2006/relationships/image" Target="media/image17.jpeg"/><Relationship Id="rId30" Type="http://schemas.openxmlformats.org/officeDocument/2006/relationships/image" Target="media/image16.jpeg"/><Relationship Id="rId3" Type="http://schemas.openxmlformats.org/officeDocument/2006/relationships/footnotes" Target="footnotes.xml"/><Relationship Id="rId29" Type="http://schemas.openxmlformats.org/officeDocument/2006/relationships/image" Target="media/image15.jpeg"/><Relationship Id="rId28" Type="http://schemas.openxmlformats.org/officeDocument/2006/relationships/image" Target="media/image14.jpeg"/><Relationship Id="rId27" Type="http://schemas.openxmlformats.org/officeDocument/2006/relationships/image" Target="media/image13.jpeg"/><Relationship Id="rId26" Type="http://schemas.openxmlformats.org/officeDocument/2006/relationships/image" Target="media/image12.png"/><Relationship Id="rId25" Type="http://schemas.openxmlformats.org/officeDocument/2006/relationships/image" Target="media/image11.png"/><Relationship Id="rId24" Type="http://schemas.openxmlformats.org/officeDocument/2006/relationships/image" Target="media/image10.jpeg"/><Relationship Id="rId23" Type="http://schemas.openxmlformats.org/officeDocument/2006/relationships/image" Target="media/image9.jpeg"/><Relationship Id="rId22" Type="http://schemas.openxmlformats.org/officeDocument/2006/relationships/image" Target="media/image8.jpeg"/><Relationship Id="rId21" Type="http://schemas.openxmlformats.org/officeDocument/2006/relationships/image" Target="media/image7.jpeg"/><Relationship Id="rId20" Type="http://schemas.openxmlformats.org/officeDocument/2006/relationships/image" Target="media/image6.jpeg"/><Relationship Id="rId2" Type="http://schemas.openxmlformats.org/officeDocument/2006/relationships/settings" Target="settings.xml"/><Relationship Id="rId19" Type="http://schemas.openxmlformats.org/officeDocument/2006/relationships/image" Target="media/image5.jpeg"/><Relationship Id="rId18" Type="http://schemas.openxmlformats.org/officeDocument/2006/relationships/image" Target="media/image4.png"/><Relationship Id="rId17" Type="http://schemas.openxmlformats.org/officeDocument/2006/relationships/image" Target="media/image3.png"/><Relationship Id="rId16" Type="http://schemas.openxmlformats.org/officeDocument/2006/relationships/image" Target="media/image2.png"/><Relationship Id="rId15" Type="http://schemas.microsoft.com/office/2007/relationships/diagramDrawing" Target="diagrams/drawing1.xml"/><Relationship Id="rId14" Type="http://schemas.openxmlformats.org/officeDocument/2006/relationships/diagramColors" Target="diagrams/colors1.xml"/><Relationship Id="rId13" Type="http://schemas.openxmlformats.org/officeDocument/2006/relationships/diagramQuickStyle" Target="diagrams/quickStyle1.xml"/><Relationship Id="rId12" Type="http://schemas.openxmlformats.org/officeDocument/2006/relationships/diagramLayout" Target="diagrams/layout1.xml"/><Relationship Id="rId11" Type="http://schemas.openxmlformats.org/officeDocument/2006/relationships/diagramData" Target="diagrams/data1.xml"/><Relationship Id="rId10" Type="http://schemas.openxmlformats.org/officeDocument/2006/relationships/chart" Target="charts/chart3.xml"/><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үлгерімі</c:f>
              <c:strCache>
                <c:ptCount val="1"/>
                <c:pt idx="0">
                  <c:v>үлгерімі</c:v>
                </c:pt>
              </c:strCache>
            </c:strRef>
          </c:tx>
          <c:invertIfNegative val="0"/>
          <c:dLbls>
            <c:delete val="1"/>
          </c:dLbls>
          <c:cat>
            <c:strRef>
              <c:f>Лист2!$A$1:$C$1</c:f>
              <c:strCache>
                <c:ptCount val="3"/>
                <c:pt idx="0">
                  <c:v>2020-2021</c:v>
                </c:pt>
                <c:pt idx="1">
                  <c:v>2021-2022</c:v>
                </c:pt>
                <c:pt idx="2">
                  <c:v>2022-2023</c:v>
                </c:pt>
              </c:strCache>
            </c:strRef>
          </c:cat>
          <c:val>
            <c:numRef>
              <c:f>Лист2!$A$2:$C$2</c:f>
              <c:numCache>
                <c:formatCode>0%</c:formatCode>
                <c:ptCount val="3"/>
                <c:pt idx="0">
                  <c:v>1</c:v>
                </c:pt>
                <c:pt idx="1">
                  <c:v>1</c:v>
                </c:pt>
                <c:pt idx="2">
                  <c:v>1</c:v>
                </c:pt>
              </c:numCache>
            </c:numRef>
          </c:val>
        </c:ser>
        <c:ser>
          <c:idx val="1"/>
          <c:order val="1"/>
          <c:tx>
            <c:strRef>
              <c:f>сапасы</c:f>
              <c:strCache>
                <c:ptCount val="1"/>
                <c:pt idx="0">
                  <c:v>сапасы</c:v>
                </c:pt>
              </c:strCache>
            </c:strRef>
          </c:tx>
          <c:invertIfNegative val="0"/>
          <c:dLbls>
            <c:delete val="1"/>
          </c:dLbls>
          <c:cat>
            <c:strRef>
              <c:f>Лист2!$A$1:$C$1</c:f>
              <c:strCache>
                <c:ptCount val="3"/>
                <c:pt idx="0">
                  <c:v>2020-2021</c:v>
                </c:pt>
                <c:pt idx="1">
                  <c:v>2021-2022</c:v>
                </c:pt>
                <c:pt idx="2">
                  <c:v>2022-2023</c:v>
                </c:pt>
              </c:strCache>
            </c:strRef>
          </c:cat>
          <c:val>
            <c:numRef>
              <c:f>Лист2!$A$3:$C$3</c:f>
              <c:numCache>
                <c:formatCode>0%</c:formatCode>
                <c:ptCount val="3"/>
                <c:pt idx="0">
                  <c:v>0.78</c:v>
                </c:pt>
                <c:pt idx="1">
                  <c:v>0.78</c:v>
                </c:pt>
                <c:pt idx="2" c:formatCode="0.00%">
                  <c:v>0.775000000000002</c:v>
                </c:pt>
              </c:numCache>
            </c:numRef>
          </c:val>
        </c:ser>
        <c:dLbls>
          <c:showLegendKey val="0"/>
          <c:showVal val="0"/>
          <c:showCatName val="0"/>
          <c:showSerName val="0"/>
          <c:showPercent val="0"/>
          <c:showBubbleSize val="0"/>
        </c:dLbls>
        <c:gapWidth val="150"/>
        <c:axId val="103613184"/>
        <c:axId val="103881728"/>
      </c:barChart>
      <c:catAx>
        <c:axId val="103613184"/>
        <c:scaling>
          <c:orientation val="minMax"/>
        </c:scaling>
        <c:delete val="0"/>
        <c:axPos val="b"/>
        <c:majorTickMark val="out"/>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mn-lt"/>
                <a:ea typeface="+mn-ea"/>
                <a:cs typeface="+mn-cs"/>
              </a:defRPr>
            </a:pPr>
          </a:p>
        </c:txPr>
        <c:crossAx val="103881728"/>
        <c:crosses val="autoZero"/>
        <c:auto val="1"/>
        <c:lblAlgn val="ctr"/>
        <c:lblOffset val="100"/>
        <c:noMultiLvlLbl val="0"/>
      </c:catAx>
      <c:valAx>
        <c:axId val="103881728"/>
        <c:scaling>
          <c:orientation val="minMax"/>
        </c:scaling>
        <c:delete val="0"/>
        <c:axPos val="l"/>
        <c:majorGridlines/>
        <c:numFmt formatCode="0%" sourceLinked="1"/>
        <c:majorTickMark val="out"/>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mn-lt"/>
                <a:ea typeface="+mn-ea"/>
                <a:cs typeface="+mn-cs"/>
              </a:defRPr>
            </a:pPr>
          </a:p>
        </c:txPr>
        <c:crossAx val="103613184"/>
        <c:crosses val="autoZero"/>
        <c:crossBetween val="between"/>
      </c:valAx>
      <c:spPr>
        <a:solidFill>
          <a:schemeClr val="bg1"/>
        </a:solidFill>
        <a:ln>
          <a:noFill/>
        </a:ln>
        <a:effectLst/>
      </c:spPr>
    </c:plotArea>
    <c:legend>
      <c:legendPos val="r"/>
      <c:layout/>
      <c:overlay val="0"/>
      <c:txPr>
        <a:bodyPr rot="0" spcFirstLastPara="0" vertOverflow="ellipsis" vert="horz" wrap="square" anchor="ctr" anchorCtr="1"/>
        <a:lstStyle/>
        <a:p>
          <a:pPr>
            <a:defRPr lang="ru-RU" sz="1000" b="0" i="0" u="none" strike="noStrike" kern="1200" baseline="0">
              <a:solidFill>
                <a:schemeClr val="tx1"/>
              </a:solidFill>
              <a:latin typeface="+mn-lt"/>
              <a:ea typeface="+mn-ea"/>
              <a:cs typeface="+mn-cs"/>
            </a:defRPr>
          </a:pPr>
        </a:p>
      </c:txPr>
    </c:legend>
    <c:plotVisOnly val="1"/>
    <c:dispBlanksAs val="gap"/>
    <c:showDLblsOverMax val="0"/>
  </c:chart>
  <c:txPr>
    <a:bodyPr/>
    <a:lstStyle/>
    <a:p>
      <a:pPr>
        <a:defRPr lang="ru-RU"/>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floor>
    <c:sideWall>
      <c:thickness val="0"/>
    </c:sideWall>
    <c:backWall>
      <c:thickness val="0"/>
    </c:backWall>
    <c:plotArea>
      <c:layout/>
      <c:pie3DChart>
        <c:varyColors val="1"/>
        <c:ser>
          <c:idx val="0"/>
          <c:order val="0"/>
          <c:explosion val="0"/>
          <c:dPt>
            <c:idx val="0"/>
            <c:bubble3D val="0"/>
          </c:dPt>
          <c:dPt>
            <c:idx val="1"/>
            <c:bubble3D val="0"/>
          </c:dPt>
          <c:dPt>
            <c:idx val="2"/>
            <c:bubble3D val="0"/>
          </c:dPt>
          <c:dLbls>
            <c:dLbl>
              <c:idx val="0"/>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mn-lt"/>
                        <a:ea typeface="+mn-ea"/>
                        <a:cs typeface="+mn-cs"/>
                      </a:defRPr>
                    </a:pPr>
                    <a:r>
                      <a:rPr lang="en-US"/>
                      <a:t>96%</a:t>
                    </a:r>
                    <a:endParaRPr lang="en-US"/>
                  </a:p>
                </c:rich>
              </c:tx>
              <c:dLblPos val="bestFit"/>
              <c:showLegendKey val="0"/>
              <c:showVal val="0"/>
              <c:showCatName val="0"/>
              <c:showSerName val="0"/>
              <c:showPercent val="1"/>
              <c:showBubbleSize val="0"/>
              <c:extLst>
                <c:ext xmlns:c15="http://schemas.microsoft.com/office/drawing/2012/chart" uri="{CE6537A1-D6FC-4f65-9D91-7224C49458BB}"/>
              </c:extLst>
            </c:dLbl>
            <c:dLbl>
              <c:idx val="1"/>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mn-lt"/>
                        <a:ea typeface="+mn-ea"/>
                        <a:cs typeface="+mn-cs"/>
                      </a:defRPr>
                    </a:pPr>
                    <a:r>
                      <a:rPr lang="en-US"/>
                      <a:t>99%</a:t>
                    </a:r>
                    <a:endParaRPr lang="en-US"/>
                  </a:p>
                </c:rich>
              </c:tx>
              <c:dLblPos val="bestFit"/>
              <c:showLegendKey val="0"/>
              <c:showVal val="0"/>
              <c:showCatName val="0"/>
              <c:showSerName val="0"/>
              <c:showPercent val="1"/>
              <c:showBubbleSize val="0"/>
              <c:extLst>
                <c:ext xmlns:c15="http://schemas.microsoft.com/office/drawing/2012/chart" uri="{CE6537A1-D6FC-4f65-9D91-7224C49458BB}"/>
              </c:extLst>
            </c:dLbl>
            <c:dLbl>
              <c:idx val="2"/>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mn-lt"/>
                        <a:ea typeface="+mn-ea"/>
                        <a:cs typeface="+mn-cs"/>
                      </a:defRPr>
                    </a:pPr>
                    <a:r>
                      <a:rPr lang="en-US"/>
                      <a:t>98%</a:t>
                    </a:r>
                    <a:endParaRPr lang="en-US"/>
                  </a:p>
                </c:rich>
              </c:tx>
              <c:dLblPos val="bestFit"/>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mn-lt"/>
                    <a:ea typeface="+mn-ea"/>
                    <a:cs typeface="+mn-cs"/>
                  </a:defRPr>
                </a:pPr>
              </a:p>
            </c:txPr>
            <c:dLblPos val="bestFit"/>
            <c:showLegendKey val="0"/>
            <c:showVal val="0"/>
            <c:showCatName val="0"/>
            <c:showSerName val="0"/>
            <c:showPercent val="1"/>
            <c:showBubbleSize val="0"/>
            <c:showLeaderLines val="1"/>
            <c:extLst>
              <c:ext xmlns:c15="http://schemas.microsoft.com/office/drawing/2012/chart" uri="{CE6537A1-D6FC-4f65-9D91-7224C49458BB}">
                <c15:layout/>
                <c15:showLeaderLines val="1"/>
                <c15:leaderLines/>
              </c:ext>
            </c:extLst>
          </c:dLbls>
          <c:cat>
            <c:strRef>
              <c:f>Лист1!$A$1:$C$1</c:f>
              <c:strCache>
                <c:ptCount val="3"/>
                <c:pt idx="0">
                  <c:v>2020-2021</c:v>
                </c:pt>
                <c:pt idx="1">
                  <c:v>2021-2022</c:v>
                </c:pt>
                <c:pt idx="2">
                  <c:v>2022-2023</c:v>
                </c:pt>
              </c:strCache>
            </c:strRef>
          </c:cat>
          <c:val>
            <c:numRef>
              <c:f>Лист1!$A$2:$C$2</c:f>
              <c:numCache>
                <c:formatCode>0%</c:formatCode>
                <c:ptCount val="3"/>
                <c:pt idx="0">
                  <c:v>0.960000000000001</c:v>
                </c:pt>
                <c:pt idx="1">
                  <c:v>0.99</c:v>
                </c:pt>
                <c:pt idx="2">
                  <c:v>0.98</c:v>
                </c:pt>
              </c:numCache>
            </c:numRef>
          </c:val>
        </c:ser>
        <c:dLbls>
          <c:showLegendKey val="0"/>
          <c:showVal val="0"/>
          <c:showCatName val="0"/>
          <c:showSerName val="0"/>
          <c:showPercent val="1"/>
          <c:showBubbleSize val="0"/>
        </c:dLbls>
      </c:pie3DChart>
    </c:plotArea>
    <c:legend>
      <c:legendPos val="t"/>
      <c:layout/>
      <c:overlay val="0"/>
      <c:txPr>
        <a:bodyPr rot="0" spcFirstLastPara="0" vertOverflow="ellipsis" vert="horz" wrap="square" anchor="ctr" anchorCtr="1"/>
        <a:lstStyle/>
        <a:p>
          <a:pPr>
            <a:defRPr lang="ru-RU" sz="1000" b="0" i="0" u="none" strike="noStrike" kern="1200" baseline="0">
              <a:solidFill>
                <a:schemeClr val="tx1"/>
              </a:solidFill>
              <a:latin typeface="+mn-lt"/>
              <a:ea typeface="+mn-ea"/>
              <a:cs typeface="+mn-cs"/>
            </a:defRPr>
          </a:pPr>
        </a:p>
      </c:txPr>
    </c:legend>
    <c:plotVisOnly val="1"/>
    <c:dispBlanksAs val="gap"/>
    <c:showDLblsOverMax val="0"/>
  </c:chart>
  <c:txPr>
    <a:bodyPr/>
    <a:lstStyle/>
    <a:p>
      <a:pPr>
        <a:defRPr lang="ru-RU"/>
      </a:pP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floor>
    <c:sideWall>
      <c:thickness val="0"/>
    </c:sideWall>
    <c:backWall>
      <c:thickness val="0"/>
    </c:backWall>
    <c:plotArea>
      <c:layout/>
      <c:pie3DChart>
        <c:varyColors val="1"/>
        <c:ser>
          <c:idx val="0"/>
          <c:order val="0"/>
          <c:explosion val="0"/>
          <c:dPt>
            <c:idx val="0"/>
            <c:bubble3D val="0"/>
          </c:dPt>
          <c:dPt>
            <c:idx val="1"/>
            <c:bubble3D val="0"/>
          </c:dPt>
          <c:dPt>
            <c:idx val="2"/>
            <c:bubble3D val="0"/>
          </c:dPt>
          <c:dLbls>
            <c:dLbl>
              <c:idx val="0"/>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mn-lt"/>
                        <a:ea typeface="+mn-ea"/>
                        <a:cs typeface="+mn-cs"/>
                      </a:defRPr>
                    </a:pPr>
                    <a:r>
                      <a:rPr lang="en-US"/>
                      <a:t>91%</a:t>
                    </a:r>
                    <a:endParaRPr lang="en-US"/>
                  </a:p>
                </c:rich>
              </c:tx>
              <c:dLblPos val="bestFit"/>
              <c:showLegendKey val="0"/>
              <c:showVal val="0"/>
              <c:showCatName val="0"/>
              <c:showSerName val="0"/>
              <c:showPercent val="1"/>
              <c:showBubbleSize val="0"/>
              <c:extLst>
                <c:ext xmlns:c15="http://schemas.microsoft.com/office/drawing/2012/chart" uri="{CE6537A1-D6FC-4f65-9D91-7224C49458BB}"/>
              </c:extLst>
            </c:dLbl>
            <c:dLbl>
              <c:idx val="1"/>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mn-lt"/>
                        <a:ea typeface="+mn-ea"/>
                        <a:cs typeface="+mn-cs"/>
                      </a:defRPr>
                    </a:pPr>
                    <a:r>
                      <a:rPr lang="en-US"/>
                      <a:t>91%</a:t>
                    </a:r>
                    <a:endParaRPr lang="en-US"/>
                  </a:p>
                </c:rich>
              </c:tx>
              <c:dLblPos val="bestFit"/>
              <c:showLegendKey val="0"/>
              <c:showVal val="0"/>
              <c:showCatName val="0"/>
              <c:showSerName val="0"/>
              <c:showPercent val="1"/>
              <c:showBubbleSize val="0"/>
              <c:extLst>
                <c:ext xmlns:c15="http://schemas.microsoft.com/office/drawing/2012/chart" uri="{CE6537A1-D6FC-4f65-9D91-7224C49458BB}"/>
              </c:extLst>
            </c:dLbl>
            <c:dLbl>
              <c:idx val="2"/>
              <c:layout/>
              <c:tx>
                <c:rich>
                  <a:bodyPr rot="0" spcFirstLastPara="0" vertOverflow="ellipsis" vert="horz" wrap="square" lIns="38100" tIns="19050" rIns="38100" bIns="19050" anchor="ctr" anchorCtr="1"/>
                  <a:lstStyle/>
                  <a:p>
                    <a:pPr>
                      <a:defRPr lang="ru-RU" sz="1000" b="0" i="0" u="none" strike="noStrike" kern="1200" baseline="0">
                        <a:solidFill>
                          <a:schemeClr val="tx1"/>
                        </a:solidFill>
                        <a:latin typeface="+mn-lt"/>
                        <a:ea typeface="+mn-ea"/>
                        <a:cs typeface="+mn-cs"/>
                      </a:defRPr>
                    </a:pPr>
                    <a:r>
                      <a:rPr lang="en-US"/>
                      <a:t>91%</a:t>
                    </a:r>
                    <a:endParaRPr lang="en-US"/>
                  </a:p>
                </c:rich>
              </c:tx>
              <c:dLblPos val="bestFit"/>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mn-lt"/>
                    <a:ea typeface="+mn-ea"/>
                    <a:cs typeface="+mn-cs"/>
                  </a:defRPr>
                </a:pPr>
              </a:p>
            </c:txPr>
            <c:dLblPos val="bestFit"/>
            <c:showLegendKey val="0"/>
            <c:showVal val="0"/>
            <c:showCatName val="0"/>
            <c:showSerName val="0"/>
            <c:showPercent val="1"/>
            <c:showBubbleSize val="0"/>
            <c:showLeaderLines val="1"/>
            <c:extLst>
              <c:ext xmlns:c15="http://schemas.microsoft.com/office/drawing/2012/chart" uri="{CE6537A1-D6FC-4f65-9D91-7224C49458BB}">
                <c15:layout/>
                <c15:showLeaderLines val="1"/>
                <c15:leaderLines/>
              </c:ext>
            </c:extLst>
          </c:dLbls>
          <c:cat>
            <c:strRef>
              <c:f>Лист3!$A$1:$C$1</c:f>
              <c:strCache>
                <c:ptCount val="3"/>
                <c:pt idx="0">
                  <c:v>2020-2021</c:v>
                </c:pt>
                <c:pt idx="1">
                  <c:v>2021-2022</c:v>
                </c:pt>
                <c:pt idx="2">
                  <c:v>2022-2023</c:v>
                </c:pt>
              </c:strCache>
            </c:strRef>
          </c:cat>
          <c:val>
            <c:numRef>
              <c:f>Лист3!$A$2:$C$2</c:f>
              <c:numCache>
                <c:formatCode>0%</c:formatCode>
                <c:ptCount val="3"/>
                <c:pt idx="0">
                  <c:v>0.91</c:v>
                </c:pt>
                <c:pt idx="1">
                  <c:v>0.91</c:v>
                </c:pt>
                <c:pt idx="2" c:formatCode="0.00%">
                  <c:v>0.91</c:v>
                </c:pt>
              </c:numCache>
            </c:numRef>
          </c:val>
        </c:ser>
        <c:dLbls>
          <c:showLegendKey val="0"/>
          <c:showVal val="0"/>
          <c:showCatName val="0"/>
          <c:showSerName val="0"/>
          <c:showPercent val="1"/>
          <c:showBubbleSize val="0"/>
        </c:dLbls>
      </c:pie3DChart>
    </c:plotArea>
    <c:legend>
      <c:legendPos val="r"/>
      <c:layout/>
      <c:overlay val="0"/>
      <c:txPr>
        <a:bodyPr rot="0" spcFirstLastPara="0" vertOverflow="ellipsis" vert="horz" wrap="square" anchor="ctr" anchorCtr="1"/>
        <a:lstStyle/>
        <a:p>
          <a:pPr>
            <a:defRPr lang="ru-RU" sz="1000" b="0" i="0" u="none" strike="noStrike" kern="1200" baseline="0">
              <a:solidFill>
                <a:schemeClr val="tx1"/>
              </a:solidFill>
              <a:latin typeface="+mn-lt"/>
              <a:ea typeface="+mn-ea"/>
              <a:cs typeface="+mn-cs"/>
            </a:defRPr>
          </a:pPr>
        </a:p>
      </c:txPr>
    </c:legend>
    <c:plotVisOnly val="1"/>
    <c:dispBlanksAs val="gap"/>
    <c:showDLblsOverMax val="0"/>
  </c:chart>
  <c:txPr>
    <a:bodyPr/>
    <a:lstStyle/>
    <a:p>
      <a:pPr>
        <a:defRPr lang="ru-RU"/>
      </a:pPr>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data1.xml><?xml version="1.0" encoding="utf-8"?>
<dgm:dataModel xmlns:dgm="http://schemas.openxmlformats.org/drawingml/2006/diagram" xmlns:a="http://schemas.openxmlformats.org/drawingml/2006/main">
  <dgm:ptLst>
    <dgm:pt modelId="{1D079D1C-1C1E-4F3B-92B4-A5ACD786DAD7}" type="doc">
      <dgm:prSet loTypeId="urn:microsoft.com/office/officeart/2005/8/layout/hierarchy6" loCatId="hierarchy" qsTypeId="urn:microsoft.com/office/officeart/2005/8/quickstyle/simple1" qsCatId="simple" csTypeId="urn:microsoft.com/office/officeart/2005/8/colors/accent1_2" csCatId="accent1" phldr="1"/>
      <dgm:spPr/>
      <dgm:t>
        <a:bodyPr/>
        <a:p>
          <a:endParaRPr lang="ru-RU"/>
        </a:p>
      </dgm:t>
    </dgm:pt>
    <dgm:pt modelId="{C716620E-EF8B-44CF-921C-4CB257F2CCB0}">
      <dgm:prSet phldrT="[Текст]" custT="1">
        <dgm:style>
          <a:lnRef idx="1">
            <a:schemeClr val="accent5"/>
          </a:lnRef>
          <a:fillRef idx="2">
            <a:schemeClr val="accent5"/>
          </a:fillRef>
          <a:effectRef idx="1">
            <a:schemeClr val="accent5"/>
          </a:effectRef>
          <a:fontRef idx="minor">
            <a:schemeClr val="dk1"/>
          </a:fontRef>
        </dgm:style>
      </dgm:prSet>
      <dgm:spPr/>
      <dgm:t>
        <a:bodyPr/>
        <a:p>
          <a:pPr algn="ctr"/>
          <a:r>
            <a:rPr lang="ru-RU" sz="1400" b="1">
              <a:solidFill>
                <a:srgbClr val="0000FF"/>
              </a:solidFill>
              <a:latin typeface="Times New Roman" panose="02020603050405020304" charset="0"/>
              <a:cs typeface="Times New Roman" panose="02020603050405020304" charset="0"/>
            </a:rPr>
            <a:t>Әдістемелік жұмыс</a:t>
          </a:r>
        </a:p>
      </dgm:t>
    </dgm:pt>
    <dgm:pt modelId="{F4FFB71D-B42E-4D15-B81D-BA36390CF23B}" cxnId="{C741CB83-94B3-4EB2-A7E0-43E142D5D5BE}" type="parTrans">
      <dgm:prSet/>
      <dgm:spPr/>
      <dgm:t>
        <a:bodyPr/>
        <a:p>
          <a:pPr algn="ctr"/>
          <a:endParaRPr lang="ru-RU"/>
        </a:p>
      </dgm:t>
    </dgm:pt>
    <dgm:pt modelId="{A90FEE46-C914-402A-8A60-C62EA8B7C6FD}" cxnId="{C741CB83-94B3-4EB2-A7E0-43E142D5D5BE}" type="sibTrans">
      <dgm:prSet/>
      <dgm:spPr/>
      <dgm:t>
        <a:bodyPr/>
        <a:p>
          <a:pPr algn="ctr"/>
          <a:endParaRPr lang="ru-RU"/>
        </a:p>
      </dgm:t>
    </dgm:pt>
    <dgm:pt modelId="{DC8591EA-77DE-4172-A6CA-C1F530C2433E}">
      <dgm:prSet phldrT="[Текст]" custT="1">
        <dgm:style>
          <a:lnRef idx="1">
            <a:schemeClr val="accent5"/>
          </a:lnRef>
          <a:fillRef idx="2">
            <a:schemeClr val="accent5"/>
          </a:fillRef>
          <a:effectRef idx="1">
            <a:schemeClr val="accent5"/>
          </a:effectRef>
          <a:fontRef idx="minor">
            <a:schemeClr val="dk1"/>
          </a:fontRef>
        </dgm:style>
      </dgm:prSet>
      <dgm:spPr/>
      <dgm:t>
        <a:bodyPr/>
        <a:p>
          <a:pPr algn="ctr"/>
          <a:r>
            <a:rPr lang="ru-RU" sz="1050" b="1">
              <a:solidFill>
                <a:srgbClr val="0000FF"/>
              </a:solidFill>
              <a:latin typeface="Times New Roman" panose="02020603050405020304" charset="0"/>
              <a:cs typeface="Times New Roman" panose="02020603050405020304" charset="0"/>
            </a:rPr>
            <a:t>Әдістемелік кабинет</a:t>
          </a:r>
        </a:p>
      </dgm:t>
    </dgm:pt>
    <dgm:pt modelId="{990D8A41-8FB2-46B2-B912-6AD7725EFC44}" cxnId="{85001942-0502-410A-93AE-077DF5D07C8F}" type="parTrans">
      <dgm:prSet/>
      <dgm:spPr/>
      <dgm:t>
        <a:bodyPr/>
        <a:p>
          <a:pPr algn="ctr"/>
          <a:endParaRPr lang="ru-RU"/>
        </a:p>
      </dgm:t>
    </dgm:pt>
    <dgm:pt modelId="{F2CB6F5C-9240-47E8-8351-1B733F585512}" cxnId="{85001942-0502-410A-93AE-077DF5D07C8F}" type="sibTrans">
      <dgm:prSet/>
      <dgm:spPr/>
      <dgm:t>
        <a:bodyPr/>
        <a:p>
          <a:pPr algn="ctr"/>
          <a:endParaRPr lang="ru-RU"/>
        </a:p>
      </dgm:t>
    </dgm:pt>
    <dgm:pt modelId="{004739B6-929D-4F0A-9698-E0C29842A51A}">
      <dgm:prSet phldrT="[Текст]" custT="1">
        <dgm:style>
          <a:lnRef idx="1">
            <a:schemeClr val="accent5"/>
          </a:lnRef>
          <a:fillRef idx="2">
            <a:schemeClr val="accent5"/>
          </a:fillRef>
          <a:effectRef idx="1">
            <a:schemeClr val="accent5"/>
          </a:effectRef>
          <a:fontRef idx="minor">
            <a:schemeClr val="dk1"/>
          </a:fontRef>
        </dgm:style>
      </dgm:prSet>
      <dgm:spPr/>
      <dgm:t>
        <a:bodyPr/>
        <a:p>
          <a:pPr algn="ctr"/>
          <a:r>
            <a:rPr lang="ru-RU" sz="1050" b="1">
              <a:solidFill>
                <a:srgbClr val="0000FF"/>
              </a:solidFill>
              <a:latin typeface="Times New Roman" panose="02020603050405020304" charset="0"/>
              <a:cs typeface="Times New Roman" panose="02020603050405020304" charset="0"/>
            </a:rPr>
            <a:t>Әдістемелік кеңес</a:t>
          </a:r>
        </a:p>
      </dgm:t>
    </dgm:pt>
    <dgm:pt modelId="{5B8C1160-FD27-4D70-9026-FE9651277BF6}" cxnId="{F1FF95A3-497C-45BC-BD24-865851AE2EE5}" type="parTrans">
      <dgm:prSet/>
      <dgm:spPr/>
      <dgm:t>
        <a:bodyPr/>
        <a:p>
          <a:pPr algn="ctr"/>
          <a:endParaRPr lang="ru-RU"/>
        </a:p>
      </dgm:t>
    </dgm:pt>
    <dgm:pt modelId="{95BDD55E-E877-4C4D-A393-6DDF7B67EB67}" cxnId="{F1FF95A3-497C-45BC-BD24-865851AE2EE5}" type="sibTrans">
      <dgm:prSet/>
      <dgm:spPr/>
      <dgm:t>
        <a:bodyPr/>
        <a:p>
          <a:pPr algn="ctr"/>
          <a:endParaRPr lang="ru-RU"/>
        </a:p>
      </dgm:t>
    </dgm:pt>
    <dgm:pt modelId="{A796144D-56C8-43F5-9E30-4C3B8F8200AE}">
      <dgm:prSet phldrT="[Текст]" custT="1">
        <dgm:style>
          <a:lnRef idx="1">
            <a:schemeClr val="accent5"/>
          </a:lnRef>
          <a:fillRef idx="2">
            <a:schemeClr val="accent5"/>
          </a:fillRef>
          <a:effectRef idx="1">
            <a:schemeClr val="accent5"/>
          </a:effectRef>
          <a:fontRef idx="minor">
            <a:schemeClr val="dk1"/>
          </a:fontRef>
        </dgm:style>
      </dgm:prSet>
      <dgm:spPr/>
      <dgm:t>
        <a:bodyPr/>
        <a:p>
          <a:pPr algn="ctr"/>
          <a:r>
            <a:rPr lang="ru-RU" sz="1050" b="1">
              <a:solidFill>
                <a:srgbClr val="0000FF"/>
              </a:solidFill>
              <a:latin typeface="Times New Roman" panose="02020603050405020304" charset="0"/>
              <a:cs typeface="Times New Roman" panose="02020603050405020304" charset="0"/>
            </a:rPr>
            <a:t>Педагогикалық кеңес</a:t>
          </a:r>
        </a:p>
      </dgm:t>
    </dgm:pt>
    <dgm:pt modelId="{165CF9A8-5308-4BB1-AA19-D9D90D223AEA}" cxnId="{9B39222A-1AD7-4231-AF02-03CD174A2DAC}" type="parTrans">
      <dgm:prSet/>
      <dgm:spPr/>
      <dgm:t>
        <a:bodyPr/>
        <a:p>
          <a:pPr algn="ctr"/>
          <a:endParaRPr lang="ru-RU"/>
        </a:p>
      </dgm:t>
    </dgm:pt>
    <dgm:pt modelId="{4FB75B48-1C11-4870-9932-26BD2DC0CACE}" cxnId="{9B39222A-1AD7-4231-AF02-03CD174A2DAC}" type="sibTrans">
      <dgm:prSet/>
      <dgm:spPr/>
      <dgm:t>
        <a:bodyPr/>
        <a:p>
          <a:pPr algn="ctr"/>
          <a:endParaRPr lang="ru-RU"/>
        </a:p>
      </dgm:t>
    </dgm:pt>
    <dgm:pt modelId="{C50AA5FA-A0A2-4B35-91CF-FCEC460CE014}">
      <dgm:prSet phldrT="[Текст]" custT="1">
        <dgm:style>
          <a:lnRef idx="1">
            <a:schemeClr val="accent5"/>
          </a:lnRef>
          <a:fillRef idx="2">
            <a:schemeClr val="accent5"/>
          </a:fillRef>
          <a:effectRef idx="1">
            <a:schemeClr val="accent5"/>
          </a:effectRef>
          <a:fontRef idx="minor">
            <a:schemeClr val="dk1"/>
          </a:fontRef>
        </dgm:style>
      </dgm:prSet>
      <dgm:spPr/>
      <dgm:t>
        <a:bodyPr/>
        <a:p>
          <a:pPr algn="ctr"/>
          <a:r>
            <a:rPr lang="ru-RU" sz="1050" b="1">
              <a:solidFill>
                <a:srgbClr val="0000FF"/>
              </a:solidFill>
              <a:latin typeface="Times New Roman" panose="02020603050405020304" charset="0"/>
              <a:cs typeface="Times New Roman" panose="02020603050405020304" charset="0"/>
            </a:rPr>
            <a:t>ЦӘК жұмысы</a:t>
          </a:r>
        </a:p>
      </dgm:t>
    </dgm:pt>
    <dgm:pt modelId="{023DB2A6-77CA-4487-8FD5-FCCE777B3A29}" cxnId="{20DC0216-2519-4B3A-9F80-6FFE86C8EFE2}" type="parTrans">
      <dgm:prSet/>
      <dgm:spPr/>
      <dgm:t>
        <a:bodyPr/>
        <a:p>
          <a:pPr algn="ctr"/>
          <a:endParaRPr lang="ru-RU"/>
        </a:p>
      </dgm:t>
    </dgm:pt>
    <dgm:pt modelId="{60FDA398-CF73-474E-9746-0AFDD748FCA7}" cxnId="{20DC0216-2519-4B3A-9F80-6FFE86C8EFE2}" type="sibTrans">
      <dgm:prSet/>
      <dgm:spPr/>
      <dgm:t>
        <a:bodyPr/>
        <a:p>
          <a:pPr algn="ctr"/>
          <a:endParaRPr lang="ru-RU"/>
        </a:p>
      </dgm:t>
    </dgm:pt>
    <dgm:pt modelId="{95B10C83-0854-4495-B603-3EC010CBE3F1}" type="pres">
      <dgm:prSet presAssocID="{1D079D1C-1C1E-4F3B-92B4-A5ACD786DAD7}" presName="mainComposite" presStyleCnt="0">
        <dgm:presLayoutVars>
          <dgm:chPref val="1"/>
          <dgm:dir/>
          <dgm:animOne val="branch"/>
          <dgm:animLvl val="lvl"/>
          <dgm:resizeHandles val="exact"/>
        </dgm:presLayoutVars>
      </dgm:prSet>
      <dgm:spPr/>
      <dgm:t>
        <a:bodyPr/>
        <a:p>
          <a:endParaRPr lang="ru-RU"/>
        </a:p>
      </dgm:t>
    </dgm:pt>
    <dgm:pt modelId="{7F342DC3-2B0B-47C7-AA2C-04F214518F79}" type="pres">
      <dgm:prSet presAssocID="{1D079D1C-1C1E-4F3B-92B4-A5ACD786DAD7}" presName="hierFlow" presStyleCnt="0"/>
      <dgm:spPr/>
    </dgm:pt>
    <dgm:pt modelId="{3E1BF4F6-9C2E-43C0-AB77-28A4244A553F}" type="pres">
      <dgm:prSet presAssocID="{1D079D1C-1C1E-4F3B-92B4-A5ACD786DAD7}" presName="hierChild1" presStyleCnt="0">
        <dgm:presLayoutVars>
          <dgm:chPref val="1"/>
          <dgm:animOne val="branch"/>
          <dgm:animLvl val="lvl"/>
        </dgm:presLayoutVars>
      </dgm:prSet>
      <dgm:spPr/>
    </dgm:pt>
    <dgm:pt modelId="{E9311701-83BB-4094-B527-D5F8FEA1F325}" type="pres">
      <dgm:prSet presAssocID="{C716620E-EF8B-44CF-921C-4CB257F2CCB0}" presName="Name14" presStyleCnt="0"/>
      <dgm:spPr/>
    </dgm:pt>
    <dgm:pt modelId="{2E469E9C-1C25-446A-9899-4C4CE8A6CB1F}" type="pres">
      <dgm:prSet presAssocID="{C716620E-EF8B-44CF-921C-4CB257F2CCB0}" presName="level1Shape" presStyleLbl="node0" presStyleIdx="0" presStyleCnt="1" custScaleX="188566">
        <dgm:presLayoutVars>
          <dgm:chPref val="3"/>
        </dgm:presLayoutVars>
      </dgm:prSet>
      <dgm:spPr/>
      <dgm:t>
        <a:bodyPr/>
        <a:p>
          <a:endParaRPr lang="ru-RU"/>
        </a:p>
      </dgm:t>
    </dgm:pt>
    <dgm:pt modelId="{F8A5FABD-4027-486C-91D4-608C80CA0FD2}" type="pres">
      <dgm:prSet presAssocID="{C716620E-EF8B-44CF-921C-4CB257F2CCB0}" presName="hierChild2" presStyleCnt="0"/>
      <dgm:spPr/>
    </dgm:pt>
    <dgm:pt modelId="{8ACD7D0E-6E2F-472B-AD7B-4FE8A30DFD2F}" type="pres">
      <dgm:prSet presAssocID="{990D8A41-8FB2-46B2-B912-6AD7725EFC44}" presName="Name19" presStyleLbl="parChTrans1D2" presStyleIdx="0" presStyleCnt="4"/>
      <dgm:spPr/>
      <dgm:t>
        <a:bodyPr/>
        <a:p>
          <a:endParaRPr lang="ru-RU"/>
        </a:p>
      </dgm:t>
    </dgm:pt>
    <dgm:pt modelId="{D485AB02-F907-4073-A05C-655E067F3AAF}" type="pres">
      <dgm:prSet presAssocID="{DC8591EA-77DE-4172-A6CA-C1F530C2433E}" presName="Name21" presStyleCnt="0"/>
      <dgm:spPr/>
    </dgm:pt>
    <dgm:pt modelId="{C22891BD-1066-4D79-8E57-463C8A6C4066}" type="pres">
      <dgm:prSet presAssocID="{DC8591EA-77DE-4172-A6CA-C1F530C2433E}" presName="level2Shape" presStyleLbl="node2" presStyleIdx="0" presStyleCnt="4"/>
      <dgm:spPr/>
      <dgm:t>
        <a:bodyPr/>
        <a:p>
          <a:endParaRPr lang="ru-RU"/>
        </a:p>
      </dgm:t>
    </dgm:pt>
    <dgm:pt modelId="{55A47C35-112C-4D15-BFA3-358AB1D5841B}" type="pres">
      <dgm:prSet presAssocID="{DC8591EA-77DE-4172-A6CA-C1F530C2433E}" presName="hierChild3" presStyleCnt="0"/>
      <dgm:spPr/>
    </dgm:pt>
    <dgm:pt modelId="{34D7B684-818A-4CA4-9F0A-ED376BBA4629}" type="pres">
      <dgm:prSet presAssocID="{5B8C1160-FD27-4D70-9026-FE9651277BF6}" presName="Name19" presStyleLbl="parChTrans1D2" presStyleIdx="1" presStyleCnt="4"/>
      <dgm:spPr/>
      <dgm:t>
        <a:bodyPr/>
        <a:p>
          <a:endParaRPr lang="ru-RU"/>
        </a:p>
      </dgm:t>
    </dgm:pt>
    <dgm:pt modelId="{5CFE85F3-35BF-4ED3-99F6-A0DCE39E5B27}" type="pres">
      <dgm:prSet presAssocID="{004739B6-929D-4F0A-9698-E0C29842A51A}" presName="Name21" presStyleCnt="0"/>
      <dgm:spPr/>
    </dgm:pt>
    <dgm:pt modelId="{8AA65328-86BC-443B-8084-425D2478B4BA}" type="pres">
      <dgm:prSet presAssocID="{004739B6-929D-4F0A-9698-E0C29842A51A}" presName="level2Shape" presStyleLbl="node2" presStyleIdx="1" presStyleCnt="4"/>
      <dgm:spPr/>
      <dgm:t>
        <a:bodyPr/>
        <a:p>
          <a:endParaRPr lang="ru-RU"/>
        </a:p>
      </dgm:t>
    </dgm:pt>
    <dgm:pt modelId="{07ACCC36-671C-4D22-A91B-9F45583C7F47}" type="pres">
      <dgm:prSet presAssocID="{004739B6-929D-4F0A-9698-E0C29842A51A}" presName="hierChild3" presStyleCnt="0"/>
      <dgm:spPr/>
    </dgm:pt>
    <dgm:pt modelId="{C8879C09-FA20-4031-B756-722447D597DB}" type="pres">
      <dgm:prSet presAssocID="{165CF9A8-5308-4BB1-AA19-D9D90D223AEA}" presName="Name19" presStyleLbl="parChTrans1D2" presStyleIdx="2" presStyleCnt="4"/>
      <dgm:spPr/>
      <dgm:t>
        <a:bodyPr/>
        <a:p>
          <a:endParaRPr lang="ru-RU"/>
        </a:p>
      </dgm:t>
    </dgm:pt>
    <dgm:pt modelId="{02F9F0A1-889B-415F-9566-F022D070540E}" type="pres">
      <dgm:prSet presAssocID="{A796144D-56C8-43F5-9E30-4C3B8F8200AE}" presName="Name21" presStyleCnt="0"/>
      <dgm:spPr/>
    </dgm:pt>
    <dgm:pt modelId="{CC238ACD-1252-42A3-870E-232BFD802229}" type="pres">
      <dgm:prSet presAssocID="{A796144D-56C8-43F5-9E30-4C3B8F8200AE}" presName="level2Shape" presStyleLbl="node2" presStyleIdx="2" presStyleCnt="4"/>
      <dgm:spPr/>
      <dgm:t>
        <a:bodyPr/>
        <a:p>
          <a:endParaRPr lang="ru-RU"/>
        </a:p>
      </dgm:t>
    </dgm:pt>
    <dgm:pt modelId="{1AC8296D-0A42-4B04-B543-D4283638E6B5}" type="pres">
      <dgm:prSet presAssocID="{A796144D-56C8-43F5-9E30-4C3B8F8200AE}" presName="hierChild3" presStyleCnt="0"/>
      <dgm:spPr/>
    </dgm:pt>
    <dgm:pt modelId="{A5D1F770-259D-4C19-A892-2326D23633F3}" type="pres">
      <dgm:prSet presAssocID="{023DB2A6-77CA-4487-8FD5-FCCE777B3A29}" presName="Name19" presStyleLbl="parChTrans1D2" presStyleIdx="3" presStyleCnt="4"/>
      <dgm:spPr/>
      <dgm:t>
        <a:bodyPr/>
        <a:p>
          <a:endParaRPr lang="ru-RU"/>
        </a:p>
      </dgm:t>
    </dgm:pt>
    <dgm:pt modelId="{0DFF7726-B9E7-45CF-AB5A-3144DFB030A1}" type="pres">
      <dgm:prSet presAssocID="{C50AA5FA-A0A2-4B35-91CF-FCEC460CE014}" presName="Name21" presStyleCnt="0"/>
      <dgm:spPr/>
    </dgm:pt>
    <dgm:pt modelId="{47A09E73-5682-4991-81FF-2D1451DD3C9D}" type="pres">
      <dgm:prSet presAssocID="{C50AA5FA-A0A2-4B35-91CF-FCEC460CE014}" presName="level2Shape" presStyleLbl="node2" presStyleIdx="3" presStyleCnt="4"/>
      <dgm:spPr/>
      <dgm:t>
        <a:bodyPr/>
        <a:p>
          <a:endParaRPr lang="ru-RU"/>
        </a:p>
      </dgm:t>
    </dgm:pt>
    <dgm:pt modelId="{08A960ED-0CD5-4ED3-88F9-198F725CD491}" type="pres">
      <dgm:prSet presAssocID="{C50AA5FA-A0A2-4B35-91CF-FCEC460CE014}" presName="hierChild3" presStyleCnt="0"/>
      <dgm:spPr/>
    </dgm:pt>
    <dgm:pt modelId="{840C11D0-0BCE-4C34-ABBA-4F29975E6BDA}" type="pres">
      <dgm:prSet presAssocID="{1D079D1C-1C1E-4F3B-92B4-A5ACD786DAD7}" presName="bgShapesFlow" presStyleCnt="0"/>
      <dgm:spPr/>
    </dgm:pt>
  </dgm:ptLst>
  <dgm:cxnLst>
    <dgm:cxn modelId="{20DC0216-2519-4B3A-9F80-6FFE86C8EFE2}" srcId="{C716620E-EF8B-44CF-921C-4CB257F2CCB0}" destId="{C50AA5FA-A0A2-4B35-91CF-FCEC460CE014}" srcOrd="3" destOrd="0" parTransId="{023DB2A6-77CA-4487-8FD5-FCCE777B3A29}" sibTransId="{60FDA398-CF73-474E-9746-0AFDD748FCA7}"/>
    <dgm:cxn modelId="{9C7F53B3-A3AC-460C-8BD3-84B70905F723}" type="presOf" srcId="{C716620E-EF8B-44CF-921C-4CB257F2CCB0}" destId="{2E469E9C-1C25-446A-9899-4C4CE8A6CB1F}" srcOrd="0" destOrd="0" presId="urn:microsoft.com/office/officeart/2005/8/layout/hierarchy6"/>
    <dgm:cxn modelId="{F1FF95A3-497C-45BC-BD24-865851AE2EE5}" srcId="{C716620E-EF8B-44CF-921C-4CB257F2CCB0}" destId="{004739B6-929D-4F0A-9698-E0C29842A51A}" srcOrd="1" destOrd="0" parTransId="{5B8C1160-FD27-4D70-9026-FE9651277BF6}" sibTransId="{95BDD55E-E877-4C4D-A393-6DDF7B67EB67}"/>
    <dgm:cxn modelId="{190E444D-7B02-4243-B818-B05686C96DF4}" type="presOf" srcId="{5B8C1160-FD27-4D70-9026-FE9651277BF6}" destId="{34D7B684-818A-4CA4-9F0A-ED376BBA4629}" srcOrd="0" destOrd="0" presId="urn:microsoft.com/office/officeart/2005/8/layout/hierarchy6"/>
    <dgm:cxn modelId="{E640717A-C398-4895-96C1-590DB9E97B03}" type="presOf" srcId="{165CF9A8-5308-4BB1-AA19-D9D90D223AEA}" destId="{C8879C09-FA20-4031-B756-722447D597DB}" srcOrd="0" destOrd="0" presId="urn:microsoft.com/office/officeart/2005/8/layout/hierarchy6"/>
    <dgm:cxn modelId="{F12B4A3C-4FAA-4D52-BA66-CC7FE1F01E68}" type="presOf" srcId="{A796144D-56C8-43F5-9E30-4C3B8F8200AE}" destId="{CC238ACD-1252-42A3-870E-232BFD802229}" srcOrd="0" destOrd="0" presId="urn:microsoft.com/office/officeart/2005/8/layout/hierarchy6"/>
    <dgm:cxn modelId="{85001942-0502-410A-93AE-077DF5D07C8F}" srcId="{C716620E-EF8B-44CF-921C-4CB257F2CCB0}" destId="{DC8591EA-77DE-4172-A6CA-C1F530C2433E}" srcOrd="0" destOrd="0" parTransId="{990D8A41-8FB2-46B2-B912-6AD7725EFC44}" sibTransId="{F2CB6F5C-9240-47E8-8351-1B733F585512}"/>
    <dgm:cxn modelId="{4B62BF1F-D01B-4DD8-89BF-CB66E16C797D}" type="presOf" srcId="{1D079D1C-1C1E-4F3B-92B4-A5ACD786DAD7}" destId="{95B10C83-0854-4495-B603-3EC010CBE3F1}" srcOrd="0" destOrd="0" presId="urn:microsoft.com/office/officeart/2005/8/layout/hierarchy6"/>
    <dgm:cxn modelId="{16D4AA6B-F6E0-46E4-88BA-0EF1B6CA2D26}" type="presOf" srcId="{023DB2A6-77CA-4487-8FD5-FCCE777B3A29}" destId="{A5D1F770-259D-4C19-A892-2326D23633F3}" srcOrd="0" destOrd="0" presId="urn:microsoft.com/office/officeart/2005/8/layout/hierarchy6"/>
    <dgm:cxn modelId="{15B2C6AB-1F7D-45A9-A613-AFABFD06115D}" type="presOf" srcId="{004739B6-929D-4F0A-9698-E0C29842A51A}" destId="{8AA65328-86BC-443B-8084-425D2478B4BA}" srcOrd="0" destOrd="0" presId="urn:microsoft.com/office/officeart/2005/8/layout/hierarchy6"/>
    <dgm:cxn modelId="{9B39222A-1AD7-4231-AF02-03CD174A2DAC}" srcId="{C716620E-EF8B-44CF-921C-4CB257F2CCB0}" destId="{A796144D-56C8-43F5-9E30-4C3B8F8200AE}" srcOrd="2" destOrd="0" parTransId="{165CF9A8-5308-4BB1-AA19-D9D90D223AEA}" sibTransId="{4FB75B48-1C11-4870-9932-26BD2DC0CACE}"/>
    <dgm:cxn modelId="{1812A441-4818-47B6-B04D-80AD170B3860}" type="presOf" srcId="{DC8591EA-77DE-4172-A6CA-C1F530C2433E}" destId="{C22891BD-1066-4D79-8E57-463C8A6C4066}" srcOrd="0" destOrd="0" presId="urn:microsoft.com/office/officeart/2005/8/layout/hierarchy6"/>
    <dgm:cxn modelId="{53A325F1-14CE-4853-B676-C0E041B954A2}" type="presOf" srcId="{990D8A41-8FB2-46B2-B912-6AD7725EFC44}" destId="{8ACD7D0E-6E2F-472B-AD7B-4FE8A30DFD2F}" srcOrd="0" destOrd="0" presId="urn:microsoft.com/office/officeart/2005/8/layout/hierarchy6"/>
    <dgm:cxn modelId="{C741CB83-94B3-4EB2-A7E0-43E142D5D5BE}" srcId="{1D079D1C-1C1E-4F3B-92B4-A5ACD786DAD7}" destId="{C716620E-EF8B-44CF-921C-4CB257F2CCB0}" srcOrd="0" destOrd="0" parTransId="{F4FFB71D-B42E-4D15-B81D-BA36390CF23B}" sibTransId="{A90FEE46-C914-402A-8A60-C62EA8B7C6FD}"/>
    <dgm:cxn modelId="{285B0745-76FA-4B05-AA17-C3AF1E52FBAE}" type="presOf" srcId="{C50AA5FA-A0A2-4B35-91CF-FCEC460CE014}" destId="{47A09E73-5682-4991-81FF-2D1451DD3C9D}" srcOrd="0" destOrd="0" presId="urn:microsoft.com/office/officeart/2005/8/layout/hierarchy6"/>
    <dgm:cxn modelId="{71EA520D-D571-4480-811C-E39662D44B5E}" type="presParOf" srcId="{95B10C83-0854-4495-B603-3EC010CBE3F1}" destId="{7F342DC3-2B0B-47C7-AA2C-04F214518F79}" srcOrd="0" destOrd="0" presId="urn:microsoft.com/office/officeart/2005/8/layout/hierarchy6"/>
    <dgm:cxn modelId="{06EFC6FC-779D-4999-8FD5-9CDBAC213ED1}" type="presParOf" srcId="{7F342DC3-2B0B-47C7-AA2C-04F214518F79}" destId="{3E1BF4F6-9C2E-43C0-AB77-28A4244A553F}" srcOrd="0" destOrd="0" presId="urn:microsoft.com/office/officeart/2005/8/layout/hierarchy6"/>
    <dgm:cxn modelId="{D4C17EC0-18F6-4D16-8740-02F8E8B94BBD}" type="presParOf" srcId="{3E1BF4F6-9C2E-43C0-AB77-28A4244A553F}" destId="{E9311701-83BB-4094-B527-D5F8FEA1F325}" srcOrd="0" destOrd="0" presId="urn:microsoft.com/office/officeart/2005/8/layout/hierarchy6"/>
    <dgm:cxn modelId="{90863705-FD4A-473C-BFCB-C63A43CECF88}" type="presParOf" srcId="{E9311701-83BB-4094-B527-D5F8FEA1F325}" destId="{2E469E9C-1C25-446A-9899-4C4CE8A6CB1F}" srcOrd="0" destOrd="0" presId="urn:microsoft.com/office/officeart/2005/8/layout/hierarchy6"/>
    <dgm:cxn modelId="{D8FA2CD8-ABB0-42A9-B1F7-5C83004AE04B}" type="presParOf" srcId="{E9311701-83BB-4094-B527-D5F8FEA1F325}" destId="{F8A5FABD-4027-486C-91D4-608C80CA0FD2}" srcOrd="1" destOrd="0" presId="urn:microsoft.com/office/officeart/2005/8/layout/hierarchy6"/>
    <dgm:cxn modelId="{F463E833-F88C-438E-A921-B26AFCE96944}" type="presParOf" srcId="{F8A5FABD-4027-486C-91D4-608C80CA0FD2}" destId="{8ACD7D0E-6E2F-472B-AD7B-4FE8A30DFD2F}" srcOrd="0" destOrd="0" presId="urn:microsoft.com/office/officeart/2005/8/layout/hierarchy6"/>
    <dgm:cxn modelId="{F875AAB0-8954-4CFB-AB79-0B6D89100869}" type="presParOf" srcId="{F8A5FABD-4027-486C-91D4-608C80CA0FD2}" destId="{D485AB02-F907-4073-A05C-655E067F3AAF}" srcOrd="1" destOrd="0" presId="urn:microsoft.com/office/officeart/2005/8/layout/hierarchy6"/>
    <dgm:cxn modelId="{BBDF1ED8-8B51-4475-83B2-6C629E1889B0}" type="presParOf" srcId="{D485AB02-F907-4073-A05C-655E067F3AAF}" destId="{C22891BD-1066-4D79-8E57-463C8A6C4066}" srcOrd="0" destOrd="0" presId="urn:microsoft.com/office/officeart/2005/8/layout/hierarchy6"/>
    <dgm:cxn modelId="{686850C6-EE96-420A-A8AF-C3CCE52BCA69}" type="presParOf" srcId="{D485AB02-F907-4073-A05C-655E067F3AAF}" destId="{55A47C35-112C-4D15-BFA3-358AB1D5841B}" srcOrd="1" destOrd="0" presId="urn:microsoft.com/office/officeart/2005/8/layout/hierarchy6"/>
    <dgm:cxn modelId="{61E52A60-EED0-4AE4-B311-0BA30CC67DAC}" type="presParOf" srcId="{F8A5FABD-4027-486C-91D4-608C80CA0FD2}" destId="{34D7B684-818A-4CA4-9F0A-ED376BBA4629}" srcOrd="2" destOrd="0" presId="urn:microsoft.com/office/officeart/2005/8/layout/hierarchy6"/>
    <dgm:cxn modelId="{925EDAA2-560D-4628-8619-5781ED9B71CA}" type="presParOf" srcId="{F8A5FABD-4027-486C-91D4-608C80CA0FD2}" destId="{5CFE85F3-35BF-4ED3-99F6-A0DCE39E5B27}" srcOrd="3" destOrd="0" presId="urn:microsoft.com/office/officeart/2005/8/layout/hierarchy6"/>
    <dgm:cxn modelId="{62FA701C-1796-400E-9DE0-D60E075215AA}" type="presParOf" srcId="{5CFE85F3-35BF-4ED3-99F6-A0DCE39E5B27}" destId="{8AA65328-86BC-443B-8084-425D2478B4BA}" srcOrd="0" destOrd="0" presId="urn:microsoft.com/office/officeart/2005/8/layout/hierarchy6"/>
    <dgm:cxn modelId="{AB0875A6-1096-47AD-9D50-0D4B899BEA09}" type="presParOf" srcId="{5CFE85F3-35BF-4ED3-99F6-A0DCE39E5B27}" destId="{07ACCC36-671C-4D22-A91B-9F45583C7F47}" srcOrd="1" destOrd="0" presId="urn:microsoft.com/office/officeart/2005/8/layout/hierarchy6"/>
    <dgm:cxn modelId="{BCF08F91-7F15-40E9-B4D1-BFBDD9A9E203}" type="presParOf" srcId="{F8A5FABD-4027-486C-91D4-608C80CA0FD2}" destId="{C8879C09-FA20-4031-B756-722447D597DB}" srcOrd="4" destOrd="0" presId="urn:microsoft.com/office/officeart/2005/8/layout/hierarchy6"/>
    <dgm:cxn modelId="{2D777A85-C8F1-4C0D-AD71-2E49B892C793}" type="presParOf" srcId="{F8A5FABD-4027-486C-91D4-608C80CA0FD2}" destId="{02F9F0A1-889B-415F-9566-F022D070540E}" srcOrd="5" destOrd="0" presId="urn:microsoft.com/office/officeart/2005/8/layout/hierarchy6"/>
    <dgm:cxn modelId="{492276B8-5583-442B-A441-0C18636492DC}" type="presParOf" srcId="{02F9F0A1-889B-415F-9566-F022D070540E}" destId="{CC238ACD-1252-42A3-870E-232BFD802229}" srcOrd="0" destOrd="0" presId="urn:microsoft.com/office/officeart/2005/8/layout/hierarchy6"/>
    <dgm:cxn modelId="{E77CDE0E-1C23-4EB0-9292-B23076558171}" type="presParOf" srcId="{02F9F0A1-889B-415F-9566-F022D070540E}" destId="{1AC8296D-0A42-4B04-B543-D4283638E6B5}" srcOrd="1" destOrd="0" presId="urn:microsoft.com/office/officeart/2005/8/layout/hierarchy6"/>
    <dgm:cxn modelId="{A29F0489-3936-461A-A29E-213BF4290F1E}" type="presParOf" srcId="{F8A5FABD-4027-486C-91D4-608C80CA0FD2}" destId="{A5D1F770-259D-4C19-A892-2326D23633F3}" srcOrd="6" destOrd="0" presId="urn:microsoft.com/office/officeart/2005/8/layout/hierarchy6"/>
    <dgm:cxn modelId="{C0070A5E-A5A0-468C-857E-EDB0C446FEF0}" type="presParOf" srcId="{F8A5FABD-4027-486C-91D4-608C80CA0FD2}" destId="{0DFF7726-B9E7-45CF-AB5A-3144DFB030A1}" srcOrd="7" destOrd="0" presId="urn:microsoft.com/office/officeart/2005/8/layout/hierarchy6"/>
    <dgm:cxn modelId="{9B273A24-12F8-4264-B1BE-14C465CC41C1}" type="presParOf" srcId="{0DFF7726-B9E7-45CF-AB5A-3144DFB030A1}" destId="{47A09E73-5682-4991-81FF-2D1451DD3C9D}" srcOrd="0" destOrd="0" presId="urn:microsoft.com/office/officeart/2005/8/layout/hierarchy6"/>
    <dgm:cxn modelId="{021FEAC3-0403-4811-9DC5-686B6B0CA838}" type="presParOf" srcId="{0DFF7726-B9E7-45CF-AB5A-3144DFB030A1}" destId="{08A960ED-0CD5-4ED3-88F9-198F725CD491}" srcOrd="1" destOrd="0" presId="urn:microsoft.com/office/officeart/2005/8/layout/hierarchy6"/>
    <dgm:cxn modelId="{6F648550-05B1-40DD-9881-F3F12369C57F}" type="presParOf" srcId="{95B10C83-0854-4495-B603-3EC010CBE3F1}" destId="{840C11D0-0BCE-4C34-ABBA-4F29975E6BDA}" srcOrd="1" destOrd="0" presId="urn:microsoft.com/office/officeart/2005/8/layout/hierarchy6"/>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layout1.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align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txPr/>
    <dgm:style>
      <a:lnRef idx="2">
        <a:scrgbClr r="0" g="0" b="0"/>
      </a:lnRef>
      <a:fillRef idx="1">
        <a:scrgbClr r="0" g="0" b="0"/>
      </a:fillRef>
      <a:effectRef idx="0">
        <a:scrgbClr r="0" g="0" b="0"/>
      </a:effectRef>
      <a:fontRef idx="minor">
        <a:schemeClr val="tx1"/>
      </a:fontRef>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1</Pages>
  <Words>15660</Words>
  <Characters>89264</Characters>
  <Lines>743</Lines>
  <Paragraphs>209</Paragraphs>
  <TotalTime>4</TotalTime>
  <ScaleCrop>false</ScaleCrop>
  <LinksUpToDate>false</LinksUpToDate>
  <CharactersWithSpaces>104715</CharactersWithSpaces>
  <Application>WPS Office_12.2.0.13306_F1E327BC-269C-435d-A152-05C5408002CA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2023-12-07T03:03:00Z</dcterms:created>
  <dc:creator>сгтк</dc:creator>
  <cp:lastModifiedBy>WWA3</cp:lastModifiedBy>
  <dcterms:modified xsi:type="dcterms:W3CDTF">2023-12-07T03:49:36Z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1049-12.2.0.13306</vt:lpwstr>
  </property>
  <property fmtid="{D5CDD505-2E9C-101B-9397-08002B2CF9AE}" pid="3" name="ICV">
    <vt:lpwstr>834937BDDF4B4083A212A0F6EE83E2BA_13</vt:lpwstr>
  </property>
</Properties>
</file>